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4133" w14:textId="77777777" w:rsidR="00993434" w:rsidRDefault="00DE0869">
      <w:pPr>
        <w:spacing w:after="0" w:line="259" w:lineRule="auto"/>
        <w:ind w:left="0" w:right="1764" w:firstLine="0"/>
        <w:jc w:val="right"/>
      </w:pPr>
      <w:r w:rsidRPr="000B080C">
        <w:rPr>
          <w:noProof/>
          <w:sz w:val="96"/>
          <w:szCs w:val="96"/>
        </w:rPr>
        <w:drawing>
          <wp:anchor distT="0" distB="0" distL="114300" distR="114300" simplePos="0" relativeHeight="251661312" behindDoc="0" locked="0" layoutInCell="1" allowOverlap="1" wp14:anchorId="6164C5C6" wp14:editId="7204338A">
            <wp:simplePos x="0" y="0"/>
            <wp:positionH relativeFrom="margin">
              <wp:posOffset>3743325</wp:posOffset>
            </wp:positionH>
            <wp:positionV relativeFrom="paragraph">
              <wp:posOffset>-10160</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80C">
        <w:rPr>
          <w:noProof/>
          <w:sz w:val="96"/>
          <w:szCs w:val="96"/>
        </w:rPr>
        <w:drawing>
          <wp:anchor distT="0" distB="0" distL="114300" distR="114300" simplePos="0" relativeHeight="251663360" behindDoc="0" locked="0" layoutInCell="1" allowOverlap="1" wp14:anchorId="263A2394" wp14:editId="1F73B4B7">
            <wp:simplePos x="0" y="0"/>
            <wp:positionH relativeFrom="margin">
              <wp:posOffset>0</wp:posOffset>
            </wp:positionH>
            <wp:positionV relativeFrom="paragraph">
              <wp:posOffset>-635</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528">
        <w:rPr>
          <w:b/>
          <w:sz w:val="44"/>
        </w:rPr>
        <w:t xml:space="preserve"> </w:t>
      </w:r>
    </w:p>
    <w:p w14:paraId="4B69257B" w14:textId="77777777" w:rsidR="00993434" w:rsidRDefault="001E1528">
      <w:pPr>
        <w:spacing w:after="0" w:line="259" w:lineRule="auto"/>
        <w:ind w:left="219" w:right="0" w:firstLine="0"/>
        <w:jc w:val="left"/>
        <w:rPr>
          <w:b/>
          <w:sz w:val="44"/>
        </w:rPr>
      </w:pPr>
      <w:r>
        <w:rPr>
          <w:b/>
          <w:sz w:val="44"/>
        </w:rPr>
        <w:t xml:space="preserve"> </w:t>
      </w:r>
    </w:p>
    <w:p w14:paraId="1BCFC55D" w14:textId="77777777" w:rsidR="00DE0869" w:rsidRDefault="00DE0869">
      <w:pPr>
        <w:spacing w:after="0" w:line="259" w:lineRule="auto"/>
        <w:ind w:left="219" w:right="0" w:firstLine="0"/>
        <w:jc w:val="left"/>
      </w:pPr>
    </w:p>
    <w:p w14:paraId="0CD346EC" w14:textId="77777777" w:rsidR="00993434" w:rsidRDefault="001E1528">
      <w:pPr>
        <w:spacing w:after="0" w:line="259" w:lineRule="auto"/>
        <w:ind w:left="219" w:right="0" w:firstLine="0"/>
        <w:jc w:val="left"/>
      </w:pPr>
      <w:r>
        <w:rPr>
          <w:b/>
          <w:sz w:val="44"/>
        </w:rPr>
        <w:t xml:space="preserve"> </w:t>
      </w:r>
    </w:p>
    <w:p w14:paraId="20547FD0" w14:textId="77777777" w:rsidR="00993434" w:rsidRDefault="001E1528">
      <w:pPr>
        <w:spacing w:after="0" w:line="259" w:lineRule="auto"/>
        <w:ind w:left="219" w:right="0" w:firstLine="0"/>
        <w:jc w:val="left"/>
      </w:pPr>
      <w:r>
        <w:rPr>
          <w:b/>
          <w:sz w:val="44"/>
        </w:rPr>
        <w:t xml:space="preserve"> </w:t>
      </w:r>
    </w:p>
    <w:p w14:paraId="64B80B41" w14:textId="77777777" w:rsidR="00993434" w:rsidRDefault="001E1528">
      <w:pPr>
        <w:spacing w:after="504" w:line="259" w:lineRule="auto"/>
        <w:ind w:left="310" w:right="0" w:firstLine="0"/>
        <w:jc w:val="center"/>
      </w:pPr>
      <w:r>
        <w:rPr>
          <w:b/>
          <w:sz w:val="44"/>
        </w:rPr>
        <w:t xml:space="preserve"> </w:t>
      </w:r>
    </w:p>
    <w:p w14:paraId="03949B67" w14:textId="77777777" w:rsidR="00DE0869" w:rsidRDefault="00DE0869" w:rsidP="00343D6B">
      <w:pPr>
        <w:spacing w:after="0" w:line="259" w:lineRule="auto"/>
        <w:ind w:left="0" w:right="1460" w:firstLine="0"/>
        <w:jc w:val="right"/>
        <w:rPr>
          <w:b/>
          <w:sz w:val="72"/>
        </w:rPr>
      </w:pPr>
    </w:p>
    <w:p w14:paraId="771A6946" w14:textId="77777777" w:rsidR="00DE0869" w:rsidRDefault="00DE0869" w:rsidP="00DE0869">
      <w:pPr>
        <w:spacing w:after="0" w:line="259" w:lineRule="auto"/>
        <w:ind w:left="-284" w:right="1460" w:firstLine="284"/>
        <w:jc w:val="right"/>
        <w:rPr>
          <w:b/>
          <w:sz w:val="72"/>
        </w:rPr>
      </w:pPr>
    </w:p>
    <w:p w14:paraId="4B459EBC" w14:textId="77777777" w:rsidR="00F06697" w:rsidRPr="00DE0869" w:rsidRDefault="00CB1EA8" w:rsidP="00343D6B">
      <w:pPr>
        <w:spacing w:after="0" w:line="259" w:lineRule="auto"/>
        <w:ind w:left="0" w:right="1460" w:firstLine="0"/>
        <w:jc w:val="right"/>
        <w:rPr>
          <w:rFonts w:ascii="Calibri Light" w:hAnsi="Calibri Light" w:cs="Calibri Light"/>
          <w:bCs/>
          <w:sz w:val="72"/>
        </w:rPr>
      </w:pPr>
      <w:r w:rsidRPr="00DE0869">
        <w:rPr>
          <w:rFonts w:ascii="Calibri Light" w:hAnsi="Calibri Light" w:cs="Calibri Light"/>
          <w:bCs/>
          <w:sz w:val="72"/>
        </w:rPr>
        <w:t>Cavendish View School</w:t>
      </w:r>
    </w:p>
    <w:p w14:paraId="48E77953" w14:textId="77777777" w:rsidR="00356435" w:rsidRPr="00DE0869" w:rsidRDefault="001E1528" w:rsidP="00343D6B">
      <w:pPr>
        <w:spacing w:after="0" w:line="259" w:lineRule="auto"/>
        <w:ind w:left="0" w:right="1460" w:firstLine="0"/>
        <w:jc w:val="right"/>
        <w:rPr>
          <w:rFonts w:ascii="Calibri Light" w:hAnsi="Calibri Light" w:cs="Calibri Light"/>
          <w:bCs/>
        </w:rPr>
      </w:pPr>
      <w:r w:rsidRPr="00DE0869">
        <w:rPr>
          <w:rFonts w:ascii="Calibri Light" w:hAnsi="Calibri Light" w:cs="Calibri Light"/>
          <w:bCs/>
          <w:sz w:val="72"/>
        </w:rPr>
        <w:t xml:space="preserve">Anti - Bullying Policy </w:t>
      </w:r>
    </w:p>
    <w:p w14:paraId="7326359F" w14:textId="77777777" w:rsidR="00356435" w:rsidRPr="00DE0869" w:rsidRDefault="00356435">
      <w:pPr>
        <w:spacing w:after="0" w:line="259" w:lineRule="auto"/>
        <w:ind w:left="219" w:right="0" w:firstLine="0"/>
        <w:jc w:val="left"/>
        <w:rPr>
          <w:rFonts w:ascii="Calibri Light" w:hAnsi="Calibri Light" w:cs="Calibri Light"/>
          <w:bCs/>
          <w:sz w:val="44"/>
        </w:rPr>
      </w:pPr>
    </w:p>
    <w:p w14:paraId="1BE4181D" w14:textId="77777777" w:rsidR="00356435" w:rsidRPr="00DE0869" w:rsidRDefault="00356435">
      <w:pPr>
        <w:spacing w:after="0" w:line="259" w:lineRule="auto"/>
        <w:ind w:left="219" w:right="0" w:firstLine="0"/>
        <w:jc w:val="left"/>
        <w:rPr>
          <w:rFonts w:ascii="Calibri Light" w:hAnsi="Calibri Light" w:cs="Calibri Light"/>
          <w:bCs/>
          <w:sz w:val="44"/>
        </w:rPr>
      </w:pPr>
    </w:p>
    <w:p w14:paraId="187DD40C" w14:textId="77777777" w:rsidR="00F06697" w:rsidRPr="00DE0869" w:rsidRDefault="00F06697" w:rsidP="00343D6B">
      <w:pPr>
        <w:spacing w:after="0" w:line="259" w:lineRule="auto"/>
        <w:ind w:left="0" w:right="0" w:firstLine="0"/>
        <w:jc w:val="left"/>
        <w:rPr>
          <w:rFonts w:ascii="Calibri Light" w:hAnsi="Calibri Light" w:cs="Calibri Light"/>
          <w:bCs/>
          <w:sz w:val="32"/>
        </w:rPr>
      </w:pPr>
    </w:p>
    <w:p w14:paraId="2E3C9D16" w14:textId="77777777" w:rsidR="00F06697" w:rsidRPr="00DE0869" w:rsidRDefault="00F06697" w:rsidP="00343D6B">
      <w:pPr>
        <w:spacing w:after="0" w:line="259" w:lineRule="auto"/>
        <w:ind w:left="0" w:right="0" w:firstLine="0"/>
        <w:jc w:val="left"/>
        <w:rPr>
          <w:rFonts w:ascii="Calibri Light" w:hAnsi="Calibri Light" w:cs="Calibri Light"/>
          <w:bCs/>
          <w:sz w:val="32"/>
        </w:rPr>
      </w:pPr>
    </w:p>
    <w:p w14:paraId="66632ED4" w14:textId="77777777" w:rsidR="00F06697" w:rsidRDefault="00F06697" w:rsidP="00343D6B">
      <w:pPr>
        <w:spacing w:after="0" w:line="259" w:lineRule="auto"/>
        <w:ind w:left="0" w:right="0" w:firstLine="0"/>
        <w:jc w:val="left"/>
        <w:rPr>
          <w:b/>
          <w:sz w:val="32"/>
        </w:rPr>
      </w:pPr>
    </w:p>
    <w:p w14:paraId="0608730E" w14:textId="77777777" w:rsidR="00F06697" w:rsidRDefault="00F06697" w:rsidP="00343D6B">
      <w:pPr>
        <w:spacing w:after="0" w:line="259" w:lineRule="auto"/>
        <w:ind w:left="0" w:right="0" w:firstLine="0"/>
        <w:jc w:val="left"/>
        <w:rPr>
          <w:b/>
          <w:sz w:val="32"/>
        </w:rPr>
      </w:pPr>
    </w:p>
    <w:p w14:paraId="0D32931E" w14:textId="77777777" w:rsidR="00F06697" w:rsidRDefault="00F06697" w:rsidP="00343D6B">
      <w:pPr>
        <w:spacing w:after="0" w:line="259" w:lineRule="auto"/>
        <w:ind w:left="0" w:right="0" w:firstLine="0"/>
        <w:jc w:val="left"/>
        <w:rPr>
          <w:b/>
          <w:sz w:val="32"/>
        </w:rPr>
      </w:pPr>
    </w:p>
    <w:p w14:paraId="68428DC2" w14:textId="77777777" w:rsidR="00F06697" w:rsidRDefault="00F06697" w:rsidP="00343D6B">
      <w:pPr>
        <w:spacing w:after="0" w:line="259" w:lineRule="auto"/>
        <w:ind w:left="0" w:right="0" w:firstLine="0"/>
        <w:jc w:val="left"/>
        <w:rPr>
          <w:b/>
          <w:sz w:val="32"/>
        </w:rPr>
      </w:pPr>
    </w:p>
    <w:p w14:paraId="5C453D97" w14:textId="77777777" w:rsidR="00F06697" w:rsidRDefault="00F06697" w:rsidP="00343D6B">
      <w:pPr>
        <w:spacing w:after="0" w:line="259" w:lineRule="auto"/>
        <w:ind w:left="0" w:right="0" w:firstLine="0"/>
        <w:jc w:val="left"/>
        <w:rPr>
          <w:b/>
          <w:sz w:val="32"/>
        </w:rPr>
      </w:pPr>
    </w:p>
    <w:p w14:paraId="6758BC32" w14:textId="77777777" w:rsidR="00CB1EA8" w:rsidRPr="00D6623B" w:rsidRDefault="00CB1EA8" w:rsidP="00343D6B">
      <w:pPr>
        <w:spacing w:after="0" w:line="259" w:lineRule="auto"/>
        <w:ind w:left="0" w:right="0" w:firstLine="0"/>
        <w:jc w:val="left"/>
        <w:rPr>
          <w:bCs/>
          <w:sz w:val="32"/>
        </w:rPr>
      </w:pPr>
    </w:p>
    <w:p w14:paraId="5238AB0C" w14:textId="77777777" w:rsidR="00343D6B" w:rsidRPr="00D6623B" w:rsidRDefault="00343D6B" w:rsidP="00343D6B">
      <w:pPr>
        <w:spacing w:after="3" w:line="259" w:lineRule="auto"/>
        <w:ind w:left="0" w:right="0" w:firstLine="0"/>
        <w:jc w:val="left"/>
        <w:rPr>
          <w:rFonts w:asciiTheme="majorHAnsi" w:hAnsiTheme="majorHAnsi" w:cstheme="majorHAnsi"/>
          <w:bCs/>
          <w:sz w:val="28"/>
          <w:szCs w:val="28"/>
        </w:rPr>
      </w:pPr>
    </w:p>
    <w:p w14:paraId="6306BFE0" w14:textId="77777777" w:rsidR="00343D6B" w:rsidRPr="00DE0869" w:rsidRDefault="00343D6B" w:rsidP="00343D6B">
      <w:pPr>
        <w:spacing w:after="3" w:line="259" w:lineRule="auto"/>
        <w:ind w:left="0" w:right="0" w:firstLine="0"/>
        <w:jc w:val="left"/>
        <w:rPr>
          <w:rFonts w:asciiTheme="majorHAnsi" w:hAnsiTheme="majorHAnsi" w:cstheme="majorHAnsi"/>
          <w:sz w:val="28"/>
          <w:szCs w:val="28"/>
        </w:rPr>
      </w:pPr>
    </w:p>
    <w:p w14:paraId="14FBF062" w14:textId="77777777" w:rsidR="00356435" w:rsidRPr="00DE0869" w:rsidRDefault="00356435" w:rsidP="00F06697">
      <w:pPr>
        <w:spacing w:after="3" w:line="259" w:lineRule="auto"/>
        <w:ind w:left="0" w:right="0" w:firstLine="0"/>
        <w:jc w:val="left"/>
        <w:rPr>
          <w:rFonts w:asciiTheme="majorHAnsi" w:hAnsiTheme="majorHAnsi" w:cstheme="majorHAnsi"/>
          <w:sz w:val="28"/>
          <w:szCs w:val="28"/>
        </w:rPr>
      </w:pPr>
    </w:p>
    <w:p w14:paraId="2041AAAF" w14:textId="77777777" w:rsidR="00F06697" w:rsidRPr="00DE0869" w:rsidRDefault="00F06697" w:rsidP="00F06697">
      <w:pPr>
        <w:spacing w:after="3" w:line="259" w:lineRule="auto"/>
        <w:ind w:left="0" w:right="0" w:firstLine="0"/>
        <w:jc w:val="left"/>
        <w:rPr>
          <w:rFonts w:asciiTheme="majorHAnsi" w:hAnsiTheme="majorHAnsi" w:cstheme="majorHAnsi"/>
          <w:sz w:val="28"/>
          <w:szCs w:val="28"/>
        </w:rPr>
      </w:pPr>
    </w:p>
    <w:p w14:paraId="123DAF34" w14:textId="77777777" w:rsidR="00F06697" w:rsidRPr="00DE0869" w:rsidRDefault="00F06697" w:rsidP="00F06697">
      <w:pPr>
        <w:spacing w:after="3" w:line="259" w:lineRule="auto"/>
        <w:ind w:left="0" w:right="0" w:firstLine="0"/>
        <w:jc w:val="left"/>
        <w:rPr>
          <w:rFonts w:asciiTheme="majorHAnsi" w:hAnsiTheme="majorHAnsi" w:cstheme="majorHAnsi"/>
          <w:sz w:val="28"/>
          <w:szCs w:val="28"/>
        </w:rPr>
      </w:pPr>
    </w:p>
    <w:p w14:paraId="63771722" w14:textId="77777777" w:rsidR="00D6623B" w:rsidRPr="00D6623B" w:rsidRDefault="00D6623B" w:rsidP="00D6623B">
      <w:pPr>
        <w:spacing w:after="0" w:line="259" w:lineRule="auto"/>
        <w:ind w:left="0" w:right="0" w:firstLine="0"/>
        <w:jc w:val="left"/>
        <w:rPr>
          <w:rFonts w:asciiTheme="majorHAnsi" w:hAnsiTheme="majorHAnsi" w:cstheme="majorHAnsi"/>
          <w:bCs/>
          <w:sz w:val="28"/>
          <w:szCs w:val="28"/>
        </w:rPr>
      </w:pPr>
      <w:r w:rsidRPr="00D6623B">
        <w:rPr>
          <w:rFonts w:asciiTheme="majorHAnsi" w:hAnsiTheme="majorHAnsi" w:cstheme="majorHAnsi"/>
          <w:bCs/>
          <w:sz w:val="28"/>
          <w:szCs w:val="28"/>
        </w:rPr>
        <w:t>Policy created: 5</w:t>
      </w:r>
      <w:r w:rsidRPr="00D6623B">
        <w:rPr>
          <w:rFonts w:asciiTheme="majorHAnsi" w:hAnsiTheme="majorHAnsi" w:cstheme="majorHAnsi"/>
          <w:bCs/>
          <w:sz w:val="28"/>
          <w:szCs w:val="28"/>
          <w:vertAlign w:val="superscript"/>
        </w:rPr>
        <w:t>th</w:t>
      </w:r>
      <w:r w:rsidRPr="00D6623B">
        <w:rPr>
          <w:rFonts w:asciiTheme="majorHAnsi" w:hAnsiTheme="majorHAnsi" w:cstheme="majorHAnsi"/>
          <w:bCs/>
          <w:sz w:val="28"/>
          <w:szCs w:val="28"/>
        </w:rPr>
        <w:t xml:space="preserve"> January 2022</w:t>
      </w:r>
    </w:p>
    <w:p w14:paraId="6ABF6ADC" w14:textId="77777777" w:rsidR="00D6623B" w:rsidRPr="00D6623B" w:rsidRDefault="00D6623B" w:rsidP="00D6623B">
      <w:pPr>
        <w:spacing w:after="3" w:line="259" w:lineRule="auto"/>
        <w:ind w:left="0" w:right="0" w:firstLine="0"/>
        <w:jc w:val="left"/>
        <w:rPr>
          <w:rFonts w:asciiTheme="majorHAnsi" w:hAnsiTheme="majorHAnsi" w:cstheme="majorHAnsi"/>
          <w:bCs/>
          <w:sz w:val="28"/>
          <w:szCs w:val="28"/>
        </w:rPr>
      </w:pPr>
      <w:r w:rsidRPr="00D6623B">
        <w:rPr>
          <w:rFonts w:asciiTheme="majorHAnsi" w:hAnsiTheme="majorHAnsi" w:cstheme="majorHAnsi"/>
          <w:bCs/>
          <w:sz w:val="28"/>
          <w:szCs w:val="28"/>
        </w:rPr>
        <w:t>Next Update: January 2023</w:t>
      </w:r>
    </w:p>
    <w:p w14:paraId="4C736F42" w14:textId="77777777" w:rsidR="00356435" w:rsidRPr="00DE0869" w:rsidRDefault="00356435" w:rsidP="00356435">
      <w:pPr>
        <w:spacing w:after="3" w:line="259" w:lineRule="auto"/>
        <w:ind w:left="0" w:right="0" w:firstLine="0"/>
        <w:jc w:val="left"/>
        <w:rPr>
          <w:rFonts w:asciiTheme="majorHAnsi" w:hAnsiTheme="majorHAnsi" w:cstheme="majorHAnsi"/>
          <w:sz w:val="28"/>
          <w:szCs w:val="28"/>
        </w:rPr>
      </w:pPr>
    </w:p>
    <w:p w14:paraId="0380220E" w14:textId="77777777" w:rsidR="00D6623B" w:rsidRDefault="00D6623B">
      <w:pPr>
        <w:pStyle w:val="Heading1"/>
        <w:ind w:left="214"/>
        <w:rPr>
          <w:rFonts w:asciiTheme="majorHAnsi" w:hAnsiTheme="majorHAnsi" w:cstheme="majorHAnsi"/>
          <w:color w:val="000000"/>
          <w:sz w:val="28"/>
          <w:szCs w:val="28"/>
        </w:rPr>
      </w:pPr>
    </w:p>
    <w:p w14:paraId="65A715DA" w14:textId="77777777" w:rsidR="00D6623B" w:rsidRDefault="00D6623B">
      <w:pPr>
        <w:pStyle w:val="Heading1"/>
        <w:ind w:left="214"/>
        <w:rPr>
          <w:rFonts w:asciiTheme="majorHAnsi" w:hAnsiTheme="majorHAnsi" w:cstheme="majorHAnsi"/>
          <w:color w:val="000000"/>
          <w:sz w:val="28"/>
          <w:szCs w:val="28"/>
        </w:rPr>
      </w:pPr>
    </w:p>
    <w:p w14:paraId="55FE30D3" w14:textId="77777777" w:rsidR="00993434" w:rsidRPr="00DE0869" w:rsidRDefault="001E1528">
      <w:pPr>
        <w:pStyle w:val="Heading1"/>
        <w:ind w:left="214"/>
        <w:rPr>
          <w:rFonts w:asciiTheme="majorHAnsi" w:hAnsiTheme="majorHAnsi" w:cstheme="majorHAnsi"/>
          <w:sz w:val="28"/>
          <w:szCs w:val="28"/>
        </w:rPr>
      </w:pPr>
      <w:r w:rsidRPr="00DE0869">
        <w:rPr>
          <w:rFonts w:asciiTheme="majorHAnsi" w:hAnsiTheme="majorHAnsi" w:cstheme="majorHAnsi"/>
          <w:color w:val="000000"/>
          <w:sz w:val="28"/>
          <w:szCs w:val="28"/>
        </w:rPr>
        <w:t>1.</w:t>
      </w:r>
      <w:r w:rsidRPr="00DE0869">
        <w:rPr>
          <w:rFonts w:asciiTheme="majorHAnsi" w:eastAsia="Arial" w:hAnsiTheme="majorHAnsi" w:cstheme="majorHAnsi"/>
          <w:color w:val="000000"/>
          <w:sz w:val="28"/>
          <w:szCs w:val="28"/>
        </w:rPr>
        <w:t xml:space="preserve"> </w:t>
      </w:r>
      <w:r w:rsidRPr="00DE0869">
        <w:rPr>
          <w:rFonts w:asciiTheme="majorHAnsi" w:hAnsiTheme="majorHAnsi" w:cstheme="majorHAnsi"/>
          <w:color w:val="000000"/>
          <w:sz w:val="28"/>
          <w:szCs w:val="28"/>
        </w:rPr>
        <w:t xml:space="preserve">Position and values </w:t>
      </w:r>
    </w:p>
    <w:p w14:paraId="13A3E652" w14:textId="77777777" w:rsidR="00993434" w:rsidRPr="00DE0869" w:rsidRDefault="001E1528">
      <w:pPr>
        <w:spacing w:after="0"/>
        <w:ind w:left="214" w:right="0"/>
        <w:rPr>
          <w:rFonts w:asciiTheme="majorHAnsi" w:hAnsiTheme="majorHAnsi" w:cstheme="majorHAnsi"/>
          <w:sz w:val="28"/>
          <w:szCs w:val="28"/>
        </w:rPr>
      </w:pPr>
      <w:r w:rsidRPr="00DE0869">
        <w:rPr>
          <w:rFonts w:asciiTheme="majorHAnsi" w:hAnsiTheme="majorHAnsi" w:cstheme="majorHAnsi"/>
          <w:sz w:val="28"/>
          <w:szCs w:val="28"/>
        </w:rPr>
        <w:t xml:space="preserve">The aim of the policy is to prevent bullying of any sort and to ensure that everyone can operate in a supportive, caring and safe environment without fear of being bullied. All members of the school community, including, teaching and non-teaching staff, pupils and parents/carers should have an understanding of what bullying is, and be familiar with the school policy on bullying: therefore the aim of the policy is to help members of the school community to deal with bullying when it occurs and, even more importantly, to prevent it.  </w:t>
      </w:r>
    </w:p>
    <w:p w14:paraId="11C79F33" w14:textId="77777777" w:rsidR="00993434" w:rsidRPr="00DE0869" w:rsidRDefault="001E1528">
      <w:pPr>
        <w:spacing w:after="0" w:line="259" w:lineRule="auto"/>
        <w:ind w:left="21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32331EFA" w14:textId="77777777" w:rsidR="00993434" w:rsidRPr="00DE0869" w:rsidRDefault="001E1528">
      <w:pPr>
        <w:spacing w:after="0"/>
        <w:ind w:left="214" w:right="0"/>
        <w:rPr>
          <w:rFonts w:asciiTheme="majorHAnsi" w:hAnsiTheme="majorHAnsi" w:cstheme="majorHAnsi"/>
          <w:sz w:val="28"/>
          <w:szCs w:val="28"/>
        </w:rPr>
      </w:pPr>
      <w:r w:rsidRPr="00DE0869">
        <w:rPr>
          <w:rFonts w:asciiTheme="majorHAnsi" w:hAnsiTheme="majorHAnsi" w:cstheme="majorHAnsi"/>
          <w:sz w:val="28"/>
          <w:szCs w:val="28"/>
        </w:rPr>
        <w:t xml:space="preserve">Bullying is an anti-social behaviour which affects everyone; it is unacceptable and it will not be tolerated. Everyone in the community has a responsibility to report any incident of bullying that comes to their attention and these reports will always be taken seriously. </w:t>
      </w:r>
      <w:r w:rsidRPr="00DE0869">
        <w:rPr>
          <w:rFonts w:asciiTheme="majorHAnsi" w:hAnsiTheme="majorHAnsi" w:cstheme="majorHAnsi"/>
          <w:color w:val="1B1B1B"/>
          <w:sz w:val="28"/>
          <w:szCs w:val="28"/>
        </w:rPr>
        <w:t xml:space="preserve"> </w:t>
      </w:r>
    </w:p>
    <w:p w14:paraId="6E38202E" w14:textId="77777777" w:rsidR="00993434" w:rsidRPr="00DE0869" w:rsidRDefault="001E1528">
      <w:pPr>
        <w:spacing w:after="0" w:line="259" w:lineRule="auto"/>
        <w:ind w:left="219" w:right="0" w:firstLine="0"/>
        <w:jc w:val="left"/>
        <w:rPr>
          <w:rFonts w:asciiTheme="majorHAnsi" w:hAnsiTheme="majorHAnsi" w:cstheme="majorHAnsi"/>
          <w:sz w:val="28"/>
          <w:szCs w:val="28"/>
        </w:rPr>
      </w:pPr>
      <w:r w:rsidRPr="00DE0869">
        <w:rPr>
          <w:rFonts w:asciiTheme="majorHAnsi" w:hAnsiTheme="majorHAnsi" w:cstheme="majorHAnsi"/>
          <w:color w:val="1B1B1B"/>
          <w:sz w:val="28"/>
          <w:szCs w:val="28"/>
        </w:rPr>
        <w:t xml:space="preserve"> </w:t>
      </w:r>
    </w:p>
    <w:p w14:paraId="7A3769DC" w14:textId="77777777" w:rsidR="00993434" w:rsidRPr="00DE0869" w:rsidRDefault="001E1528">
      <w:pPr>
        <w:spacing w:after="0" w:line="249" w:lineRule="auto"/>
        <w:ind w:left="214" w:right="4"/>
        <w:rPr>
          <w:rFonts w:asciiTheme="majorHAnsi" w:hAnsiTheme="majorHAnsi" w:cstheme="majorHAnsi"/>
          <w:sz w:val="28"/>
          <w:szCs w:val="28"/>
        </w:rPr>
      </w:pPr>
      <w:r w:rsidRPr="00DE0869">
        <w:rPr>
          <w:rFonts w:asciiTheme="majorHAnsi" w:hAnsiTheme="majorHAnsi" w:cstheme="majorHAnsi"/>
          <w:color w:val="1B1B1B"/>
          <w:sz w:val="28"/>
          <w:szCs w:val="28"/>
        </w:rPr>
        <w:t xml:space="preserve">To protect the rights of all pupils to have a safe and secure learning environment </w:t>
      </w:r>
      <w:r w:rsidR="00356435" w:rsidRPr="00DE0869">
        <w:rPr>
          <w:rFonts w:asciiTheme="majorHAnsi" w:hAnsiTheme="majorHAnsi" w:cstheme="majorHAnsi"/>
          <w:color w:val="1B1B1B"/>
          <w:sz w:val="28"/>
          <w:szCs w:val="28"/>
        </w:rPr>
        <w:t>Cavendish View</w:t>
      </w:r>
      <w:r w:rsidRPr="00DE0869">
        <w:rPr>
          <w:rFonts w:asciiTheme="majorHAnsi" w:hAnsiTheme="majorHAnsi" w:cstheme="majorHAnsi"/>
          <w:color w:val="1B1B1B"/>
          <w:sz w:val="28"/>
          <w:szCs w:val="28"/>
        </w:rPr>
        <w:t xml:space="preserve"> School will continuously work towards preventing acts of bullying, harassment, and other forms of aggression and violence as these behaviours are unacceptable and interfere with both our school’s ability to educate children, and a child’s ability to learn. If such a case arises, the staff at </w:t>
      </w:r>
      <w:r w:rsidR="00356435" w:rsidRPr="00DE0869">
        <w:rPr>
          <w:rFonts w:asciiTheme="majorHAnsi" w:hAnsiTheme="majorHAnsi" w:cstheme="majorHAnsi"/>
          <w:color w:val="1B1B1B"/>
          <w:sz w:val="28"/>
          <w:szCs w:val="28"/>
        </w:rPr>
        <w:t>Cavendish View</w:t>
      </w:r>
      <w:r w:rsidRPr="00DE0869">
        <w:rPr>
          <w:rFonts w:asciiTheme="majorHAnsi" w:hAnsiTheme="majorHAnsi" w:cstheme="majorHAnsi"/>
          <w:color w:val="1B1B1B"/>
          <w:sz w:val="28"/>
          <w:szCs w:val="28"/>
        </w:rPr>
        <w:t xml:space="preserve"> School will follow the anti-bullying guidelines laid out in this policy. This will enable staff to: </w:t>
      </w:r>
    </w:p>
    <w:p w14:paraId="3AE52584" w14:textId="77777777" w:rsidR="00993434" w:rsidRPr="00DE0869" w:rsidRDefault="001E1528">
      <w:pPr>
        <w:spacing w:after="24" w:line="259" w:lineRule="auto"/>
        <w:ind w:left="219" w:right="0" w:firstLine="0"/>
        <w:jc w:val="left"/>
        <w:rPr>
          <w:rFonts w:asciiTheme="majorHAnsi" w:hAnsiTheme="majorHAnsi" w:cstheme="majorHAnsi"/>
          <w:sz w:val="28"/>
          <w:szCs w:val="28"/>
        </w:rPr>
      </w:pPr>
      <w:r w:rsidRPr="00DE0869">
        <w:rPr>
          <w:rFonts w:asciiTheme="majorHAnsi" w:hAnsiTheme="majorHAnsi" w:cstheme="majorHAnsi"/>
          <w:color w:val="1B1B1B"/>
          <w:sz w:val="28"/>
          <w:szCs w:val="28"/>
        </w:rPr>
        <w:t xml:space="preserve"> </w:t>
      </w:r>
    </w:p>
    <w:p w14:paraId="03DD17E4" w14:textId="77777777" w:rsidR="00993434" w:rsidRPr="00DE0869" w:rsidRDefault="001E1528">
      <w:pPr>
        <w:numPr>
          <w:ilvl w:val="0"/>
          <w:numId w:val="1"/>
        </w:numPr>
        <w:spacing w:after="236"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Identify children displaying unacceptable behaviour and know how to support them in order that they develop the necessary skills to contribute to the school community positively; </w:t>
      </w:r>
    </w:p>
    <w:p w14:paraId="53EA3E9F" w14:textId="77777777" w:rsidR="00993434" w:rsidRPr="00DE0869" w:rsidRDefault="001E1528">
      <w:pPr>
        <w:numPr>
          <w:ilvl w:val="0"/>
          <w:numId w:val="1"/>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Keep all other children safe, happy and confident. </w:t>
      </w:r>
    </w:p>
    <w:p w14:paraId="5C714DD3" w14:textId="77777777" w:rsidR="00993434" w:rsidRPr="00DE0869" w:rsidRDefault="001E1528">
      <w:pPr>
        <w:spacing w:after="177" w:line="259" w:lineRule="auto"/>
        <w:ind w:left="214" w:right="0"/>
        <w:jc w:val="left"/>
        <w:rPr>
          <w:rFonts w:asciiTheme="majorHAnsi" w:hAnsiTheme="majorHAnsi" w:cstheme="majorHAnsi"/>
          <w:sz w:val="28"/>
          <w:szCs w:val="28"/>
        </w:rPr>
      </w:pPr>
      <w:r w:rsidRPr="00DE0869">
        <w:rPr>
          <w:rFonts w:asciiTheme="majorHAnsi" w:hAnsiTheme="majorHAnsi" w:cstheme="majorHAnsi"/>
          <w:b/>
          <w:sz w:val="28"/>
          <w:szCs w:val="28"/>
        </w:rPr>
        <w:t>2.</w:t>
      </w:r>
      <w:r w:rsidRPr="00DE0869">
        <w:rPr>
          <w:rFonts w:asciiTheme="majorHAnsi" w:eastAsia="Arial" w:hAnsiTheme="majorHAnsi" w:cstheme="majorHAnsi"/>
          <w:b/>
          <w:sz w:val="28"/>
          <w:szCs w:val="28"/>
        </w:rPr>
        <w:t xml:space="preserve"> </w:t>
      </w:r>
      <w:r w:rsidRPr="00DE0869">
        <w:rPr>
          <w:rFonts w:asciiTheme="majorHAnsi" w:hAnsiTheme="majorHAnsi" w:cstheme="majorHAnsi"/>
          <w:b/>
          <w:sz w:val="28"/>
          <w:szCs w:val="28"/>
        </w:rPr>
        <w:t xml:space="preserve">Legal framework </w:t>
      </w:r>
    </w:p>
    <w:p w14:paraId="01C37F5B" w14:textId="77777777" w:rsidR="00993434" w:rsidRPr="00DE0869" w:rsidRDefault="001E1528">
      <w:pPr>
        <w:pStyle w:val="Heading1"/>
        <w:ind w:left="214"/>
        <w:rPr>
          <w:rFonts w:asciiTheme="majorHAnsi" w:hAnsiTheme="majorHAnsi" w:cstheme="majorHAnsi"/>
          <w:sz w:val="28"/>
          <w:szCs w:val="28"/>
        </w:rPr>
      </w:pPr>
      <w:r w:rsidRPr="00DE0869">
        <w:rPr>
          <w:rFonts w:asciiTheme="majorHAnsi" w:hAnsiTheme="majorHAnsi" w:cstheme="majorHAnsi"/>
          <w:color w:val="000000"/>
          <w:sz w:val="28"/>
          <w:szCs w:val="28"/>
        </w:rPr>
        <w:t xml:space="preserve">This policy has due regard to all relevant legislation including, but not limited to, the following </w:t>
      </w:r>
    </w:p>
    <w:p w14:paraId="43F98885"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Education and Inspections Act 2006 </w:t>
      </w:r>
    </w:p>
    <w:p w14:paraId="56F73494"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Equality Act 2010 </w:t>
      </w:r>
    </w:p>
    <w:p w14:paraId="64A8EF93"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Protection from Harassment Act 1997 </w:t>
      </w:r>
    </w:p>
    <w:p w14:paraId="3FFBC420"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Malicious Communications Act 1988 </w:t>
      </w:r>
    </w:p>
    <w:p w14:paraId="389FE4C7"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Public Order Act 1986 </w:t>
      </w:r>
    </w:p>
    <w:p w14:paraId="6918885F"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Communications Act 2003 </w:t>
      </w:r>
    </w:p>
    <w:p w14:paraId="6D349BCC" w14:textId="77777777" w:rsidR="00D6623B" w:rsidRDefault="00D6623B">
      <w:pPr>
        <w:ind w:left="370" w:right="0"/>
        <w:rPr>
          <w:rFonts w:asciiTheme="majorHAnsi" w:hAnsiTheme="majorHAnsi" w:cstheme="majorHAnsi"/>
          <w:sz w:val="28"/>
          <w:szCs w:val="28"/>
        </w:rPr>
      </w:pPr>
    </w:p>
    <w:p w14:paraId="1649C18C" w14:textId="77777777" w:rsidR="00D6623B" w:rsidRDefault="00D6623B">
      <w:pPr>
        <w:ind w:left="370" w:right="0"/>
        <w:rPr>
          <w:rFonts w:asciiTheme="majorHAnsi" w:hAnsiTheme="majorHAnsi" w:cstheme="majorHAnsi"/>
          <w:sz w:val="28"/>
          <w:szCs w:val="28"/>
        </w:rPr>
      </w:pPr>
    </w:p>
    <w:p w14:paraId="2692C2A5"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Human Rights Act 1998 </w:t>
      </w:r>
    </w:p>
    <w:p w14:paraId="674202EA"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Crime and Disorder Act1998 </w:t>
      </w:r>
    </w:p>
    <w:p w14:paraId="6A76B614" w14:textId="77777777" w:rsidR="00993434" w:rsidRPr="00DE0869" w:rsidRDefault="001E1528">
      <w:pPr>
        <w:ind w:left="370" w:right="0"/>
        <w:rPr>
          <w:rFonts w:asciiTheme="majorHAnsi" w:hAnsiTheme="majorHAnsi" w:cstheme="majorHAnsi"/>
          <w:sz w:val="28"/>
          <w:szCs w:val="28"/>
        </w:rPr>
      </w:pPr>
      <w:r w:rsidRPr="00DE0869">
        <w:rPr>
          <w:rFonts w:asciiTheme="majorHAnsi" w:hAnsiTheme="majorHAnsi" w:cstheme="majorHAnsi"/>
          <w:sz w:val="28"/>
          <w:szCs w:val="28"/>
        </w:rPr>
        <w:t xml:space="preserve">Education Act 2011 </w:t>
      </w:r>
    </w:p>
    <w:p w14:paraId="67340CC2" w14:textId="77777777" w:rsidR="00F06697" w:rsidRPr="00DE0869" w:rsidRDefault="00F06697">
      <w:pPr>
        <w:ind w:left="370" w:right="0"/>
        <w:rPr>
          <w:rFonts w:asciiTheme="majorHAnsi" w:hAnsiTheme="majorHAnsi" w:cstheme="majorHAnsi"/>
          <w:sz w:val="28"/>
          <w:szCs w:val="28"/>
        </w:rPr>
      </w:pPr>
      <w:r w:rsidRPr="00DE0869">
        <w:rPr>
          <w:rFonts w:asciiTheme="majorHAnsi" w:hAnsiTheme="majorHAnsi" w:cstheme="majorHAnsi"/>
          <w:sz w:val="28"/>
          <w:szCs w:val="28"/>
        </w:rPr>
        <w:t>Keeping Children Safe in Education 2020</w:t>
      </w:r>
    </w:p>
    <w:p w14:paraId="52DA531B" w14:textId="77777777" w:rsidR="00993434" w:rsidRPr="00DE0869" w:rsidRDefault="001E1528">
      <w:pPr>
        <w:spacing w:after="178" w:line="259" w:lineRule="auto"/>
        <w:ind w:left="36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1CB30A7A" w14:textId="77777777" w:rsidR="00993434" w:rsidRPr="00DE0869" w:rsidRDefault="001E1528">
      <w:pPr>
        <w:spacing w:after="177" w:line="259" w:lineRule="auto"/>
        <w:ind w:left="10" w:right="0"/>
        <w:jc w:val="left"/>
        <w:rPr>
          <w:rFonts w:asciiTheme="majorHAnsi" w:hAnsiTheme="majorHAnsi" w:cstheme="majorHAnsi"/>
          <w:sz w:val="28"/>
          <w:szCs w:val="28"/>
        </w:rPr>
      </w:pPr>
      <w:r w:rsidRPr="00DE0869">
        <w:rPr>
          <w:rFonts w:asciiTheme="majorHAnsi" w:hAnsiTheme="majorHAnsi" w:cstheme="majorHAnsi"/>
          <w:b/>
          <w:sz w:val="28"/>
          <w:szCs w:val="28"/>
        </w:rPr>
        <w:t xml:space="preserve">This policy has been written in accordance with guidance, including, but not limited to: </w:t>
      </w:r>
    </w:p>
    <w:p w14:paraId="1BA5B1BB" w14:textId="77777777" w:rsidR="00993434" w:rsidRPr="00DE0869" w:rsidRDefault="001E1528">
      <w:pPr>
        <w:ind w:left="10" w:right="0"/>
        <w:rPr>
          <w:rFonts w:asciiTheme="majorHAnsi" w:hAnsiTheme="majorHAnsi" w:cstheme="majorHAnsi"/>
          <w:sz w:val="28"/>
          <w:szCs w:val="28"/>
        </w:rPr>
      </w:pPr>
      <w:r w:rsidRPr="00DE0869">
        <w:rPr>
          <w:rFonts w:asciiTheme="majorHAnsi" w:hAnsiTheme="majorHAnsi" w:cstheme="majorHAnsi"/>
          <w:sz w:val="28"/>
          <w:szCs w:val="28"/>
        </w:rPr>
        <w:t xml:space="preserve">DfE ‘Preventing and Tackling Bullying’ 2017 </w:t>
      </w:r>
    </w:p>
    <w:p w14:paraId="3EA00A62" w14:textId="77777777" w:rsidR="00993434" w:rsidRPr="00DE0869" w:rsidRDefault="001E1528">
      <w:pPr>
        <w:spacing w:after="0" w:line="419" w:lineRule="auto"/>
        <w:ind w:left="10" w:right="752"/>
        <w:rPr>
          <w:rFonts w:asciiTheme="majorHAnsi" w:hAnsiTheme="majorHAnsi" w:cstheme="majorHAnsi"/>
          <w:sz w:val="28"/>
          <w:szCs w:val="28"/>
        </w:rPr>
      </w:pPr>
      <w:r w:rsidRPr="00DE0869">
        <w:rPr>
          <w:rFonts w:asciiTheme="majorHAnsi" w:hAnsiTheme="majorHAnsi" w:cstheme="majorHAnsi"/>
          <w:sz w:val="28"/>
          <w:szCs w:val="28"/>
        </w:rPr>
        <w:t xml:space="preserve">DfE ‘Sexual violence and sexual harassment between children in schools and colleges’ 2018 DfE ‘Mental Health and wellbeing provision in schools’ 2018 </w:t>
      </w:r>
    </w:p>
    <w:p w14:paraId="1CBB14F7" w14:textId="77777777" w:rsidR="00993434" w:rsidRPr="00DE0869" w:rsidRDefault="001E1528">
      <w:pPr>
        <w:spacing w:after="0" w:line="259" w:lineRule="auto"/>
        <w:ind w:left="219" w:right="0" w:firstLine="0"/>
        <w:jc w:val="left"/>
        <w:rPr>
          <w:rFonts w:asciiTheme="majorHAnsi" w:hAnsiTheme="majorHAnsi" w:cstheme="majorHAnsi"/>
          <w:sz w:val="28"/>
          <w:szCs w:val="28"/>
        </w:rPr>
      </w:pPr>
      <w:r w:rsidRPr="00DE0869">
        <w:rPr>
          <w:rFonts w:asciiTheme="majorHAnsi" w:hAnsiTheme="majorHAnsi" w:cstheme="majorHAnsi"/>
          <w:b/>
          <w:sz w:val="28"/>
          <w:szCs w:val="28"/>
        </w:rPr>
        <w:t xml:space="preserve"> </w:t>
      </w:r>
    </w:p>
    <w:p w14:paraId="50200685" w14:textId="77777777" w:rsidR="00993434" w:rsidRPr="00DE0869" w:rsidRDefault="001E1528">
      <w:pPr>
        <w:spacing w:after="177" w:line="259" w:lineRule="auto"/>
        <w:ind w:left="214" w:right="0"/>
        <w:jc w:val="left"/>
        <w:rPr>
          <w:rFonts w:asciiTheme="majorHAnsi" w:hAnsiTheme="majorHAnsi" w:cstheme="majorHAnsi"/>
          <w:sz w:val="28"/>
          <w:szCs w:val="28"/>
        </w:rPr>
      </w:pPr>
      <w:r w:rsidRPr="00DE0869">
        <w:rPr>
          <w:rFonts w:asciiTheme="majorHAnsi" w:hAnsiTheme="majorHAnsi" w:cstheme="majorHAnsi"/>
          <w:b/>
          <w:sz w:val="28"/>
          <w:szCs w:val="28"/>
        </w:rPr>
        <w:t>3.</w:t>
      </w:r>
      <w:r w:rsidRPr="00DE0869">
        <w:rPr>
          <w:rFonts w:asciiTheme="majorHAnsi" w:eastAsia="Arial" w:hAnsiTheme="majorHAnsi" w:cstheme="majorHAnsi"/>
          <w:b/>
          <w:sz w:val="28"/>
          <w:szCs w:val="28"/>
        </w:rPr>
        <w:t xml:space="preserve"> </w:t>
      </w:r>
      <w:r w:rsidRPr="00DE0869">
        <w:rPr>
          <w:rFonts w:asciiTheme="majorHAnsi" w:hAnsiTheme="majorHAnsi" w:cstheme="majorHAnsi"/>
          <w:b/>
          <w:sz w:val="28"/>
          <w:szCs w:val="28"/>
        </w:rPr>
        <w:t xml:space="preserve">Clarification of terms </w:t>
      </w:r>
    </w:p>
    <w:p w14:paraId="77A6FE65" w14:textId="77777777" w:rsidR="00993434" w:rsidRPr="00DE0869" w:rsidRDefault="001E1528">
      <w:pPr>
        <w:pStyle w:val="Heading1"/>
        <w:ind w:left="214"/>
        <w:rPr>
          <w:rFonts w:asciiTheme="majorHAnsi" w:hAnsiTheme="majorHAnsi" w:cstheme="majorHAnsi"/>
          <w:sz w:val="28"/>
          <w:szCs w:val="28"/>
        </w:rPr>
      </w:pPr>
      <w:r w:rsidRPr="00DE0869">
        <w:rPr>
          <w:rFonts w:asciiTheme="majorHAnsi" w:hAnsiTheme="majorHAnsi" w:cstheme="majorHAnsi"/>
          <w:sz w:val="28"/>
          <w:szCs w:val="28"/>
        </w:rPr>
        <w:t xml:space="preserve">Definition of bullying </w:t>
      </w:r>
    </w:p>
    <w:p w14:paraId="5C7A5FFA" w14:textId="77777777" w:rsidR="00993434" w:rsidRPr="00DE0869" w:rsidRDefault="001E1528">
      <w:pPr>
        <w:spacing w:after="199" w:line="239" w:lineRule="auto"/>
        <w:ind w:left="219" w:right="0" w:firstLine="0"/>
        <w:jc w:val="left"/>
        <w:rPr>
          <w:rFonts w:asciiTheme="majorHAnsi" w:hAnsiTheme="majorHAnsi" w:cstheme="majorHAnsi"/>
          <w:sz w:val="28"/>
          <w:szCs w:val="28"/>
        </w:rPr>
      </w:pPr>
      <w:r w:rsidRPr="00DE0869">
        <w:rPr>
          <w:rFonts w:asciiTheme="majorHAnsi" w:hAnsiTheme="majorHAnsi" w:cstheme="majorHAnsi"/>
          <w:color w:val="1B1B1B"/>
          <w:sz w:val="28"/>
          <w:szCs w:val="28"/>
        </w:rPr>
        <w:t xml:space="preserve">For the purpose of this policy, ‘bullying’ is defined as persistent behaviour by an individual or group with the intention of verbally, physically, or emotionally harming another person or group. All children have upsets and squabbles; these are not classed as bullying and are dealt with through the Positive Behaviour Support (PBS) Policy. </w:t>
      </w:r>
    </w:p>
    <w:p w14:paraId="5DC0DA40" w14:textId="77777777" w:rsidR="00993434" w:rsidRPr="00DE0869" w:rsidRDefault="001E1528">
      <w:pPr>
        <w:spacing w:after="208" w:line="249" w:lineRule="auto"/>
        <w:ind w:left="214" w:right="4"/>
        <w:rPr>
          <w:rFonts w:asciiTheme="majorHAnsi" w:hAnsiTheme="majorHAnsi" w:cstheme="majorHAnsi"/>
          <w:sz w:val="28"/>
          <w:szCs w:val="28"/>
        </w:rPr>
      </w:pPr>
      <w:r w:rsidRPr="00DE0869">
        <w:rPr>
          <w:rFonts w:asciiTheme="majorHAnsi" w:hAnsiTheme="majorHAnsi" w:cstheme="majorHAnsi"/>
          <w:color w:val="1B1B1B"/>
          <w:sz w:val="28"/>
          <w:szCs w:val="28"/>
        </w:rPr>
        <w:t xml:space="preserve">Bullying is generally characterised by: </w:t>
      </w:r>
    </w:p>
    <w:p w14:paraId="4A81C0AF" w14:textId="77777777" w:rsidR="00993434" w:rsidRPr="00DE0869" w:rsidRDefault="001E1528">
      <w:pPr>
        <w:spacing w:after="208" w:line="249" w:lineRule="auto"/>
        <w:ind w:left="214" w:right="4"/>
        <w:rPr>
          <w:rFonts w:asciiTheme="majorHAnsi" w:hAnsiTheme="majorHAnsi" w:cstheme="majorHAnsi"/>
          <w:sz w:val="28"/>
          <w:szCs w:val="28"/>
        </w:rPr>
      </w:pPr>
      <w:r w:rsidRPr="00DE0869">
        <w:rPr>
          <w:rFonts w:asciiTheme="majorHAnsi" w:hAnsiTheme="majorHAnsi" w:cstheme="majorHAnsi"/>
          <w:b/>
          <w:color w:val="1B1B1B"/>
          <w:sz w:val="28"/>
          <w:szCs w:val="28"/>
        </w:rPr>
        <w:t xml:space="preserve">Repetition: </w:t>
      </w:r>
      <w:r w:rsidRPr="00DE0869">
        <w:rPr>
          <w:rFonts w:asciiTheme="majorHAnsi" w:hAnsiTheme="majorHAnsi" w:cstheme="majorHAnsi"/>
          <w:color w:val="1B1B1B"/>
          <w:sz w:val="28"/>
          <w:szCs w:val="28"/>
        </w:rPr>
        <w:t xml:space="preserve">Incidents are not one-offs; they are frequent and happen over a period of time. </w:t>
      </w:r>
    </w:p>
    <w:p w14:paraId="6EC9E7F1" w14:textId="77777777" w:rsidR="00993434" w:rsidRPr="00DE0869" w:rsidRDefault="001E1528">
      <w:pPr>
        <w:spacing w:after="208" w:line="249" w:lineRule="auto"/>
        <w:ind w:left="214" w:right="4"/>
        <w:rPr>
          <w:rFonts w:asciiTheme="majorHAnsi" w:hAnsiTheme="majorHAnsi" w:cstheme="majorHAnsi"/>
          <w:sz w:val="28"/>
          <w:szCs w:val="28"/>
        </w:rPr>
      </w:pPr>
      <w:r w:rsidRPr="00DE0869">
        <w:rPr>
          <w:rFonts w:asciiTheme="majorHAnsi" w:hAnsiTheme="majorHAnsi" w:cstheme="majorHAnsi"/>
          <w:b/>
          <w:color w:val="1B1B1B"/>
          <w:sz w:val="28"/>
          <w:szCs w:val="28"/>
        </w:rPr>
        <w:t>Intent:</w:t>
      </w:r>
      <w:r w:rsidRPr="00DE0869">
        <w:rPr>
          <w:rFonts w:asciiTheme="majorHAnsi" w:hAnsiTheme="majorHAnsi" w:cstheme="majorHAnsi"/>
          <w:color w:val="1B1B1B"/>
          <w:sz w:val="28"/>
          <w:szCs w:val="28"/>
        </w:rPr>
        <w:t xml:space="preserve"> The perpetrator(s) means to cause verbal, physical or emotional harm; it is not accidental. </w:t>
      </w:r>
    </w:p>
    <w:p w14:paraId="52D3F7BE" w14:textId="77777777" w:rsidR="00993434" w:rsidRPr="00DE0869" w:rsidRDefault="001E1528">
      <w:pPr>
        <w:spacing w:after="208" w:line="249" w:lineRule="auto"/>
        <w:ind w:left="214" w:right="4"/>
        <w:rPr>
          <w:rFonts w:asciiTheme="majorHAnsi" w:hAnsiTheme="majorHAnsi" w:cstheme="majorHAnsi"/>
          <w:sz w:val="28"/>
          <w:szCs w:val="28"/>
        </w:rPr>
      </w:pPr>
      <w:r w:rsidRPr="00DE0869">
        <w:rPr>
          <w:rFonts w:asciiTheme="majorHAnsi" w:hAnsiTheme="majorHAnsi" w:cstheme="majorHAnsi"/>
          <w:b/>
          <w:color w:val="1B1B1B"/>
          <w:sz w:val="28"/>
          <w:szCs w:val="28"/>
        </w:rPr>
        <w:t>Targeting:</w:t>
      </w:r>
      <w:r w:rsidRPr="00DE0869">
        <w:rPr>
          <w:rFonts w:asciiTheme="majorHAnsi" w:hAnsiTheme="majorHAnsi" w:cstheme="majorHAnsi"/>
          <w:color w:val="1B1B1B"/>
          <w:sz w:val="28"/>
          <w:szCs w:val="28"/>
        </w:rPr>
        <w:t xml:space="preserve"> Bullying is generally targeted at a specific individual or group.  </w:t>
      </w:r>
    </w:p>
    <w:p w14:paraId="28D42325" w14:textId="77777777" w:rsidR="00993434" w:rsidRPr="00DE0869" w:rsidRDefault="001E1528">
      <w:pPr>
        <w:spacing w:after="208" w:line="249" w:lineRule="auto"/>
        <w:ind w:left="214" w:right="4"/>
        <w:rPr>
          <w:rFonts w:asciiTheme="majorHAnsi" w:hAnsiTheme="majorHAnsi" w:cstheme="majorHAnsi"/>
          <w:sz w:val="28"/>
          <w:szCs w:val="28"/>
        </w:rPr>
      </w:pPr>
      <w:r w:rsidRPr="00DE0869">
        <w:rPr>
          <w:rFonts w:asciiTheme="majorHAnsi" w:hAnsiTheme="majorHAnsi" w:cstheme="majorHAnsi"/>
          <w:b/>
          <w:color w:val="1B1B1B"/>
          <w:sz w:val="28"/>
          <w:szCs w:val="28"/>
        </w:rPr>
        <w:t>Power imbalance:</w:t>
      </w:r>
      <w:r w:rsidRPr="00DE0869">
        <w:rPr>
          <w:rFonts w:asciiTheme="majorHAnsi" w:hAnsiTheme="majorHAnsi" w:cstheme="majorHAnsi"/>
          <w:color w:val="1B1B1B"/>
          <w:sz w:val="28"/>
          <w:szCs w:val="28"/>
        </w:rPr>
        <w:t xml:space="preserve"> Whether real or perceived, bullying is generally based on unequal power relations.  </w:t>
      </w:r>
    </w:p>
    <w:p w14:paraId="6D55043A" w14:textId="77777777" w:rsidR="00993434" w:rsidRPr="00DE0869" w:rsidRDefault="001E1528">
      <w:pPr>
        <w:spacing w:after="208" w:line="249" w:lineRule="auto"/>
        <w:ind w:left="214" w:right="4"/>
        <w:rPr>
          <w:rFonts w:asciiTheme="majorHAnsi" w:hAnsiTheme="majorHAnsi" w:cstheme="majorHAnsi"/>
          <w:sz w:val="28"/>
          <w:szCs w:val="28"/>
        </w:rPr>
      </w:pPr>
      <w:r w:rsidRPr="00DE0869">
        <w:rPr>
          <w:rFonts w:asciiTheme="majorHAnsi" w:hAnsiTheme="majorHAnsi" w:cstheme="majorHAnsi"/>
          <w:color w:val="1B1B1B"/>
          <w:sz w:val="28"/>
          <w:szCs w:val="28"/>
        </w:rPr>
        <w:t xml:space="preserve">Vulnerable pupils are more likely to be the targets of bullying due to the attitudes and behaviours some young people may have towards those who are different from themselves.  </w:t>
      </w:r>
    </w:p>
    <w:p w14:paraId="71901157" w14:textId="77777777" w:rsidR="00D6623B" w:rsidRDefault="00D6623B">
      <w:pPr>
        <w:pStyle w:val="Heading1"/>
        <w:ind w:left="214"/>
        <w:rPr>
          <w:rFonts w:asciiTheme="majorHAnsi" w:hAnsiTheme="majorHAnsi" w:cstheme="majorHAnsi"/>
          <w:sz w:val="28"/>
          <w:szCs w:val="28"/>
        </w:rPr>
      </w:pPr>
    </w:p>
    <w:p w14:paraId="3EF62294" w14:textId="77777777" w:rsidR="00D6623B" w:rsidRDefault="00D6623B">
      <w:pPr>
        <w:pStyle w:val="Heading1"/>
        <w:ind w:left="214"/>
        <w:rPr>
          <w:rFonts w:asciiTheme="majorHAnsi" w:hAnsiTheme="majorHAnsi" w:cstheme="majorHAnsi"/>
          <w:sz w:val="28"/>
          <w:szCs w:val="28"/>
        </w:rPr>
      </w:pPr>
    </w:p>
    <w:p w14:paraId="039957DE" w14:textId="77777777" w:rsidR="00993434" w:rsidRPr="00DE0869" w:rsidRDefault="001E1528">
      <w:pPr>
        <w:pStyle w:val="Heading1"/>
        <w:ind w:left="214"/>
        <w:rPr>
          <w:rFonts w:asciiTheme="majorHAnsi" w:hAnsiTheme="majorHAnsi" w:cstheme="majorHAnsi"/>
          <w:sz w:val="28"/>
          <w:szCs w:val="28"/>
        </w:rPr>
      </w:pPr>
      <w:r w:rsidRPr="00DE0869">
        <w:rPr>
          <w:rFonts w:asciiTheme="majorHAnsi" w:hAnsiTheme="majorHAnsi" w:cstheme="majorHAnsi"/>
          <w:sz w:val="28"/>
          <w:szCs w:val="28"/>
        </w:rPr>
        <w:t xml:space="preserve">Definition of cyber-bullying </w:t>
      </w:r>
    </w:p>
    <w:p w14:paraId="2CCC99CB" w14:textId="77777777" w:rsidR="00993434" w:rsidRPr="00DE0869" w:rsidRDefault="001E1528">
      <w:pPr>
        <w:spacing w:after="208" w:line="249" w:lineRule="auto"/>
        <w:ind w:left="214" w:right="4"/>
        <w:rPr>
          <w:rFonts w:asciiTheme="majorHAnsi" w:hAnsiTheme="majorHAnsi" w:cstheme="majorHAnsi"/>
          <w:color w:val="1B1B1B"/>
          <w:sz w:val="28"/>
          <w:szCs w:val="28"/>
        </w:rPr>
      </w:pPr>
      <w:r w:rsidRPr="00DE0869">
        <w:rPr>
          <w:rFonts w:asciiTheme="majorHAnsi" w:hAnsiTheme="majorHAnsi" w:cstheme="majorHAnsi"/>
          <w:color w:val="1B1B1B"/>
          <w:sz w:val="28"/>
          <w:szCs w:val="28"/>
        </w:rPr>
        <w:t>Cyber-bullying is the use of technology such as mobile phones, email, chat rooms or social media sites such as Facebook, Instagram, Snapchat and Twitter to harass, threaten, embarrass, intimidate or target a child. Unlike physical bullying, cyber-bullying can often be difficult to track as the cyberbully (the person responsible for the acts of cyber-bullying) can remain anonymous when threatening others online, encouraging them to behave more aggressively than they might face-</w:t>
      </w:r>
      <w:r w:rsidR="00890779" w:rsidRPr="00DE0869">
        <w:rPr>
          <w:rFonts w:asciiTheme="majorHAnsi" w:hAnsiTheme="majorHAnsi" w:cstheme="majorHAnsi"/>
          <w:color w:val="1B1B1B"/>
          <w:sz w:val="28"/>
          <w:szCs w:val="28"/>
        </w:rPr>
        <w:t>to face</w:t>
      </w:r>
      <w:r w:rsidRPr="00DE0869">
        <w:rPr>
          <w:rFonts w:asciiTheme="majorHAnsi" w:hAnsiTheme="majorHAnsi" w:cstheme="majorHAnsi"/>
          <w:color w:val="1B1B1B"/>
          <w:sz w:val="28"/>
          <w:szCs w:val="28"/>
        </w:rPr>
        <w:t xml:space="preserve">. </w:t>
      </w:r>
    </w:p>
    <w:p w14:paraId="4034D8CA" w14:textId="77777777" w:rsidR="001069B6" w:rsidRPr="00DE0869" w:rsidRDefault="001069B6" w:rsidP="001069B6">
      <w:pPr>
        <w:shd w:val="clear" w:color="auto" w:fill="C8CED4"/>
        <w:spacing w:after="0" w:line="240" w:lineRule="auto"/>
        <w:ind w:left="0" w:right="0" w:firstLine="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b/>
          <w:bCs/>
          <w:color w:val="3A3A39"/>
          <w:sz w:val="28"/>
          <w:szCs w:val="28"/>
          <w:bdr w:val="none" w:sz="0" w:space="0" w:color="auto" w:frame="1"/>
        </w:rPr>
        <w:t>How we as a school deals with Cyber Bullying:</w:t>
      </w:r>
    </w:p>
    <w:p w14:paraId="466D8145" w14:textId="77777777" w:rsidR="001069B6" w:rsidRPr="00DE0869" w:rsidRDefault="001069B6" w:rsidP="001069B6">
      <w:pPr>
        <w:shd w:val="clear" w:color="auto" w:fill="C8CED4"/>
        <w:spacing w:after="0" w:line="240" w:lineRule="auto"/>
        <w:ind w:left="0" w:right="0" w:firstLine="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rPr>
        <w:t> </w:t>
      </w:r>
    </w:p>
    <w:p w14:paraId="7204FD45" w14:textId="77777777" w:rsidR="001069B6" w:rsidRPr="00DE0869" w:rsidRDefault="001069B6" w:rsidP="001069B6">
      <w:pPr>
        <w:numPr>
          <w:ilvl w:val="0"/>
          <w:numId w:val="13"/>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 xml:space="preserve">Staff – all incidences should be reported to the </w:t>
      </w:r>
      <w:r w:rsidR="00CB1EA8" w:rsidRPr="00DE0869">
        <w:rPr>
          <w:rFonts w:asciiTheme="majorHAnsi" w:eastAsia="Times New Roman" w:hAnsiTheme="majorHAnsi" w:cstheme="majorHAnsi"/>
          <w:color w:val="3A3A39"/>
          <w:sz w:val="28"/>
          <w:szCs w:val="28"/>
          <w:bdr w:val="none" w:sz="0" w:space="0" w:color="auto" w:frame="1"/>
        </w:rPr>
        <w:t>Head teacher</w:t>
      </w:r>
      <w:r w:rsidRPr="00DE0869">
        <w:rPr>
          <w:rFonts w:asciiTheme="majorHAnsi" w:eastAsia="Times New Roman" w:hAnsiTheme="majorHAnsi" w:cstheme="majorHAnsi"/>
          <w:color w:val="3A3A39"/>
          <w:sz w:val="28"/>
          <w:szCs w:val="28"/>
          <w:bdr w:val="none" w:sz="0" w:space="0" w:color="auto" w:frame="1"/>
        </w:rPr>
        <w:t xml:space="preserve"> who will then ensure the person being bullied is being supported, take responsibility for investigating and managing the incident and for contacting the police and LA if appropriate. If staff want additional advice and support they can seek this from their union, professional association, Teacher Support Network.</w:t>
      </w:r>
    </w:p>
    <w:p w14:paraId="44752BAA" w14:textId="77777777" w:rsidR="001069B6" w:rsidRPr="00DE0869" w:rsidRDefault="001069B6" w:rsidP="001069B6">
      <w:pPr>
        <w:numPr>
          <w:ilvl w:val="0"/>
          <w:numId w:val="13"/>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Pupils – procedures will be followed in line with the school Bullying Policy and LA and DFE guidelines.</w:t>
      </w:r>
    </w:p>
    <w:p w14:paraId="5E18EC4D" w14:textId="77777777" w:rsidR="001069B6" w:rsidRPr="00DE0869" w:rsidRDefault="001069B6">
      <w:pPr>
        <w:spacing w:after="208" w:line="249" w:lineRule="auto"/>
        <w:ind w:left="214" w:right="4"/>
        <w:rPr>
          <w:rFonts w:asciiTheme="majorHAnsi" w:hAnsiTheme="majorHAnsi" w:cstheme="majorHAnsi"/>
          <w:sz w:val="28"/>
          <w:szCs w:val="28"/>
        </w:rPr>
      </w:pPr>
    </w:p>
    <w:p w14:paraId="7D2E341D" w14:textId="77777777" w:rsidR="00993434" w:rsidRPr="00DE0869" w:rsidRDefault="001E1528">
      <w:pPr>
        <w:pStyle w:val="Heading1"/>
        <w:spacing w:after="223"/>
        <w:ind w:left="214"/>
        <w:rPr>
          <w:rFonts w:asciiTheme="majorHAnsi" w:hAnsiTheme="majorHAnsi" w:cstheme="majorHAnsi"/>
          <w:sz w:val="28"/>
          <w:szCs w:val="28"/>
        </w:rPr>
      </w:pPr>
      <w:r w:rsidRPr="00DE0869">
        <w:rPr>
          <w:rFonts w:asciiTheme="majorHAnsi" w:hAnsiTheme="majorHAnsi" w:cstheme="majorHAnsi"/>
          <w:sz w:val="28"/>
          <w:szCs w:val="28"/>
        </w:rPr>
        <w:t xml:space="preserve">Types of bullying </w:t>
      </w:r>
    </w:p>
    <w:p w14:paraId="70923D2F" w14:textId="77777777" w:rsidR="00993434" w:rsidRPr="00DE0869" w:rsidRDefault="001E1528">
      <w:pPr>
        <w:numPr>
          <w:ilvl w:val="0"/>
          <w:numId w:val="2"/>
        </w:numPr>
        <w:spacing w:after="208" w:line="249" w:lineRule="auto"/>
        <w:ind w:right="0" w:hanging="360"/>
        <w:rPr>
          <w:rFonts w:asciiTheme="majorHAnsi" w:hAnsiTheme="majorHAnsi" w:cstheme="majorHAnsi"/>
          <w:sz w:val="28"/>
          <w:szCs w:val="28"/>
        </w:rPr>
      </w:pPr>
      <w:r w:rsidRPr="00DE0869">
        <w:rPr>
          <w:rFonts w:asciiTheme="majorHAnsi" w:hAnsiTheme="majorHAnsi" w:cstheme="majorHAnsi"/>
          <w:b/>
          <w:color w:val="1B1B1B"/>
          <w:sz w:val="28"/>
          <w:szCs w:val="28"/>
        </w:rPr>
        <w:t>Physical</w:t>
      </w:r>
      <w:r w:rsidRPr="00DE0869">
        <w:rPr>
          <w:rFonts w:asciiTheme="majorHAnsi" w:hAnsiTheme="majorHAnsi" w:cstheme="majorHAnsi"/>
          <w:color w:val="1B1B1B"/>
          <w:sz w:val="28"/>
          <w:szCs w:val="28"/>
        </w:rPr>
        <w:t xml:space="preserve">: Deliberately physically hurting particular children on a regular basis; </w:t>
      </w:r>
    </w:p>
    <w:p w14:paraId="35422FA2" w14:textId="77777777" w:rsidR="00993434" w:rsidRPr="00DE0869" w:rsidRDefault="001E1528">
      <w:pPr>
        <w:numPr>
          <w:ilvl w:val="0"/>
          <w:numId w:val="2"/>
        </w:numPr>
        <w:spacing w:after="208" w:line="249" w:lineRule="auto"/>
        <w:ind w:right="0"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Verbal: </w:t>
      </w:r>
      <w:r w:rsidRPr="00DE0869">
        <w:rPr>
          <w:rFonts w:asciiTheme="majorHAnsi" w:hAnsiTheme="majorHAnsi" w:cstheme="majorHAnsi"/>
          <w:color w:val="1B1B1B"/>
          <w:sz w:val="28"/>
          <w:szCs w:val="28"/>
        </w:rPr>
        <w:t xml:space="preserve">Deliberately hurting feelings through name-calling etc; </w:t>
      </w:r>
    </w:p>
    <w:p w14:paraId="472A218F" w14:textId="77777777" w:rsidR="00993434" w:rsidRPr="00DE0869" w:rsidRDefault="001E1528">
      <w:pPr>
        <w:numPr>
          <w:ilvl w:val="0"/>
          <w:numId w:val="2"/>
        </w:numPr>
        <w:spacing w:after="236" w:line="249" w:lineRule="auto"/>
        <w:ind w:right="0" w:hanging="360"/>
        <w:rPr>
          <w:rFonts w:asciiTheme="majorHAnsi" w:hAnsiTheme="majorHAnsi" w:cstheme="majorHAnsi"/>
          <w:sz w:val="28"/>
          <w:szCs w:val="28"/>
        </w:rPr>
      </w:pPr>
      <w:r w:rsidRPr="00DE0869">
        <w:rPr>
          <w:rFonts w:asciiTheme="majorHAnsi" w:hAnsiTheme="majorHAnsi" w:cstheme="majorHAnsi"/>
          <w:b/>
          <w:color w:val="1B1B1B"/>
          <w:sz w:val="28"/>
          <w:szCs w:val="28"/>
        </w:rPr>
        <w:t>Ostracising:</w:t>
      </w:r>
      <w:r w:rsidRPr="00DE0869">
        <w:rPr>
          <w:rFonts w:asciiTheme="majorHAnsi" w:hAnsiTheme="majorHAnsi" w:cstheme="majorHAnsi"/>
          <w:color w:val="1B1B1B"/>
          <w:sz w:val="28"/>
          <w:szCs w:val="28"/>
        </w:rPr>
        <w:t xml:space="preserve"> Making someone feels left out and different by deliberately setting out to exclude them </w:t>
      </w:r>
    </w:p>
    <w:p w14:paraId="36563E45" w14:textId="77777777" w:rsidR="00993434" w:rsidRPr="00DE0869" w:rsidRDefault="001E1528">
      <w:pPr>
        <w:numPr>
          <w:ilvl w:val="0"/>
          <w:numId w:val="2"/>
        </w:numPr>
        <w:spacing w:after="214" w:line="239" w:lineRule="auto"/>
        <w:ind w:right="0" w:hanging="360"/>
        <w:rPr>
          <w:rFonts w:asciiTheme="majorHAnsi" w:hAnsiTheme="majorHAnsi" w:cstheme="majorHAnsi"/>
          <w:sz w:val="28"/>
          <w:szCs w:val="28"/>
        </w:rPr>
      </w:pPr>
      <w:r w:rsidRPr="00DE0869">
        <w:rPr>
          <w:rFonts w:asciiTheme="majorHAnsi" w:hAnsiTheme="majorHAnsi" w:cstheme="majorHAnsi"/>
          <w:b/>
          <w:sz w:val="28"/>
          <w:szCs w:val="28"/>
        </w:rPr>
        <w:t xml:space="preserve">Racist bullying: </w:t>
      </w:r>
      <w:r w:rsidRPr="00DE0869">
        <w:rPr>
          <w:rFonts w:asciiTheme="majorHAnsi" w:hAnsiTheme="majorHAnsi" w:cstheme="majorHAnsi"/>
          <w:sz w:val="28"/>
          <w:szCs w:val="28"/>
        </w:rPr>
        <w:t xml:space="preserve">Bullying another person based on their ethnic background, religion or skin colour. Racist bullying is a criminal offence under the Crime and Disorder Act 1998 and Public Order Act 1986.  </w:t>
      </w:r>
    </w:p>
    <w:p w14:paraId="259FB64F" w14:textId="77777777" w:rsidR="00993434" w:rsidRDefault="001E1528">
      <w:pPr>
        <w:numPr>
          <w:ilvl w:val="0"/>
          <w:numId w:val="2"/>
        </w:numPr>
        <w:spacing w:after="273" w:line="247" w:lineRule="auto"/>
        <w:ind w:right="0" w:hanging="360"/>
        <w:rPr>
          <w:rFonts w:asciiTheme="majorHAnsi" w:hAnsiTheme="majorHAnsi" w:cstheme="majorHAnsi"/>
          <w:sz w:val="28"/>
          <w:szCs w:val="28"/>
        </w:rPr>
      </w:pPr>
      <w:r w:rsidRPr="00DE0869">
        <w:rPr>
          <w:rFonts w:asciiTheme="majorHAnsi" w:hAnsiTheme="majorHAnsi" w:cstheme="majorHAnsi"/>
          <w:b/>
          <w:sz w:val="28"/>
          <w:szCs w:val="28"/>
        </w:rPr>
        <w:t>Homophobic Bullying:</w:t>
      </w:r>
      <w:r w:rsidRPr="00DE0869">
        <w:rPr>
          <w:rFonts w:asciiTheme="majorHAnsi" w:hAnsiTheme="majorHAnsi" w:cstheme="majorHAnsi"/>
          <w:sz w:val="28"/>
          <w:szCs w:val="28"/>
        </w:rPr>
        <w:t xml:space="preserve"> Bullying another person because of their actual or perceived sexual orientation. People may be a target of this type of bullying because of their appearance, behaviour, physical traits or because they have friends or family who are lesbian, gay, bisexual, transgender, or questioning or possibly just because they are seen as being different. Homophobic bullying is the most frequent form of bullying after name calling</w:t>
      </w:r>
      <w:r w:rsidRPr="00DE0869">
        <w:rPr>
          <w:rFonts w:asciiTheme="majorHAnsi" w:hAnsiTheme="majorHAnsi" w:cstheme="majorHAnsi"/>
          <w:sz w:val="28"/>
          <w:szCs w:val="28"/>
          <w:vertAlign w:val="superscript"/>
        </w:rPr>
        <w:footnoteReference w:id="1"/>
      </w:r>
    </w:p>
    <w:p w14:paraId="7B21B4FC" w14:textId="77777777" w:rsidR="00DE2694" w:rsidRDefault="00DE2694" w:rsidP="00DE2694">
      <w:pPr>
        <w:spacing w:after="273" w:line="247" w:lineRule="auto"/>
        <w:ind w:right="0"/>
        <w:rPr>
          <w:rFonts w:asciiTheme="majorHAnsi" w:hAnsiTheme="majorHAnsi" w:cstheme="majorHAnsi"/>
          <w:sz w:val="28"/>
          <w:szCs w:val="28"/>
        </w:rPr>
      </w:pPr>
    </w:p>
    <w:p w14:paraId="572921E7" w14:textId="77777777" w:rsidR="00DE2694" w:rsidRPr="00DE0869" w:rsidRDefault="00DE2694" w:rsidP="00DE2694">
      <w:pPr>
        <w:spacing w:after="273" w:line="247" w:lineRule="auto"/>
        <w:ind w:left="564" w:right="0" w:firstLine="0"/>
        <w:rPr>
          <w:rFonts w:asciiTheme="majorHAnsi" w:hAnsiTheme="majorHAnsi" w:cstheme="majorHAnsi"/>
          <w:sz w:val="28"/>
          <w:szCs w:val="28"/>
        </w:rPr>
      </w:pPr>
    </w:p>
    <w:p w14:paraId="60068C95" w14:textId="77777777" w:rsidR="00993434" w:rsidRPr="00DE0869" w:rsidRDefault="001E1528">
      <w:pPr>
        <w:numPr>
          <w:ilvl w:val="0"/>
          <w:numId w:val="2"/>
        </w:numPr>
        <w:ind w:right="0" w:hanging="360"/>
        <w:rPr>
          <w:rFonts w:asciiTheme="majorHAnsi" w:hAnsiTheme="majorHAnsi" w:cstheme="majorHAnsi"/>
          <w:sz w:val="28"/>
          <w:szCs w:val="28"/>
        </w:rPr>
      </w:pPr>
      <w:r w:rsidRPr="00DE0869">
        <w:rPr>
          <w:rFonts w:asciiTheme="majorHAnsi" w:hAnsiTheme="majorHAnsi" w:cstheme="majorHAnsi"/>
          <w:b/>
          <w:sz w:val="28"/>
          <w:szCs w:val="28"/>
        </w:rPr>
        <w:t>Transphobic bullying:</w:t>
      </w:r>
      <w:r w:rsidRPr="00DE0869">
        <w:rPr>
          <w:rFonts w:asciiTheme="majorHAnsi" w:hAnsiTheme="majorHAnsi" w:cstheme="majorHAnsi"/>
          <w:sz w:val="28"/>
          <w:szCs w:val="28"/>
        </w:rPr>
        <w:t xml:space="preserve"> Bullying based on another person’s gender variance or for not conforming to dominant gender roles.  </w:t>
      </w:r>
    </w:p>
    <w:p w14:paraId="764C1F05" w14:textId="77777777" w:rsidR="00993434" w:rsidRPr="00DE0869" w:rsidRDefault="001E1528">
      <w:pPr>
        <w:numPr>
          <w:ilvl w:val="0"/>
          <w:numId w:val="2"/>
        </w:numPr>
        <w:spacing w:after="246" w:line="239" w:lineRule="auto"/>
        <w:ind w:right="0" w:hanging="360"/>
        <w:rPr>
          <w:rFonts w:asciiTheme="majorHAnsi" w:hAnsiTheme="majorHAnsi" w:cstheme="majorHAnsi"/>
          <w:sz w:val="28"/>
          <w:szCs w:val="28"/>
        </w:rPr>
      </w:pPr>
      <w:r w:rsidRPr="00DE0869">
        <w:rPr>
          <w:rFonts w:asciiTheme="majorHAnsi" w:hAnsiTheme="majorHAnsi" w:cstheme="majorHAnsi"/>
          <w:b/>
          <w:sz w:val="28"/>
          <w:szCs w:val="28"/>
        </w:rPr>
        <w:t>Sexist bullying:</w:t>
      </w:r>
      <w:r w:rsidRPr="00DE0869">
        <w:rPr>
          <w:rFonts w:asciiTheme="majorHAnsi" w:hAnsiTheme="majorHAnsi" w:cstheme="majorHAnsi"/>
          <w:sz w:val="28"/>
          <w:szCs w:val="28"/>
        </w:rPr>
        <w:t xml:space="preserve"> Bullying based on sexist attitudes expressed in a way to demean, intimidate or harm another person because of their sex or gender. Sexist bullying may sometimes be characterised by inappropriate sexual behaviours. </w:t>
      </w:r>
    </w:p>
    <w:p w14:paraId="614EFC6C" w14:textId="77777777" w:rsidR="00993434" w:rsidRPr="00DE0869" w:rsidRDefault="001E1528">
      <w:pPr>
        <w:numPr>
          <w:ilvl w:val="0"/>
          <w:numId w:val="2"/>
        </w:numPr>
        <w:spacing w:after="246" w:line="239" w:lineRule="auto"/>
        <w:ind w:right="0" w:hanging="360"/>
        <w:rPr>
          <w:rFonts w:asciiTheme="majorHAnsi" w:hAnsiTheme="majorHAnsi" w:cstheme="majorHAnsi"/>
          <w:sz w:val="28"/>
          <w:szCs w:val="28"/>
        </w:rPr>
      </w:pPr>
      <w:r w:rsidRPr="00DE0869">
        <w:rPr>
          <w:rFonts w:asciiTheme="majorHAnsi" w:hAnsiTheme="majorHAnsi" w:cstheme="majorHAnsi"/>
          <w:b/>
          <w:sz w:val="28"/>
          <w:szCs w:val="28"/>
        </w:rPr>
        <w:t>Sexual bullying:</w:t>
      </w:r>
      <w:r w:rsidRPr="00DE0869">
        <w:rPr>
          <w:rFonts w:asciiTheme="majorHAnsi" w:hAnsiTheme="majorHAnsi" w:cstheme="majorHAnsi"/>
          <w:sz w:val="28"/>
          <w:szCs w:val="28"/>
        </w:rPr>
        <w:t xml:space="preserve"> Bullying behaviour that has a physical, psychological, verbal or non-verbal sexual dimension/dynamic that subordinates, humiliates or intimidates another person. This is commonly underpinned by sexist attitudes or gender stereotypes. </w:t>
      </w:r>
    </w:p>
    <w:p w14:paraId="2E36B3F2" w14:textId="77777777" w:rsidR="00993434" w:rsidRPr="00DE0869" w:rsidRDefault="001E1528">
      <w:pPr>
        <w:numPr>
          <w:ilvl w:val="0"/>
          <w:numId w:val="2"/>
        </w:numPr>
        <w:spacing w:after="237"/>
        <w:ind w:right="0" w:hanging="360"/>
        <w:rPr>
          <w:rFonts w:asciiTheme="majorHAnsi" w:hAnsiTheme="majorHAnsi" w:cstheme="majorHAnsi"/>
          <w:sz w:val="28"/>
          <w:szCs w:val="28"/>
        </w:rPr>
      </w:pPr>
      <w:r w:rsidRPr="00DE0869">
        <w:rPr>
          <w:rFonts w:asciiTheme="majorHAnsi" w:hAnsiTheme="majorHAnsi" w:cstheme="majorHAnsi"/>
          <w:b/>
          <w:sz w:val="28"/>
          <w:szCs w:val="28"/>
        </w:rPr>
        <w:t xml:space="preserve">Prejudicial bullying: </w:t>
      </w:r>
      <w:r w:rsidRPr="00DE0869">
        <w:rPr>
          <w:rFonts w:asciiTheme="majorHAnsi" w:hAnsiTheme="majorHAnsi" w:cstheme="majorHAnsi"/>
          <w:sz w:val="28"/>
          <w:szCs w:val="28"/>
        </w:rPr>
        <w:t xml:space="preserve">Bullying based on prejudices directed towards specific characteristics, e.g. SEND or mental health issues.  </w:t>
      </w:r>
    </w:p>
    <w:p w14:paraId="03A2164C" w14:textId="77777777" w:rsidR="00993434" w:rsidRPr="00DE0869" w:rsidRDefault="001E1528">
      <w:pPr>
        <w:numPr>
          <w:ilvl w:val="0"/>
          <w:numId w:val="2"/>
        </w:numPr>
        <w:spacing w:after="237"/>
        <w:ind w:right="0" w:hanging="360"/>
        <w:rPr>
          <w:rFonts w:asciiTheme="majorHAnsi" w:hAnsiTheme="majorHAnsi" w:cstheme="majorHAnsi"/>
          <w:sz w:val="28"/>
          <w:szCs w:val="28"/>
        </w:rPr>
      </w:pPr>
      <w:r w:rsidRPr="00DE0869">
        <w:rPr>
          <w:rFonts w:asciiTheme="majorHAnsi" w:hAnsiTheme="majorHAnsi" w:cstheme="majorHAnsi"/>
          <w:b/>
          <w:sz w:val="28"/>
          <w:szCs w:val="28"/>
        </w:rPr>
        <w:t>Relational bullying:</w:t>
      </w:r>
      <w:r w:rsidRPr="00DE0869">
        <w:rPr>
          <w:rFonts w:asciiTheme="majorHAnsi" w:hAnsiTheme="majorHAnsi" w:cstheme="majorHAnsi"/>
          <w:sz w:val="28"/>
          <w:szCs w:val="28"/>
        </w:rPr>
        <w:t xml:space="preserve"> Bullying that primarily constitutes of excluding, isolating and ostracising someone – usually through verbal and emotional bullying. </w:t>
      </w:r>
    </w:p>
    <w:p w14:paraId="7C3E0ABE" w14:textId="77777777" w:rsidR="00993434" w:rsidRPr="00DE0869" w:rsidRDefault="001E1528" w:rsidP="00F06697">
      <w:pPr>
        <w:numPr>
          <w:ilvl w:val="0"/>
          <w:numId w:val="2"/>
        </w:numPr>
        <w:spacing w:after="199" w:line="239" w:lineRule="auto"/>
        <w:ind w:right="0"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Online </w:t>
      </w:r>
      <w:r w:rsidRPr="00DE0869">
        <w:rPr>
          <w:rFonts w:asciiTheme="majorHAnsi" w:hAnsiTheme="majorHAnsi" w:cstheme="majorHAnsi"/>
          <w:color w:val="1B1B1B"/>
          <w:sz w:val="28"/>
          <w:szCs w:val="28"/>
        </w:rPr>
        <w:t>(Cyber)</w:t>
      </w:r>
      <w:r w:rsidRPr="00DE0869">
        <w:rPr>
          <w:rFonts w:asciiTheme="majorHAnsi" w:hAnsiTheme="majorHAnsi" w:cstheme="majorHAnsi"/>
          <w:b/>
          <w:sz w:val="28"/>
          <w:szCs w:val="28"/>
        </w:rPr>
        <w:t xml:space="preserve"> </w:t>
      </w:r>
      <w:r w:rsidR="00356435" w:rsidRPr="00DE0869">
        <w:rPr>
          <w:rFonts w:asciiTheme="majorHAnsi" w:hAnsiTheme="majorHAnsi" w:cstheme="majorHAnsi"/>
          <w:color w:val="1B1B1B"/>
          <w:sz w:val="28"/>
          <w:szCs w:val="28"/>
        </w:rPr>
        <w:t>Cavendish View</w:t>
      </w:r>
      <w:r w:rsidRPr="00DE0869">
        <w:rPr>
          <w:rFonts w:asciiTheme="majorHAnsi" w:hAnsiTheme="majorHAnsi" w:cstheme="majorHAnsi"/>
          <w:color w:val="1B1B1B"/>
          <w:sz w:val="28"/>
          <w:szCs w:val="28"/>
        </w:rPr>
        <w:t xml:space="preserve"> School </w:t>
      </w:r>
      <w:r w:rsidRPr="00DE0869">
        <w:rPr>
          <w:rFonts w:asciiTheme="majorHAnsi" w:hAnsiTheme="majorHAnsi" w:cstheme="majorHAnsi"/>
          <w:sz w:val="28"/>
          <w:szCs w:val="28"/>
        </w:rPr>
        <w:t xml:space="preserve">has a separate policy related to online safety addressing the use of mobile technology, social media, appropriate online activity, security, </w:t>
      </w:r>
      <w:r w:rsidR="00CB1EA8" w:rsidRPr="00DE0869">
        <w:rPr>
          <w:rFonts w:asciiTheme="majorHAnsi" w:hAnsiTheme="majorHAnsi" w:cstheme="majorHAnsi"/>
          <w:sz w:val="28"/>
          <w:szCs w:val="28"/>
        </w:rPr>
        <w:t>and access</w:t>
      </w:r>
      <w:r w:rsidRPr="00DE0869">
        <w:rPr>
          <w:rFonts w:asciiTheme="majorHAnsi" w:hAnsiTheme="majorHAnsi" w:cstheme="majorHAnsi"/>
          <w:sz w:val="28"/>
          <w:szCs w:val="28"/>
        </w:rPr>
        <w:t xml:space="preserve"> and monitoring procedures in place. The ICT code of conduct is displayed prominently in all ICT classrooms and is explained and discussed with pupils in assemblies, PSHE classes and IT classes. </w:t>
      </w:r>
    </w:p>
    <w:p w14:paraId="732F1082" w14:textId="77777777" w:rsidR="00993434" w:rsidRPr="00DE0869" w:rsidRDefault="001E1528">
      <w:pPr>
        <w:pStyle w:val="Heading1"/>
        <w:spacing w:after="223"/>
        <w:ind w:left="214"/>
        <w:rPr>
          <w:rFonts w:asciiTheme="majorHAnsi" w:hAnsiTheme="majorHAnsi" w:cstheme="majorHAnsi"/>
          <w:sz w:val="28"/>
          <w:szCs w:val="28"/>
        </w:rPr>
      </w:pPr>
      <w:r w:rsidRPr="00DE0869">
        <w:rPr>
          <w:rFonts w:asciiTheme="majorHAnsi" w:hAnsiTheme="majorHAnsi" w:cstheme="majorHAnsi"/>
          <w:sz w:val="28"/>
          <w:szCs w:val="28"/>
        </w:rPr>
        <w:t xml:space="preserve">Types of cyber-bullying </w:t>
      </w:r>
    </w:p>
    <w:p w14:paraId="6F99443C" w14:textId="77777777" w:rsidR="00993434" w:rsidRPr="00DE0869" w:rsidRDefault="001E1528">
      <w:pPr>
        <w:numPr>
          <w:ilvl w:val="0"/>
          <w:numId w:val="3"/>
        </w:numPr>
        <w:spacing w:after="236"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Flaming: </w:t>
      </w:r>
      <w:r w:rsidRPr="00DE0869">
        <w:rPr>
          <w:rFonts w:asciiTheme="majorHAnsi" w:hAnsiTheme="majorHAnsi" w:cstheme="majorHAnsi"/>
          <w:color w:val="1B1B1B"/>
          <w:sz w:val="28"/>
          <w:szCs w:val="28"/>
        </w:rPr>
        <w:t>Online fights usually through emails, instant messaging or chat rooms where angry and rude comments are exchanged.</w:t>
      </w:r>
      <w:r w:rsidRPr="00DE0869">
        <w:rPr>
          <w:rFonts w:asciiTheme="majorHAnsi" w:hAnsiTheme="majorHAnsi" w:cstheme="majorHAnsi"/>
          <w:b/>
          <w:color w:val="1B1B1B"/>
          <w:sz w:val="28"/>
          <w:szCs w:val="28"/>
        </w:rPr>
        <w:t xml:space="preserve"> </w:t>
      </w:r>
    </w:p>
    <w:p w14:paraId="65DB991F" w14:textId="77777777" w:rsidR="00993434" w:rsidRPr="00DE0869" w:rsidRDefault="001E1528">
      <w:pPr>
        <w:numPr>
          <w:ilvl w:val="0"/>
          <w:numId w:val="3"/>
        </w:numPr>
        <w:spacing w:after="236"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Denigration: </w:t>
      </w:r>
      <w:r w:rsidRPr="00DE0869">
        <w:rPr>
          <w:rFonts w:asciiTheme="majorHAnsi" w:hAnsiTheme="majorHAnsi" w:cstheme="majorHAnsi"/>
          <w:color w:val="1B1B1B"/>
          <w:sz w:val="28"/>
          <w:szCs w:val="28"/>
        </w:rPr>
        <w:t xml:space="preserve">Putting mean online messages through email, instant messaging, chat rooms, or websites set up to make fun of someone. </w:t>
      </w:r>
    </w:p>
    <w:p w14:paraId="348E26AF" w14:textId="77777777" w:rsidR="00993434" w:rsidRPr="00DE0869" w:rsidRDefault="001E1528">
      <w:pPr>
        <w:numPr>
          <w:ilvl w:val="0"/>
          <w:numId w:val="3"/>
        </w:numPr>
        <w:spacing w:after="237"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Exclusion: </w:t>
      </w:r>
      <w:r w:rsidRPr="00DE0869">
        <w:rPr>
          <w:rFonts w:asciiTheme="majorHAnsi" w:hAnsiTheme="majorHAnsi" w:cstheme="majorHAnsi"/>
          <w:color w:val="1B1B1B"/>
          <w:sz w:val="28"/>
          <w:szCs w:val="28"/>
        </w:rPr>
        <w:t xml:space="preserve">Intentionally leaving someone out of a group such as instant messaging, friend sites, or other online group activities. </w:t>
      </w:r>
    </w:p>
    <w:p w14:paraId="4C6EDB0B" w14:textId="77777777" w:rsidR="00993434" w:rsidRPr="00DE0869" w:rsidRDefault="001E1528">
      <w:pPr>
        <w:numPr>
          <w:ilvl w:val="0"/>
          <w:numId w:val="3"/>
        </w:numPr>
        <w:spacing w:after="239"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Outing: </w:t>
      </w:r>
      <w:r w:rsidRPr="00DE0869">
        <w:rPr>
          <w:rFonts w:asciiTheme="majorHAnsi" w:hAnsiTheme="majorHAnsi" w:cstheme="majorHAnsi"/>
          <w:color w:val="1B1B1B"/>
          <w:sz w:val="28"/>
          <w:szCs w:val="28"/>
        </w:rPr>
        <w:t>Sharing secrets about someone online including private information, pictures, and videos.</w:t>
      </w:r>
      <w:r w:rsidRPr="00DE0869">
        <w:rPr>
          <w:rFonts w:asciiTheme="majorHAnsi" w:hAnsiTheme="majorHAnsi" w:cstheme="majorHAnsi"/>
          <w:b/>
          <w:color w:val="1B1B1B"/>
          <w:sz w:val="28"/>
          <w:szCs w:val="28"/>
        </w:rPr>
        <w:t xml:space="preserve"> </w:t>
      </w:r>
    </w:p>
    <w:p w14:paraId="53D61C2C" w14:textId="77777777" w:rsidR="00993434" w:rsidRPr="00DE0869" w:rsidRDefault="001E1528">
      <w:pPr>
        <w:numPr>
          <w:ilvl w:val="0"/>
          <w:numId w:val="3"/>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Trickery: </w:t>
      </w:r>
      <w:r w:rsidRPr="00DE0869">
        <w:rPr>
          <w:rFonts w:asciiTheme="majorHAnsi" w:hAnsiTheme="majorHAnsi" w:cstheme="majorHAnsi"/>
          <w:color w:val="1B1B1B"/>
          <w:sz w:val="28"/>
          <w:szCs w:val="28"/>
        </w:rPr>
        <w:t xml:space="preserve">Tricking someone into revealing personal information then sharing it with others. </w:t>
      </w:r>
    </w:p>
    <w:p w14:paraId="5803A265" w14:textId="77777777" w:rsidR="00993434" w:rsidRPr="00DE2694" w:rsidRDefault="001E1528">
      <w:pPr>
        <w:numPr>
          <w:ilvl w:val="0"/>
          <w:numId w:val="3"/>
        </w:numPr>
        <w:spacing w:after="236"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Impersonation: </w:t>
      </w:r>
      <w:r w:rsidRPr="00DE0869">
        <w:rPr>
          <w:rFonts w:asciiTheme="majorHAnsi" w:hAnsiTheme="majorHAnsi" w:cstheme="majorHAnsi"/>
          <w:color w:val="1B1B1B"/>
          <w:sz w:val="28"/>
          <w:szCs w:val="28"/>
        </w:rPr>
        <w:t>Pretending to be someone else when sending or posting mean or false messages online.</w:t>
      </w:r>
      <w:r w:rsidRPr="00DE0869">
        <w:rPr>
          <w:rFonts w:asciiTheme="majorHAnsi" w:hAnsiTheme="majorHAnsi" w:cstheme="majorHAnsi"/>
          <w:b/>
          <w:color w:val="1B1B1B"/>
          <w:sz w:val="28"/>
          <w:szCs w:val="28"/>
        </w:rPr>
        <w:t xml:space="preserve"> </w:t>
      </w:r>
    </w:p>
    <w:p w14:paraId="1E79D170" w14:textId="77777777" w:rsidR="00DE2694" w:rsidRDefault="00DE2694" w:rsidP="00DE2694">
      <w:pPr>
        <w:spacing w:after="236" w:line="249" w:lineRule="auto"/>
        <w:ind w:right="4"/>
        <w:rPr>
          <w:rFonts w:asciiTheme="majorHAnsi" w:hAnsiTheme="majorHAnsi" w:cstheme="majorHAnsi"/>
          <w:sz w:val="28"/>
          <w:szCs w:val="28"/>
        </w:rPr>
      </w:pPr>
    </w:p>
    <w:p w14:paraId="426479DF" w14:textId="77777777" w:rsidR="00DE2694" w:rsidRPr="00DE0869" w:rsidRDefault="00DE2694" w:rsidP="00DE2694">
      <w:pPr>
        <w:spacing w:after="236" w:line="249" w:lineRule="auto"/>
        <w:ind w:right="4"/>
        <w:rPr>
          <w:rFonts w:asciiTheme="majorHAnsi" w:hAnsiTheme="majorHAnsi" w:cstheme="majorHAnsi"/>
          <w:sz w:val="28"/>
          <w:szCs w:val="28"/>
        </w:rPr>
      </w:pPr>
    </w:p>
    <w:p w14:paraId="23A44518" w14:textId="77777777" w:rsidR="00D6623B" w:rsidRPr="00D6623B" w:rsidRDefault="001E1528" w:rsidP="00D6623B">
      <w:pPr>
        <w:numPr>
          <w:ilvl w:val="0"/>
          <w:numId w:val="3"/>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Harassment: </w:t>
      </w:r>
      <w:r w:rsidRPr="00DE0869">
        <w:rPr>
          <w:rFonts w:asciiTheme="majorHAnsi" w:hAnsiTheme="majorHAnsi" w:cstheme="majorHAnsi"/>
          <w:color w:val="1B1B1B"/>
          <w:sz w:val="28"/>
          <w:szCs w:val="28"/>
        </w:rPr>
        <w:t>Repeatedly sending malicious messages to someone online.</w:t>
      </w:r>
    </w:p>
    <w:p w14:paraId="6FFB5E77" w14:textId="77777777" w:rsidR="00993434" w:rsidRPr="00DE0869" w:rsidRDefault="001E1528">
      <w:pPr>
        <w:numPr>
          <w:ilvl w:val="0"/>
          <w:numId w:val="3"/>
        </w:numPr>
        <w:spacing w:after="160" w:line="249" w:lineRule="auto"/>
        <w:ind w:right="4" w:hanging="360"/>
        <w:rPr>
          <w:rFonts w:asciiTheme="majorHAnsi" w:hAnsiTheme="majorHAnsi" w:cstheme="majorHAnsi"/>
          <w:sz w:val="28"/>
          <w:szCs w:val="28"/>
        </w:rPr>
      </w:pPr>
      <w:r w:rsidRPr="00DE0869">
        <w:rPr>
          <w:rFonts w:asciiTheme="majorHAnsi" w:hAnsiTheme="majorHAnsi" w:cstheme="majorHAnsi"/>
          <w:b/>
          <w:color w:val="1B1B1B"/>
          <w:sz w:val="28"/>
          <w:szCs w:val="28"/>
        </w:rPr>
        <w:t xml:space="preserve">Cyber-stalking: </w:t>
      </w:r>
      <w:r w:rsidRPr="00DE0869">
        <w:rPr>
          <w:rFonts w:asciiTheme="majorHAnsi" w:hAnsiTheme="majorHAnsi" w:cstheme="majorHAnsi"/>
          <w:color w:val="1B1B1B"/>
          <w:sz w:val="28"/>
          <w:szCs w:val="28"/>
        </w:rPr>
        <w:t>Continuously harassing and denigration including threats of physical harm.</w:t>
      </w:r>
      <w:r w:rsidRPr="00DE0869">
        <w:rPr>
          <w:rFonts w:asciiTheme="majorHAnsi" w:hAnsiTheme="majorHAnsi" w:cstheme="majorHAnsi"/>
          <w:b/>
          <w:color w:val="1B1B1B"/>
          <w:sz w:val="28"/>
          <w:szCs w:val="28"/>
        </w:rPr>
        <w:t xml:space="preserve"> </w:t>
      </w:r>
    </w:p>
    <w:p w14:paraId="1963F6A4" w14:textId="77777777" w:rsidR="00993434" w:rsidRPr="00DE0869" w:rsidRDefault="001E1528">
      <w:pPr>
        <w:spacing w:after="177" w:line="259" w:lineRule="auto"/>
        <w:ind w:left="21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2AF9AB59" w14:textId="77777777" w:rsidR="00993434" w:rsidRPr="00DE0869" w:rsidRDefault="001E1528">
      <w:pPr>
        <w:pStyle w:val="Heading2"/>
        <w:spacing w:after="223"/>
        <w:ind w:left="214"/>
        <w:rPr>
          <w:rFonts w:asciiTheme="majorHAnsi" w:hAnsiTheme="majorHAnsi" w:cstheme="majorHAnsi"/>
          <w:sz w:val="28"/>
          <w:szCs w:val="28"/>
        </w:rPr>
      </w:pPr>
      <w:r w:rsidRPr="00DE0869">
        <w:rPr>
          <w:rFonts w:asciiTheme="majorHAnsi" w:hAnsiTheme="majorHAnsi" w:cstheme="majorHAnsi"/>
          <w:sz w:val="28"/>
          <w:szCs w:val="28"/>
        </w:rPr>
        <w:t xml:space="preserve">Actions NOT considered to be bullying </w:t>
      </w:r>
      <w:r w:rsidRPr="00DE0869">
        <w:rPr>
          <w:rFonts w:asciiTheme="majorHAnsi" w:hAnsiTheme="majorHAnsi" w:cstheme="majorHAnsi"/>
          <w:b w:val="0"/>
          <w:i/>
          <w:sz w:val="28"/>
          <w:szCs w:val="28"/>
        </w:rPr>
        <w:t xml:space="preserve"> </w:t>
      </w:r>
    </w:p>
    <w:p w14:paraId="472F50E5" w14:textId="77777777" w:rsidR="00993434" w:rsidRPr="00DE0869" w:rsidRDefault="001E1528">
      <w:pPr>
        <w:numPr>
          <w:ilvl w:val="0"/>
          <w:numId w:val="4"/>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Not liking someone; </w:t>
      </w:r>
    </w:p>
    <w:p w14:paraId="7D3F39AE" w14:textId="77777777" w:rsidR="00993434" w:rsidRPr="00DE0869" w:rsidRDefault="001E1528">
      <w:pPr>
        <w:numPr>
          <w:ilvl w:val="0"/>
          <w:numId w:val="4"/>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Being excluded; </w:t>
      </w:r>
    </w:p>
    <w:p w14:paraId="7D94B5E7" w14:textId="77777777" w:rsidR="00993434" w:rsidRPr="00DE0869" w:rsidRDefault="001E1528">
      <w:pPr>
        <w:numPr>
          <w:ilvl w:val="0"/>
          <w:numId w:val="4"/>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Accidentally bumping into someone; </w:t>
      </w:r>
    </w:p>
    <w:p w14:paraId="4D135C1F" w14:textId="77777777" w:rsidR="00993434" w:rsidRPr="00DE0869" w:rsidRDefault="001E1528">
      <w:pPr>
        <w:numPr>
          <w:ilvl w:val="0"/>
          <w:numId w:val="4"/>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Making other children play things a certain way; </w:t>
      </w:r>
    </w:p>
    <w:p w14:paraId="7AC1FF2E" w14:textId="77777777" w:rsidR="00993434" w:rsidRPr="00DE0869" w:rsidRDefault="001E1528">
      <w:pPr>
        <w:numPr>
          <w:ilvl w:val="0"/>
          <w:numId w:val="4"/>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A single act of telling a joke about someone; </w:t>
      </w:r>
    </w:p>
    <w:p w14:paraId="7F677374" w14:textId="77777777" w:rsidR="00993434" w:rsidRPr="00DE0869" w:rsidRDefault="001E1528">
      <w:pPr>
        <w:numPr>
          <w:ilvl w:val="0"/>
          <w:numId w:val="4"/>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Arguments; </w:t>
      </w:r>
    </w:p>
    <w:p w14:paraId="3EC53123" w14:textId="77777777" w:rsidR="00993434" w:rsidRPr="00DE0869" w:rsidRDefault="001E1528">
      <w:pPr>
        <w:numPr>
          <w:ilvl w:val="0"/>
          <w:numId w:val="4"/>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Expression of unpleasant thoughts or feelings regarding others; </w:t>
      </w:r>
    </w:p>
    <w:p w14:paraId="2DFAD944" w14:textId="77777777" w:rsidR="00993434" w:rsidRPr="00DE0869" w:rsidRDefault="001E1528">
      <w:pPr>
        <w:numPr>
          <w:ilvl w:val="0"/>
          <w:numId w:val="4"/>
        </w:numPr>
        <w:spacing w:after="160"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Isolated acts of harassment, aggressive behaviour, intimidation, or meanness. </w:t>
      </w:r>
    </w:p>
    <w:p w14:paraId="0B6DDF79" w14:textId="77777777" w:rsidR="00993434" w:rsidRPr="00DE0869" w:rsidRDefault="001E1528">
      <w:pPr>
        <w:spacing w:after="177" w:line="259" w:lineRule="auto"/>
        <w:ind w:left="219" w:right="0" w:firstLine="0"/>
        <w:jc w:val="left"/>
        <w:rPr>
          <w:rFonts w:asciiTheme="majorHAnsi" w:hAnsiTheme="majorHAnsi" w:cstheme="majorHAnsi"/>
          <w:sz w:val="28"/>
          <w:szCs w:val="28"/>
        </w:rPr>
      </w:pPr>
      <w:r w:rsidRPr="00DE0869">
        <w:rPr>
          <w:rFonts w:asciiTheme="majorHAnsi" w:hAnsiTheme="majorHAnsi" w:cstheme="majorHAnsi"/>
          <w:b/>
          <w:sz w:val="28"/>
          <w:szCs w:val="28"/>
        </w:rPr>
        <w:t xml:space="preserve"> </w:t>
      </w:r>
    </w:p>
    <w:p w14:paraId="1122C94D"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Reasons for bullying </w:t>
      </w:r>
    </w:p>
    <w:p w14:paraId="7E91461E" w14:textId="77777777" w:rsidR="00993434" w:rsidRPr="00DE0869" w:rsidRDefault="001E1528">
      <w:pPr>
        <w:spacing w:after="235" w:line="249" w:lineRule="auto"/>
        <w:ind w:left="214" w:right="4"/>
        <w:rPr>
          <w:rFonts w:asciiTheme="majorHAnsi" w:hAnsiTheme="majorHAnsi" w:cstheme="majorHAnsi"/>
          <w:sz w:val="28"/>
          <w:szCs w:val="28"/>
        </w:rPr>
      </w:pPr>
      <w:r w:rsidRPr="00DE0869">
        <w:rPr>
          <w:rFonts w:asciiTheme="majorHAnsi" w:hAnsiTheme="majorHAnsi" w:cstheme="majorHAnsi"/>
          <w:color w:val="1B1B1B"/>
          <w:sz w:val="28"/>
          <w:szCs w:val="28"/>
        </w:rPr>
        <w:t xml:space="preserve">Some reasons why children might bully someone include: </w:t>
      </w:r>
    </w:p>
    <w:p w14:paraId="263BE11D" w14:textId="77777777" w:rsidR="00993434" w:rsidRPr="00DE0869" w:rsidRDefault="001E1528">
      <w:pPr>
        <w:numPr>
          <w:ilvl w:val="0"/>
          <w:numId w:val="5"/>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They think it's fun, or that it makes them popular or ‘cool’; </w:t>
      </w:r>
    </w:p>
    <w:p w14:paraId="6237E4E2" w14:textId="77777777" w:rsidR="00993434" w:rsidRPr="00DE0869" w:rsidRDefault="001E1528">
      <w:pPr>
        <w:numPr>
          <w:ilvl w:val="0"/>
          <w:numId w:val="5"/>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They feel more powerful or important, or they want to get their own way all the time; </w:t>
      </w:r>
    </w:p>
    <w:p w14:paraId="155499A8" w14:textId="77777777" w:rsidR="00993434" w:rsidRPr="00DE0869" w:rsidRDefault="001E1528">
      <w:pPr>
        <w:numPr>
          <w:ilvl w:val="0"/>
          <w:numId w:val="5"/>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They feel insecure or lack confidence or are trying to fit in with a group; </w:t>
      </w:r>
    </w:p>
    <w:p w14:paraId="6997768E" w14:textId="77777777" w:rsidR="00993434" w:rsidRPr="00DE0869" w:rsidRDefault="001E1528">
      <w:pPr>
        <w:numPr>
          <w:ilvl w:val="0"/>
          <w:numId w:val="5"/>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They are fearful of other children's differences; </w:t>
      </w:r>
    </w:p>
    <w:p w14:paraId="72AC0C16" w14:textId="77777777" w:rsidR="00993434" w:rsidRPr="00DE0869" w:rsidRDefault="001E1528">
      <w:pPr>
        <w:numPr>
          <w:ilvl w:val="0"/>
          <w:numId w:val="5"/>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They are jealous of another child; </w:t>
      </w:r>
    </w:p>
    <w:p w14:paraId="4D58946A" w14:textId="77777777" w:rsidR="00993434" w:rsidRPr="00DE0869" w:rsidRDefault="001E1528">
      <w:pPr>
        <w:numPr>
          <w:ilvl w:val="0"/>
          <w:numId w:val="5"/>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They are unhappy; </w:t>
      </w:r>
    </w:p>
    <w:p w14:paraId="5A427A0D" w14:textId="77777777" w:rsidR="00993434" w:rsidRPr="00DE2694" w:rsidRDefault="001E1528">
      <w:pPr>
        <w:numPr>
          <w:ilvl w:val="0"/>
          <w:numId w:val="5"/>
        </w:numPr>
        <w:spacing w:after="160"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They are copying what they have seen others do before, or what has been done to them. </w:t>
      </w:r>
    </w:p>
    <w:p w14:paraId="435132DE" w14:textId="77777777" w:rsidR="00DE2694" w:rsidRDefault="00DE2694" w:rsidP="00DE2694">
      <w:pPr>
        <w:spacing w:after="160" w:line="249" w:lineRule="auto"/>
        <w:ind w:right="4"/>
        <w:rPr>
          <w:rFonts w:asciiTheme="majorHAnsi" w:hAnsiTheme="majorHAnsi" w:cstheme="majorHAnsi"/>
          <w:color w:val="1B1B1B"/>
          <w:sz w:val="28"/>
          <w:szCs w:val="28"/>
        </w:rPr>
      </w:pPr>
    </w:p>
    <w:p w14:paraId="1D1948F1" w14:textId="77777777" w:rsidR="00DE2694" w:rsidRDefault="00DE2694" w:rsidP="00DE2694">
      <w:pPr>
        <w:spacing w:after="160" w:line="249" w:lineRule="auto"/>
        <w:ind w:right="4"/>
        <w:rPr>
          <w:rFonts w:asciiTheme="majorHAnsi" w:hAnsiTheme="majorHAnsi" w:cstheme="majorHAnsi"/>
          <w:color w:val="1B1B1B"/>
          <w:sz w:val="28"/>
          <w:szCs w:val="28"/>
        </w:rPr>
      </w:pPr>
    </w:p>
    <w:p w14:paraId="6E0FF44E" w14:textId="77777777" w:rsidR="00DE2694" w:rsidRDefault="00DE2694" w:rsidP="00DE2694">
      <w:pPr>
        <w:spacing w:after="160" w:line="249" w:lineRule="auto"/>
        <w:ind w:right="4"/>
        <w:rPr>
          <w:rFonts w:asciiTheme="majorHAnsi" w:hAnsiTheme="majorHAnsi" w:cstheme="majorHAnsi"/>
          <w:color w:val="1B1B1B"/>
          <w:sz w:val="28"/>
          <w:szCs w:val="28"/>
        </w:rPr>
      </w:pPr>
    </w:p>
    <w:p w14:paraId="751C3B5C" w14:textId="77777777" w:rsidR="00DE2694" w:rsidRPr="00DE0869" w:rsidRDefault="00DE2694" w:rsidP="00DE2694">
      <w:pPr>
        <w:spacing w:after="160" w:line="249" w:lineRule="auto"/>
        <w:ind w:right="4"/>
        <w:rPr>
          <w:rFonts w:asciiTheme="majorHAnsi" w:hAnsiTheme="majorHAnsi" w:cstheme="majorHAnsi"/>
          <w:sz w:val="28"/>
          <w:szCs w:val="28"/>
        </w:rPr>
      </w:pPr>
    </w:p>
    <w:p w14:paraId="571E2F55" w14:textId="77777777" w:rsidR="00993434" w:rsidRPr="00DE0869" w:rsidRDefault="001E1528">
      <w:pPr>
        <w:spacing w:after="179" w:line="259" w:lineRule="auto"/>
        <w:ind w:left="219" w:right="0" w:firstLine="0"/>
        <w:jc w:val="left"/>
        <w:rPr>
          <w:rFonts w:asciiTheme="majorHAnsi" w:hAnsiTheme="majorHAnsi" w:cstheme="majorHAnsi"/>
          <w:sz w:val="28"/>
          <w:szCs w:val="28"/>
        </w:rPr>
      </w:pPr>
      <w:r w:rsidRPr="00DE0869">
        <w:rPr>
          <w:rFonts w:asciiTheme="majorHAnsi" w:hAnsiTheme="majorHAnsi" w:cstheme="majorHAnsi"/>
          <w:b/>
          <w:sz w:val="28"/>
          <w:szCs w:val="28"/>
        </w:rPr>
        <w:t xml:space="preserve"> </w:t>
      </w:r>
    </w:p>
    <w:p w14:paraId="3C0AB3E9"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The effects of bullying </w:t>
      </w:r>
    </w:p>
    <w:p w14:paraId="01A4B7EE" w14:textId="77777777" w:rsidR="00993434" w:rsidRPr="00DE0869" w:rsidRDefault="001E1528">
      <w:pPr>
        <w:spacing w:after="0" w:line="249" w:lineRule="auto"/>
        <w:ind w:left="214" w:right="4"/>
        <w:rPr>
          <w:rFonts w:asciiTheme="majorHAnsi" w:hAnsiTheme="majorHAnsi" w:cstheme="majorHAnsi"/>
          <w:sz w:val="28"/>
          <w:szCs w:val="28"/>
        </w:rPr>
      </w:pPr>
      <w:r w:rsidRPr="00DE0869">
        <w:rPr>
          <w:rFonts w:asciiTheme="majorHAnsi" w:hAnsiTheme="majorHAnsi" w:cstheme="majorHAnsi"/>
          <w:color w:val="1B1B1B"/>
          <w:sz w:val="28"/>
          <w:szCs w:val="28"/>
        </w:rPr>
        <w:t xml:space="preserve">All forms of bullying cause psychological, emotional and physical stress. Each child's response to being bullied is unique, however some signs that may point to a bullying problem are: </w:t>
      </w:r>
    </w:p>
    <w:p w14:paraId="2730E779" w14:textId="77777777" w:rsidR="00993434" w:rsidRPr="00DE0869" w:rsidRDefault="001E1528">
      <w:pPr>
        <w:spacing w:after="24" w:line="259" w:lineRule="auto"/>
        <w:ind w:left="219" w:right="0" w:firstLine="0"/>
        <w:jc w:val="left"/>
        <w:rPr>
          <w:rFonts w:asciiTheme="majorHAnsi" w:hAnsiTheme="majorHAnsi" w:cstheme="majorHAnsi"/>
          <w:sz w:val="28"/>
          <w:szCs w:val="28"/>
        </w:rPr>
      </w:pPr>
      <w:r w:rsidRPr="00DE0869">
        <w:rPr>
          <w:rFonts w:asciiTheme="majorHAnsi" w:hAnsiTheme="majorHAnsi" w:cstheme="majorHAnsi"/>
          <w:color w:val="1B1B1B"/>
          <w:sz w:val="28"/>
          <w:szCs w:val="28"/>
        </w:rPr>
        <w:t xml:space="preserve"> </w:t>
      </w:r>
    </w:p>
    <w:p w14:paraId="1A2CE7C6"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depression and anxiety; </w:t>
      </w:r>
    </w:p>
    <w:p w14:paraId="47C45B9A"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increased feelings of sadness, helplessness, decreased self-esteem and loneliness; </w:t>
      </w:r>
    </w:p>
    <w:p w14:paraId="52FAFBC6"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loss of interest in activities they used to enjoy; </w:t>
      </w:r>
    </w:p>
    <w:p w14:paraId="0199AE67"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unexplainable injuries; </w:t>
      </w:r>
    </w:p>
    <w:p w14:paraId="7FC4663A"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lost or destroyed clothing, books, electronics, or jewellery; </w:t>
      </w:r>
    </w:p>
    <w:p w14:paraId="2C92C3D9"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frequent headaches or stomach aches, feeling sick or faking illness; </w:t>
      </w:r>
    </w:p>
    <w:p w14:paraId="157015C1" w14:textId="77777777" w:rsidR="00993434" w:rsidRPr="00DE0869" w:rsidRDefault="001E1528">
      <w:pPr>
        <w:numPr>
          <w:ilvl w:val="0"/>
          <w:numId w:val="6"/>
        </w:numPr>
        <w:spacing w:after="236"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changes in eating habits, like suddenly skipping meals or binge eating. Children may come home from school hungry because they did not eat lunch; </w:t>
      </w:r>
    </w:p>
    <w:p w14:paraId="07FF5041"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difficulty sleeping or frequent nightmares; </w:t>
      </w:r>
    </w:p>
    <w:p w14:paraId="68B6777F"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declining grades, loss of interest in schoolwork, or not wanting to go to school; </w:t>
      </w:r>
    </w:p>
    <w:p w14:paraId="3B133195"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sudden loss of friends or avoidance of social situations; </w:t>
      </w:r>
    </w:p>
    <w:p w14:paraId="6A61F0ED" w14:textId="77777777" w:rsidR="00993434" w:rsidRPr="00DE0869" w:rsidRDefault="001E1528">
      <w:pPr>
        <w:numPr>
          <w:ilvl w:val="0"/>
          <w:numId w:val="6"/>
        </w:numPr>
        <w:spacing w:after="208" w:line="249" w:lineRule="auto"/>
        <w:ind w:right="4" w:hanging="360"/>
        <w:rPr>
          <w:rFonts w:asciiTheme="majorHAnsi" w:hAnsiTheme="majorHAnsi" w:cstheme="majorHAnsi"/>
          <w:sz w:val="28"/>
          <w:szCs w:val="28"/>
        </w:rPr>
      </w:pPr>
      <w:r w:rsidRPr="00DE0869">
        <w:rPr>
          <w:rFonts w:asciiTheme="majorHAnsi" w:hAnsiTheme="majorHAnsi" w:cstheme="majorHAnsi"/>
          <w:color w:val="1B1B1B"/>
          <w:sz w:val="28"/>
          <w:szCs w:val="28"/>
        </w:rPr>
        <w:t xml:space="preserve">self-destructive </w:t>
      </w:r>
      <w:r w:rsidR="00CB1EA8" w:rsidRPr="00DE0869">
        <w:rPr>
          <w:rFonts w:asciiTheme="majorHAnsi" w:hAnsiTheme="majorHAnsi" w:cstheme="majorHAnsi"/>
          <w:color w:val="1B1B1B"/>
          <w:sz w:val="28"/>
          <w:szCs w:val="28"/>
        </w:rPr>
        <w:t>behaviours</w:t>
      </w:r>
      <w:r w:rsidRPr="00DE0869">
        <w:rPr>
          <w:rFonts w:asciiTheme="majorHAnsi" w:hAnsiTheme="majorHAnsi" w:cstheme="majorHAnsi"/>
          <w:color w:val="1B1B1B"/>
          <w:sz w:val="28"/>
          <w:szCs w:val="28"/>
        </w:rPr>
        <w:t xml:space="preserve"> such as running away from home, harming themselves, or talking about suicide. </w:t>
      </w:r>
    </w:p>
    <w:p w14:paraId="4A649F18" w14:textId="77777777" w:rsidR="001069B6" w:rsidRPr="00DE0869" w:rsidRDefault="001069B6" w:rsidP="001069B6">
      <w:pPr>
        <w:shd w:val="clear" w:color="auto" w:fill="C8CED4"/>
        <w:spacing w:after="0" w:line="240" w:lineRule="auto"/>
        <w:ind w:left="0" w:right="0" w:firstLine="0"/>
        <w:jc w:val="center"/>
        <w:textAlignment w:val="top"/>
        <w:rPr>
          <w:rFonts w:asciiTheme="majorHAnsi" w:eastAsia="Times New Roman" w:hAnsiTheme="majorHAnsi" w:cstheme="majorHAnsi"/>
          <w:b/>
          <w:bCs/>
          <w:color w:val="3A3A39"/>
          <w:sz w:val="28"/>
          <w:szCs w:val="28"/>
          <w:bdr w:val="none" w:sz="0" w:space="0" w:color="auto" w:frame="1"/>
        </w:rPr>
      </w:pPr>
      <w:r w:rsidRPr="00DE0869">
        <w:rPr>
          <w:rFonts w:asciiTheme="majorHAnsi" w:eastAsia="Times New Roman" w:hAnsiTheme="majorHAnsi" w:cstheme="majorHAnsi"/>
          <w:b/>
          <w:bCs/>
          <w:color w:val="3A3A39"/>
          <w:sz w:val="28"/>
          <w:szCs w:val="28"/>
          <w:bdr w:val="none" w:sz="0" w:space="0" w:color="auto" w:frame="1"/>
        </w:rPr>
        <w:t>Advice for Parents – Cyberbullying</w:t>
      </w:r>
    </w:p>
    <w:p w14:paraId="1138443F" w14:textId="77777777" w:rsidR="001069B6" w:rsidRPr="00DE0869" w:rsidRDefault="001069B6" w:rsidP="001069B6">
      <w:pPr>
        <w:shd w:val="clear" w:color="auto" w:fill="C8CED4"/>
        <w:spacing w:after="0" w:line="240" w:lineRule="auto"/>
        <w:ind w:left="0" w:right="0" w:firstLine="0"/>
        <w:jc w:val="center"/>
        <w:textAlignment w:val="top"/>
        <w:rPr>
          <w:rFonts w:asciiTheme="majorHAnsi" w:eastAsia="Times New Roman" w:hAnsiTheme="majorHAnsi" w:cstheme="majorHAnsi"/>
          <w:color w:val="3A3A39"/>
          <w:sz w:val="28"/>
          <w:szCs w:val="28"/>
        </w:rPr>
      </w:pPr>
    </w:p>
    <w:p w14:paraId="369EE746" w14:textId="77777777" w:rsidR="001069B6" w:rsidRPr="00DE0869" w:rsidRDefault="001069B6" w:rsidP="001069B6">
      <w:pPr>
        <w:numPr>
          <w:ilvl w:val="0"/>
          <w:numId w:val="14"/>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Don’t wait for something to happen before you act. Make sure your child understands how to use these technologies safely and knows about the risks and consequences of misusing them.</w:t>
      </w:r>
    </w:p>
    <w:p w14:paraId="091B3FBA" w14:textId="77777777" w:rsidR="001069B6" w:rsidRPr="00DE0869" w:rsidRDefault="001069B6" w:rsidP="001069B6">
      <w:pPr>
        <w:numPr>
          <w:ilvl w:val="0"/>
          <w:numId w:val="15"/>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Make sure they know what to do if they or someone they know are being cyber bullied.</w:t>
      </w:r>
    </w:p>
    <w:p w14:paraId="75686722" w14:textId="77777777" w:rsidR="001069B6" w:rsidRPr="00DE0869" w:rsidRDefault="001069B6" w:rsidP="001069B6">
      <w:pPr>
        <w:numPr>
          <w:ilvl w:val="0"/>
          <w:numId w:val="15"/>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Encourage your child to talk to you if they have any problems with cyber bullying. If they do have a problem, contact the school, the mobile network or the Internet Service Provider (ISP) to do something about it.</w:t>
      </w:r>
    </w:p>
    <w:p w14:paraId="414975C4" w14:textId="77777777" w:rsidR="001069B6" w:rsidRPr="00DE2694" w:rsidRDefault="001069B6" w:rsidP="001069B6">
      <w:pPr>
        <w:numPr>
          <w:ilvl w:val="0"/>
          <w:numId w:val="16"/>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Parental control software can limit who your child sends emails to and who he or she receives them from. It can also block access to some chat rooms.</w:t>
      </w:r>
    </w:p>
    <w:p w14:paraId="3A37C821" w14:textId="77777777" w:rsidR="00DE2694" w:rsidRDefault="00DE2694" w:rsidP="00DE2694">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0905715C" w14:textId="77777777" w:rsidR="00DE2694" w:rsidRDefault="00DE2694" w:rsidP="00DE2694">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30DA81F5" w14:textId="77777777" w:rsidR="00DE2694" w:rsidRDefault="00DE2694" w:rsidP="00DE2694">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49B85BEF" w14:textId="77777777" w:rsidR="00DE2694" w:rsidRPr="00DE0869" w:rsidRDefault="00DE2694" w:rsidP="00DE2694">
      <w:pPr>
        <w:spacing w:after="0" w:line="240" w:lineRule="auto"/>
        <w:ind w:right="0"/>
        <w:jc w:val="left"/>
        <w:textAlignment w:val="top"/>
        <w:rPr>
          <w:rFonts w:asciiTheme="majorHAnsi" w:eastAsia="Times New Roman" w:hAnsiTheme="majorHAnsi" w:cstheme="majorHAnsi"/>
          <w:color w:val="3A3A39"/>
          <w:sz w:val="28"/>
          <w:szCs w:val="28"/>
        </w:rPr>
      </w:pPr>
    </w:p>
    <w:p w14:paraId="40ABC80D" w14:textId="77777777" w:rsidR="001069B6" w:rsidRPr="00DE0869" w:rsidRDefault="001069B6" w:rsidP="001069B6">
      <w:pPr>
        <w:numPr>
          <w:ilvl w:val="0"/>
          <w:numId w:val="17"/>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Moderated chat rooms are supervised by trained adults. Your ISP will tell you whether they provide moderated chat services.</w:t>
      </w:r>
    </w:p>
    <w:p w14:paraId="1926679A" w14:textId="77777777" w:rsidR="001069B6" w:rsidRPr="00DE0869" w:rsidRDefault="001069B6" w:rsidP="001069B6">
      <w:pPr>
        <w:numPr>
          <w:ilvl w:val="0"/>
          <w:numId w:val="18"/>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Make it your business to know what your child is doing online and who your child’s online friends are. It is important that parents and carers ensure that their children are engaged in safe and responsible online behaviour.</w:t>
      </w:r>
    </w:p>
    <w:p w14:paraId="7161405B" w14:textId="77777777" w:rsidR="001069B6" w:rsidRPr="00DE0869" w:rsidRDefault="001069B6" w:rsidP="001069B6">
      <w:pPr>
        <w:spacing w:after="0" w:line="240" w:lineRule="auto"/>
        <w:ind w:left="720" w:right="0" w:firstLine="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rPr>
        <w:t> </w:t>
      </w:r>
    </w:p>
    <w:p w14:paraId="3AEED2DA" w14:textId="77777777" w:rsidR="001069B6" w:rsidRPr="00DE0869" w:rsidRDefault="001069B6" w:rsidP="001069B6">
      <w:pPr>
        <w:shd w:val="clear" w:color="auto" w:fill="C8CED4"/>
        <w:spacing w:after="0" w:line="240" w:lineRule="auto"/>
        <w:ind w:left="0" w:right="0" w:firstLine="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b/>
          <w:bCs/>
          <w:color w:val="3A3A39"/>
          <w:sz w:val="28"/>
          <w:szCs w:val="28"/>
          <w:bdr w:val="none" w:sz="0" w:space="0" w:color="auto" w:frame="1"/>
        </w:rPr>
        <w:t>Suggestions for parents to stay involved</w:t>
      </w:r>
    </w:p>
    <w:p w14:paraId="771BCF55" w14:textId="77777777" w:rsidR="001069B6" w:rsidRPr="00DE0869" w:rsidRDefault="001069B6" w:rsidP="001069B6">
      <w:pPr>
        <w:shd w:val="clear" w:color="auto" w:fill="C8CED4"/>
        <w:spacing w:after="0" w:line="240" w:lineRule="auto"/>
        <w:ind w:left="0" w:right="0" w:firstLine="0"/>
        <w:jc w:val="left"/>
        <w:textAlignment w:val="top"/>
        <w:rPr>
          <w:rFonts w:asciiTheme="majorHAnsi" w:eastAsia="Times New Roman" w:hAnsiTheme="majorHAnsi" w:cstheme="majorHAnsi"/>
          <w:color w:val="3A3A39"/>
          <w:sz w:val="28"/>
          <w:szCs w:val="28"/>
        </w:rPr>
      </w:pPr>
    </w:p>
    <w:p w14:paraId="00EDDD6E" w14:textId="77777777" w:rsidR="001069B6" w:rsidRPr="00DE0869" w:rsidRDefault="001069B6" w:rsidP="001069B6">
      <w:pPr>
        <w:spacing w:after="0" w:line="240" w:lineRule="auto"/>
        <w:ind w:left="720" w:right="0" w:firstLine="0"/>
        <w:jc w:val="left"/>
        <w:textAlignment w:val="top"/>
        <w:rPr>
          <w:rFonts w:asciiTheme="majorHAnsi" w:eastAsia="Times New Roman" w:hAnsiTheme="majorHAnsi" w:cstheme="majorHAnsi"/>
          <w:color w:val="3A3A39"/>
          <w:sz w:val="28"/>
          <w:szCs w:val="28"/>
        </w:rPr>
      </w:pPr>
    </w:p>
    <w:p w14:paraId="405467A7" w14:textId="77777777" w:rsidR="001069B6" w:rsidRPr="00DE0869" w:rsidRDefault="001069B6" w:rsidP="001069B6">
      <w:pPr>
        <w:numPr>
          <w:ilvl w:val="0"/>
          <w:numId w:val="19"/>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Keep the computer or other electronic devices in a public place in the house. Periodically check on what your child is doing.</w:t>
      </w:r>
    </w:p>
    <w:p w14:paraId="01194F55" w14:textId="77777777" w:rsidR="001069B6" w:rsidRPr="00DE0869" w:rsidRDefault="001069B6" w:rsidP="001069B6">
      <w:pPr>
        <w:numPr>
          <w:ilvl w:val="0"/>
          <w:numId w:val="20"/>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Discuss the kinds of Internet activities your child enjoys.</w:t>
      </w:r>
    </w:p>
    <w:p w14:paraId="430530C4" w14:textId="77777777" w:rsidR="001069B6" w:rsidRPr="00DE0869" w:rsidRDefault="001069B6" w:rsidP="001069B6">
      <w:pPr>
        <w:numPr>
          <w:ilvl w:val="0"/>
          <w:numId w:val="21"/>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Be up front with your child that you will periodically investigate the files on the computer, the browser history files, and your child’s public online activities.</w:t>
      </w:r>
    </w:p>
    <w:p w14:paraId="392CB495" w14:textId="77777777" w:rsidR="001069B6" w:rsidRPr="00DE0869" w:rsidRDefault="001069B6" w:rsidP="001069B6">
      <w:pPr>
        <w:numPr>
          <w:ilvl w:val="0"/>
          <w:numId w:val="22"/>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Search for your child’s name online, look at his or her profiles and postings on teen community sites, review web pages or blogs.</w:t>
      </w:r>
    </w:p>
    <w:p w14:paraId="03189438" w14:textId="77777777" w:rsidR="001069B6" w:rsidRPr="00DE0869" w:rsidRDefault="001069B6" w:rsidP="001069B6">
      <w:pPr>
        <w:numPr>
          <w:ilvl w:val="0"/>
          <w:numId w:val="23"/>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Tell your child that you may review his or her private communication activities if you have reason to believe you will find unsafe or irresponsible behaviour.</w:t>
      </w:r>
    </w:p>
    <w:p w14:paraId="60FAE4E2" w14:textId="77777777" w:rsidR="001069B6" w:rsidRPr="00DE0869" w:rsidRDefault="001069B6" w:rsidP="001069B6">
      <w:pPr>
        <w:numPr>
          <w:ilvl w:val="0"/>
          <w:numId w:val="24"/>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Watch out for secretive behaviour as you approach your child when they are online, such as rapidly switching screens, changing passwords and for attempts to hide online behaviour, such as an empty history file.</w:t>
      </w:r>
    </w:p>
    <w:p w14:paraId="142BA951" w14:textId="77777777" w:rsidR="001069B6" w:rsidRPr="00DE0869" w:rsidRDefault="001069B6" w:rsidP="001069B6">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6A0B5287" w14:textId="77777777" w:rsidR="001069B6" w:rsidRPr="00DE0869" w:rsidRDefault="001069B6" w:rsidP="001069B6">
      <w:pPr>
        <w:spacing w:after="0" w:line="240" w:lineRule="auto"/>
        <w:ind w:right="0"/>
        <w:jc w:val="left"/>
        <w:textAlignment w:val="top"/>
        <w:rPr>
          <w:rFonts w:asciiTheme="majorHAnsi" w:eastAsia="Times New Roman" w:hAnsiTheme="majorHAnsi" w:cstheme="majorHAnsi"/>
          <w:color w:val="3A3A39"/>
          <w:sz w:val="28"/>
          <w:szCs w:val="28"/>
        </w:rPr>
      </w:pPr>
    </w:p>
    <w:p w14:paraId="4F69F788" w14:textId="77777777" w:rsidR="001069B6" w:rsidRPr="00DE0869" w:rsidRDefault="001069B6" w:rsidP="001069B6">
      <w:pPr>
        <w:shd w:val="clear" w:color="auto" w:fill="C8CED4"/>
        <w:spacing w:after="0" w:line="240" w:lineRule="auto"/>
        <w:ind w:left="0" w:right="0" w:firstLine="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rPr>
        <w:t> </w:t>
      </w:r>
    </w:p>
    <w:p w14:paraId="2F4A0B3A" w14:textId="77777777" w:rsidR="001069B6" w:rsidRPr="00DE0869" w:rsidRDefault="001069B6" w:rsidP="001069B6">
      <w:pPr>
        <w:shd w:val="clear" w:color="auto" w:fill="C8CED4"/>
        <w:spacing w:after="0" w:line="240" w:lineRule="auto"/>
        <w:ind w:left="0" w:right="0" w:firstLine="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b/>
          <w:bCs/>
          <w:color w:val="3A3A39"/>
          <w:sz w:val="28"/>
          <w:szCs w:val="28"/>
          <w:bdr w:val="none" w:sz="0" w:space="0" w:color="auto" w:frame="1"/>
        </w:rPr>
        <w:t>Advice for Pupils</w:t>
      </w:r>
    </w:p>
    <w:p w14:paraId="469D7C59" w14:textId="77777777" w:rsidR="001069B6" w:rsidRPr="00DE0869" w:rsidRDefault="001069B6" w:rsidP="001069B6">
      <w:pPr>
        <w:spacing w:after="0" w:line="240" w:lineRule="auto"/>
        <w:ind w:left="720" w:right="0" w:firstLine="0"/>
        <w:jc w:val="left"/>
        <w:textAlignment w:val="top"/>
        <w:rPr>
          <w:rFonts w:asciiTheme="majorHAnsi" w:eastAsia="Times New Roman" w:hAnsiTheme="majorHAnsi" w:cstheme="majorHAnsi"/>
          <w:color w:val="3A3A39"/>
          <w:sz w:val="28"/>
          <w:szCs w:val="28"/>
        </w:rPr>
      </w:pPr>
    </w:p>
    <w:p w14:paraId="22B838BA" w14:textId="77777777" w:rsidR="001069B6" w:rsidRPr="00DE0869" w:rsidRDefault="001069B6" w:rsidP="001069B6">
      <w:pPr>
        <w:numPr>
          <w:ilvl w:val="0"/>
          <w:numId w:val="25"/>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If you are being bullied, remember bullying is never your fault. It can be stopped and it can usually be traced.</w:t>
      </w:r>
    </w:p>
    <w:p w14:paraId="1064FB9C" w14:textId="77777777" w:rsidR="001069B6" w:rsidRPr="00DE0869" w:rsidRDefault="001069B6" w:rsidP="001069B6">
      <w:pPr>
        <w:numPr>
          <w:ilvl w:val="0"/>
          <w:numId w:val="25"/>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Don’t ignore the bullying. Tell someone you trust, such as a teacher or parent, or call an advice line.</w:t>
      </w:r>
    </w:p>
    <w:p w14:paraId="0D154074" w14:textId="77777777" w:rsidR="001069B6" w:rsidRPr="00037136" w:rsidRDefault="001069B6" w:rsidP="001069B6">
      <w:pPr>
        <w:numPr>
          <w:ilvl w:val="0"/>
          <w:numId w:val="25"/>
        </w:numPr>
        <w:spacing w:after="0" w:line="240" w:lineRule="auto"/>
        <w:ind w:right="0"/>
        <w:jc w:val="left"/>
        <w:textAlignment w:val="top"/>
        <w:rPr>
          <w:rFonts w:asciiTheme="majorHAnsi" w:eastAsia="Times New Roman" w:hAnsiTheme="majorHAnsi" w:cstheme="majorHAnsi"/>
          <w:color w:val="3A3A39"/>
          <w:sz w:val="28"/>
          <w:szCs w:val="28"/>
        </w:rPr>
      </w:pPr>
      <w:r w:rsidRPr="00DE0869">
        <w:rPr>
          <w:rFonts w:asciiTheme="majorHAnsi" w:eastAsia="Times New Roman" w:hAnsiTheme="majorHAnsi" w:cstheme="majorHAnsi"/>
          <w:color w:val="3A3A39"/>
          <w:sz w:val="28"/>
          <w:szCs w:val="28"/>
          <w:bdr w:val="none" w:sz="0" w:space="0" w:color="auto" w:frame="1"/>
        </w:rPr>
        <w:t>Try to keep calm. If you are frightened, try to show it as little as possible. Don’t get angry, it will only make the person bullying you more likely to continue.</w:t>
      </w:r>
    </w:p>
    <w:p w14:paraId="03565F23" w14:textId="77777777" w:rsidR="00037136" w:rsidRDefault="00037136" w:rsidP="00037136">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238C6FA6" w14:textId="77777777" w:rsidR="00037136" w:rsidRDefault="00037136" w:rsidP="00037136">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5DA3F40B" w14:textId="77777777" w:rsidR="00037136" w:rsidRDefault="00037136" w:rsidP="00037136">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75D6216F" w14:textId="77777777" w:rsidR="00037136" w:rsidRPr="00DE2694" w:rsidRDefault="00037136" w:rsidP="00037136">
      <w:pPr>
        <w:spacing w:after="0" w:line="240" w:lineRule="auto"/>
        <w:ind w:right="0"/>
        <w:jc w:val="left"/>
        <w:textAlignment w:val="top"/>
        <w:rPr>
          <w:rFonts w:asciiTheme="majorHAnsi" w:eastAsia="Times New Roman" w:hAnsiTheme="majorHAnsi" w:cstheme="majorHAnsi"/>
          <w:color w:val="3A3A39"/>
          <w:sz w:val="28"/>
          <w:szCs w:val="28"/>
        </w:rPr>
      </w:pPr>
    </w:p>
    <w:p w14:paraId="32CD9E8E" w14:textId="77777777" w:rsidR="00DE2694" w:rsidRDefault="00DE2694" w:rsidP="00DE2694">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1548718D" w14:textId="77777777" w:rsidR="00DE2694" w:rsidRDefault="00DE2694" w:rsidP="00DE2694">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1738D809" w14:textId="77777777" w:rsidR="00DE2694" w:rsidRDefault="00DE2694" w:rsidP="00DE2694">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7AC49261" w14:textId="77777777" w:rsidR="00DE2694" w:rsidRDefault="00DE2694" w:rsidP="00DE2694">
      <w:pPr>
        <w:spacing w:after="0" w:line="240" w:lineRule="auto"/>
        <w:ind w:right="0"/>
        <w:jc w:val="left"/>
        <w:textAlignment w:val="top"/>
        <w:rPr>
          <w:rFonts w:asciiTheme="majorHAnsi" w:eastAsia="Times New Roman" w:hAnsiTheme="majorHAnsi" w:cstheme="majorHAnsi"/>
          <w:color w:val="3A3A39"/>
          <w:sz w:val="28"/>
          <w:szCs w:val="28"/>
          <w:bdr w:val="none" w:sz="0" w:space="0" w:color="auto" w:frame="1"/>
        </w:rPr>
      </w:pPr>
    </w:p>
    <w:p w14:paraId="62308D85" w14:textId="77777777" w:rsidR="00DE2694" w:rsidRPr="00DE0869" w:rsidRDefault="00DE2694" w:rsidP="00DE2694">
      <w:pPr>
        <w:spacing w:after="0" w:line="240" w:lineRule="auto"/>
        <w:ind w:right="0"/>
        <w:jc w:val="left"/>
        <w:textAlignment w:val="top"/>
        <w:rPr>
          <w:rFonts w:asciiTheme="majorHAnsi" w:eastAsia="Times New Roman" w:hAnsiTheme="majorHAnsi" w:cstheme="majorHAnsi"/>
          <w:color w:val="3A3A39"/>
          <w:sz w:val="28"/>
          <w:szCs w:val="28"/>
        </w:rPr>
      </w:pPr>
    </w:p>
    <w:p w14:paraId="7BB211F0" w14:textId="77777777" w:rsidR="001069B6" w:rsidRPr="00DE0869" w:rsidRDefault="001069B6" w:rsidP="001069B6">
      <w:pPr>
        <w:spacing w:after="208" w:line="249" w:lineRule="auto"/>
        <w:ind w:right="4"/>
        <w:rPr>
          <w:rFonts w:asciiTheme="majorHAnsi" w:hAnsiTheme="majorHAnsi" w:cstheme="majorHAnsi"/>
          <w:sz w:val="28"/>
          <w:szCs w:val="28"/>
        </w:rPr>
      </w:pPr>
    </w:p>
    <w:p w14:paraId="7967103B" w14:textId="77777777" w:rsidR="00993434" w:rsidRPr="00DE0869" w:rsidRDefault="001E1528">
      <w:pPr>
        <w:spacing w:after="0" w:line="259" w:lineRule="auto"/>
        <w:ind w:left="219" w:right="0" w:firstLine="0"/>
        <w:jc w:val="left"/>
        <w:rPr>
          <w:rFonts w:asciiTheme="majorHAnsi" w:hAnsiTheme="majorHAnsi" w:cstheme="majorHAnsi"/>
          <w:sz w:val="28"/>
          <w:szCs w:val="28"/>
        </w:rPr>
      </w:pPr>
      <w:r w:rsidRPr="00DE0869">
        <w:rPr>
          <w:rFonts w:asciiTheme="majorHAnsi" w:hAnsiTheme="majorHAnsi" w:cstheme="majorHAnsi"/>
          <w:color w:val="1B1B1B"/>
          <w:sz w:val="28"/>
          <w:szCs w:val="28"/>
        </w:rPr>
        <w:t xml:space="preserve"> </w:t>
      </w:r>
    </w:p>
    <w:p w14:paraId="01E6A4F1"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4.</w:t>
      </w:r>
      <w:r w:rsidRPr="00DE0869">
        <w:rPr>
          <w:rFonts w:asciiTheme="majorHAnsi" w:eastAsia="Arial" w:hAnsiTheme="majorHAnsi" w:cstheme="majorHAnsi"/>
          <w:sz w:val="28"/>
          <w:szCs w:val="28"/>
        </w:rPr>
        <w:t xml:space="preserve"> </w:t>
      </w:r>
      <w:r w:rsidRPr="00DE0869">
        <w:rPr>
          <w:rFonts w:asciiTheme="majorHAnsi" w:hAnsiTheme="majorHAnsi" w:cstheme="majorHAnsi"/>
          <w:sz w:val="28"/>
          <w:szCs w:val="28"/>
        </w:rPr>
        <w:t xml:space="preserve">Roles and responsibilities </w:t>
      </w:r>
    </w:p>
    <w:p w14:paraId="08526E9F" w14:textId="77777777" w:rsidR="00993434" w:rsidRPr="00DE0869" w:rsidRDefault="001E1528">
      <w:pPr>
        <w:spacing w:after="208" w:line="249" w:lineRule="auto"/>
        <w:ind w:left="214" w:right="4"/>
        <w:rPr>
          <w:rFonts w:asciiTheme="majorHAnsi" w:hAnsiTheme="majorHAnsi" w:cstheme="majorHAnsi"/>
          <w:sz w:val="28"/>
          <w:szCs w:val="28"/>
        </w:rPr>
      </w:pPr>
      <w:r w:rsidRPr="00DE0869">
        <w:rPr>
          <w:rFonts w:asciiTheme="majorHAnsi" w:hAnsiTheme="majorHAnsi" w:cstheme="majorHAnsi"/>
          <w:color w:val="1B1B1B"/>
          <w:sz w:val="28"/>
          <w:szCs w:val="28"/>
        </w:rPr>
        <w:t xml:space="preserve">The Education Act 2002 and Education (Independent School Standards) Regulations 2014 and Education and Skills Act 2008, </w:t>
      </w:r>
      <w:r w:rsidR="00037136" w:rsidRPr="00DE0869">
        <w:rPr>
          <w:rFonts w:asciiTheme="majorHAnsi" w:hAnsiTheme="majorHAnsi" w:cstheme="majorHAnsi"/>
          <w:color w:val="1B1B1B"/>
          <w:sz w:val="28"/>
          <w:szCs w:val="28"/>
        </w:rPr>
        <w:t>refer</w:t>
      </w:r>
      <w:r w:rsidRPr="00DE0869">
        <w:rPr>
          <w:rFonts w:asciiTheme="majorHAnsi" w:hAnsiTheme="majorHAnsi" w:cstheme="majorHAnsi"/>
          <w:color w:val="1B1B1B"/>
          <w:sz w:val="28"/>
          <w:szCs w:val="28"/>
        </w:rPr>
        <w:t xml:space="preserve"> to a school’s legal responsibility to prevent and tackle bullying. By law, all schools must have a behaviour policy in place and displayed on their website and must also follow anti-discrimination law. This means staff must act to prevent discrimination, harassment and victimisation within the school. </w:t>
      </w:r>
      <w:r w:rsidR="00037136" w:rsidRPr="00DE0869">
        <w:rPr>
          <w:rFonts w:asciiTheme="majorHAnsi" w:hAnsiTheme="majorHAnsi" w:cstheme="majorHAnsi"/>
          <w:color w:val="1B1B1B"/>
          <w:sz w:val="28"/>
          <w:szCs w:val="28"/>
        </w:rPr>
        <w:t>Additionally,</w:t>
      </w:r>
      <w:r w:rsidRPr="00DE0869">
        <w:rPr>
          <w:rFonts w:asciiTheme="majorHAnsi" w:hAnsiTheme="majorHAnsi" w:cstheme="majorHAnsi"/>
          <w:color w:val="1B1B1B"/>
          <w:sz w:val="28"/>
          <w:szCs w:val="28"/>
        </w:rPr>
        <w:t xml:space="preserve"> </w:t>
      </w:r>
      <w:r w:rsidR="00356435" w:rsidRPr="00DE0869">
        <w:rPr>
          <w:rFonts w:asciiTheme="majorHAnsi" w:hAnsiTheme="majorHAnsi" w:cstheme="majorHAnsi"/>
          <w:color w:val="1B1B1B"/>
          <w:sz w:val="28"/>
          <w:szCs w:val="28"/>
        </w:rPr>
        <w:t>Cavendish View</w:t>
      </w:r>
      <w:r w:rsidRPr="00DE0869">
        <w:rPr>
          <w:rFonts w:asciiTheme="majorHAnsi" w:hAnsiTheme="majorHAnsi" w:cstheme="majorHAnsi"/>
          <w:color w:val="1B1B1B"/>
          <w:sz w:val="28"/>
          <w:szCs w:val="28"/>
        </w:rPr>
        <w:t xml:space="preserve"> School have developed this anti-bullying policy, a copy of which is available from the school office and on the school website for parents/carers, staff and pupils to access when and as they wish. </w:t>
      </w:r>
    </w:p>
    <w:p w14:paraId="5D6A7EA9" w14:textId="77777777" w:rsidR="00993434" w:rsidRPr="00DE0869" w:rsidRDefault="001E1528">
      <w:pPr>
        <w:spacing w:after="277" w:line="249" w:lineRule="auto"/>
        <w:ind w:left="214" w:right="4"/>
        <w:rPr>
          <w:rFonts w:asciiTheme="majorHAnsi" w:hAnsiTheme="majorHAnsi" w:cstheme="majorHAnsi"/>
          <w:sz w:val="28"/>
          <w:szCs w:val="28"/>
        </w:rPr>
      </w:pPr>
      <w:r w:rsidRPr="00DE0869">
        <w:rPr>
          <w:rFonts w:asciiTheme="majorHAnsi" w:hAnsiTheme="majorHAnsi" w:cstheme="majorHAnsi"/>
          <w:color w:val="1B1B1B"/>
          <w:sz w:val="28"/>
          <w:szCs w:val="28"/>
        </w:rPr>
        <w:t xml:space="preserve">Schools have the legal power to make sure pupils behave and do not bully outside of school premises, for example on public transport or in nearby public communal areas. If seen as appropriate the </w:t>
      </w:r>
      <w:r w:rsidR="00356435" w:rsidRPr="00DE0869">
        <w:rPr>
          <w:rFonts w:asciiTheme="majorHAnsi" w:hAnsiTheme="majorHAnsi" w:cstheme="majorHAnsi"/>
          <w:color w:val="1B1B1B"/>
          <w:sz w:val="28"/>
          <w:szCs w:val="28"/>
        </w:rPr>
        <w:t>Principal</w:t>
      </w:r>
      <w:r w:rsidRPr="00DE0869">
        <w:rPr>
          <w:rFonts w:asciiTheme="majorHAnsi" w:hAnsiTheme="majorHAnsi" w:cstheme="majorHAnsi"/>
          <w:color w:val="1B1B1B"/>
          <w:sz w:val="28"/>
          <w:szCs w:val="28"/>
        </w:rPr>
        <w:t xml:space="preserve"> or staff can choose to report bullying to the police or local council. During school hours, including while pupils are taking part in school visits, after school clubs and cyber bullying the school has direct responsibility to ensure children feel safe and secure.  </w:t>
      </w:r>
    </w:p>
    <w:p w14:paraId="598A135E"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The role of School </w:t>
      </w:r>
      <w:r w:rsidR="00356435" w:rsidRPr="00DE0869">
        <w:rPr>
          <w:rFonts w:asciiTheme="majorHAnsi" w:hAnsiTheme="majorHAnsi" w:cstheme="majorHAnsi"/>
          <w:sz w:val="28"/>
          <w:szCs w:val="28"/>
        </w:rPr>
        <w:t>Governing Body</w:t>
      </w:r>
      <w:r w:rsidRPr="00DE0869">
        <w:rPr>
          <w:rFonts w:asciiTheme="majorHAnsi" w:hAnsiTheme="majorHAnsi" w:cstheme="majorHAnsi"/>
          <w:sz w:val="28"/>
          <w:szCs w:val="28"/>
        </w:rPr>
        <w:t xml:space="preserve"> </w:t>
      </w:r>
    </w:p>
    <w:p w14:paraId="2115E2FA" w14:textId="77777777" w:rsidR="00993434" w:rsidRPr="00DE0869" w:rsidRDefault="00356435">
      <w:pPr>
        <w:ind w:left="214" w:right="0"/>
        <w:rPr>
          <w:rFonts w:asciiTheme="majorHAnsi" w:hAnsiTheme="majorHAnsi" w:cstheme="majorHAnsi"/>
          <w:sz w:val="28"/>
          <w:szCs w:val="28"/>
        </w:rPr>
      </w:pPr>
      <w:r w:rsidRPr="00DE0869">
        <w:rPr>
          <w:rFonts w:asciiTheme="majorHAnsi" w:hAnsiTheme="majorHAnsi" w:cstheme="majorHAnsi"/>
          <w:sz w:val="28"/>
          <w:szCs w:val="28"/>
        </w:rPr>
        <w:t>Ambito Care and Education</w:t>
      </w:r>
      <w:r w:rsidR="001E1528" w:rsidRPr="00DE0869">
        <w:rPr>
          <w:rFonts w:asciiTheme="majorHAnsi" w:hAnsiTheme="majorHAnsi" w:cstheme="majorHAnsi"/>
          <w:sz w:val="28"/>
          <w:szCs w:val="28"/>
        </w:rPr>
        <w:t xml:space="preserve"> supports the </w:t>
      </w:r>
      <w:r w:rsidRPr="00DE0869">
        <w:rPr>
          <w:rFonts w:asciiTheme="majorHAnsi" w:hAnsiTheme="majorHAnsi" w:cstheme="majorHAnsi"/>
          <w:sz w:val="28"/>
          <w:szCs w:val="28"/>
        </w:rPr>
        <w:t>Principal</w:t>
      </w:r>
      <w:r w:rsidR="001E1528" w:rsidRPr="00DE0869">
        <w:rPr>
          <w:rFonts w:asciiTheme="majorHAnsi" w:hAnsiTheme="majorHAnsi" w:cstheme="majorHAnsi"/>
          <w:sz w:val="28"/>
          <w:szCs w:val="28"/>
        </w:rPr>
        <w:t xml:space="preserve"> with the evaluation, review and implementation of this policy and ensures the school adopts a tolerant and open–minded policy towards difference and promote an inclusive culture. </w:t>
      </w:r>
      <w:r w:rsidRPr="00DE0869">
        <w:rPr>
          <w:rFonts w:asciiTheme="majorHAnsi" w:hAnsiTheme="majorHAnsi" w:cstheme="majorHAnsi"/>
          <w:sz w:val="28"/>
          <w:szCs w:val="28"/>
        </w:rPr>
        <w:t>Ambito Care and Education</w:t>
      </w:r>
      <w:r w:rsidR="001E1528" w:rsidRPr="00DE0869">
        <w:rPr>
          <w:rFonts w:asciiTheme="majorHAnsi" w:hAnsiTheme="majorHAnsi" w:cstheme="majorHAnsi"/>
          <w:sz w:val="28"/>
          <w:szCs w:val="28"/>
        </w:rPr>
        <w:t xml:space="preserve"> also supports the </w:t>
      </w:r>
      <w:r w:rsidRPr="00DE0869">
        <w:rPr>
          <w:rFonts w:asciiTheme="majorHAnsi" w:hAnsiTheme="majorHAnsi" w:cstheme="majorHAnsi"/>
          <w:sz w:val="28"/>
          <w:szCs w:val="28"/>
        </w:rPr>
        <w:t>Principal</w:t>
      </w:r>
      <w:r w:rsidR="001E1528" w:rsidRPr="00DE0869">
        <w:rPr>
          <w:rFonts w:asciiTheme="majorHAnsi" w:hAnsiTheme="majorHAnsi" w:cstheme="majorHAnsi"/>
          <w:sz w:val="28"/>
          <w:szCs w:val="28"/>
        </w:rPr>
        <w:t xml:space="preserve"> in all attempts to eliminate bullying from the school. </w:t>
      </w:r>
      <w:r w:rsidRPr="00DE0869">
        <w:rPr>
          <w:rFonts w:asciiTheme="majorHAnsi" w:hAnsiTheme="majorHAnsi" w:cstheme="majorHAnsi"/>
          <w:sz w:val="28"/>
          <w:szCs w:val="28"/>
        </w:rPr>
        <w:t>We</w:t>
      </w:r>
      <w:r w:rsidR="001E1528" w:rsidRPr="00DE0869">
        <w:rPr>
          <w:rFonts w:asciiTheme="majorHAnsi" w:hAnsiTheme="majorHAnsi" w:cstheme="majorHAnsi"/>
          <w:sz w:val="28"/>
          <w:szCs w:val="28"/>
        </w:rPr>
        <w:t xml:space="preserve"> will not condone any bullying at all, and any incidents of bullying that do occur will be taken very seriously and dealt with appropriately. </w:t>
      </w:r>
    </w:p>
    <w:p w14:paraId="5FB164E3"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The school monitors incidents of bullying that do occur</w:t>
      </w:r>
      <w:r w:rsidR="00F06697" w:rsidRPr="00DE0869">
        <w:rPr>
          <w:rFonts w:asciiTheme="majorHAnsi" w:hAnsiTheme="majorHAnsi" w:cstheme="majorHAnsi"/>
          <w:sz w:val="28"/>
          <w:szCs w:val="28"/>
        </w:rPr>
        <w:t xml:space="preserve"> </w:t>
      </w:r>
      <w:r w:rsidRPr="00DE0869">
        <w:rPr>
          <w:rFonts w:asciiTheme="majorHAnsi" w:hAnsiTheme="majorHAnsi" w:cstheme="majorHAnsi"/>
          <w:sz w:val="28"/>
          <w:szCs w:val="28"/>
        </w:rPr>
        <w:t xml:space="preserve">and reviews the effectiveness of this policy regularly. </w:t>
      </w:r>
    </w:p>
    <w:p w14:paraId="33785107"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A parent/carer who is dissatisfied with the way the school has dealt with a bullying incident can use escalation procedures outlined in the complaints policy and make a complaint to the Regional Director. The complaint will be dealt with in accordance with the complaints policy which can be accessed from the school’s website. </w:t>
      </w:r>
    </w:p>
    <w:p w14:paraId="29C936FC" w14:textId="77777777" w:rsidR="00037136" w:rsidRDefault="00037136">
      <w:pPr>
        <w:pStyle w:val="Heading2"/>
        <w:ind w:left="214"/>
        <w:rPr>
          <w:rFonts w:asciiTheme="majorHAnsi" w:hAnsiTheme="majorHAnsi" w:cstheme="majorHAnsi"/>
          <w:sz w:val="28"/>
          <w:szCs w:val="28"/>
        </w:rPr>
      </w:pPr>
    </w:p>
    <w:p w14:paraId="274F394A" w14:textId="77777777" w:rsidR="00037136" w:rsidRDefault="00037136">
      <w:pPr>
        <w:pStyle w:val="Heading2"/>
        <w:ind w:left="214"/>
        <w:rPr>
          <w:rFonts w:asciiTheme="majorHAnsi" w:hAnsiTheme="majorHAnsi" w:cstheme="majorHAnsi"/>
          <w:sz w:val="28"/>
          <w:szCs w:val="28"/>
        </w:rPr>
      </w:pPr>
    </w:p>
    <w:p w14:paraId="25559A42"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The role of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t>
      </w:r>
    </w:p>
    <w:p w14:paraId="600BAFAA"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It is the responsibility of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to implement the school’s anti-bullying strategy, to ensure that all stakeholders are aware of the school policy, and that they know how to identify and deal with incidents of bullying.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will ensure that the school </w:t>
      </w:r>
      <w:r w:rsidRPr="00DE0869">
        <w:rPr>
          <w:rFonts w:asciiTheme="majorHAnsi" w:hAnsiTheme="majorHAnsi" w:cstheme="majorHAnsi"/>
          <w:sz w:val="28"/>
          <w:szCs w:val="28"/>
        </w:rPr>
        <w:lastRenderedPageBreak/>
        <w:t xml:space="preserve">keeps accurate records of all incidents, including which type of bullying has occurred, to allow for detailed analysis of all the data collected.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will ensure there is analysis of the data in the bullying records at termly intervals (minimum) to identify any trends, so that appropriate measures to tackle them can be implemented.  </w:t>
      </w:r>
    </w:p>
    <w:p w14:paraId="3B5EF6DB"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It is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who must ensure that all children know that bullying is wrong, and that it is unacceptable behaviour in school.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will draw the attention of children to this fact at suitable moments. For example,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may decide to use an assembly as the forum in which to discuss with the children why bullying is wrong. </w:t>
      </w:r>
    </w:p>
    <w:p w14:paraId="45311131"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will ensure that all members of staff receive sufficient training to be equipped to identify and deal with all incidents of bullying.  </w:t>
      </w:r>
    </w:p>
    <w:p w14:paraId="066D5248"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will set the school climate of mutual support and praise for success, so making bullying less likely. When children feel they are important and belong to a friendly and welcoming school, bullying is far less likely to be part of their behaviour. </w:t>
      </w:r>
    </w:p>
    <w:p w14:paraId="2AFA4097"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The role of the staff </w:t>
      </w:r>
    </w:p>
    <w:p w14:paraId="5D8CAFAE"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Members of staff must be alert to social dynamics and be alert to possible bullying situations, particularly exclusion from friendship groups, and that they report any concerns to the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w:t>
      </w:r>
    </w:p>
    <w:p w14:paraId="793C8358"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Members of staff will do all that they can to eradicate bullying; they will ensure that they follow the school’s anti-bullying policy. </w:t>
      </w:r>
    </w:p>
    <w:p w14:paraId="2187BEB5"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All members of staff will receive training that equips them to identify bullying and to follow school policy and procedures with regard</w:t>
      </w:r>
      <w:r w:rsidR="00F06697" w:rsidRPr="00DE0869">
        <w:rPr>
          <w:rFonts w:asciiTheme="majorHAnsi" w:hAnsiTheme="majorHAnsi" w:cstheme="majorHAnsi"/>
          <w:sz w:val="28"/>
          <w:szCs w:val="28"/>
        </w:rPr>
        <w:t>s</w:t>
      </w:r>
      <w:r w:rsidRPr="00DE0869">
        <w:rPr>
          <w:rFonts w:asciiTheme="majorHAnsi" w:hAnsiTheme="majorHAnsi" w:cstheme="majorHAnsi"/>
          <w:sz w:val="28"/>
          <w:szCs w:val="28"/>
        </w:rPr>
        <w:t xml:space="preserve"> to positive behaviour support. </w:t>
      </w:r>
    </w:p>
    <w:p w14:paraId="6FABE36B"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Staff will use a range of methods to help prevent bullying and to establish a climate of trust and respect for all. They will use drama, role-play, stories etc. within the curriculum, to help pupils understand the feelings of bullied children, and to practice the restraint required to avoid lapsing into bullying behaviour. ‘Ring fenced’ time will also be used to praise, reward and celebrate the successes of all children, and thus to help create a positive atmosphere. </w:t>
      </w:r>
    </w:p>
    <w:p w14:paraId="30406C85" w14:textId="77777777" w:rsidR="00183371" w:rsidRDefault="00183371">
      <w:pPr>
        <w:ind w:left="214" w:right="0"/>
        <w:rPr>
          <w:rFonts w:asciiTheme="majorHAnsi" w:hAnsiTheme="majorHAnsi" w:cstheme="majorHAnsi"/>
          <w:sz w:val="28"/>
          <w:szCs w:val="28"/>
        </w:rPr>
      </w:pPr>
    </w:p>
    <w:p w14:paraId="328FEC7B" w14:textId="77777777" w:rsidR="00183371" w:rsidRDefault="00183371">
      <w:pPr>
        <w:ind w:left="214" w:right="0"/>
        <w:rPr>
          <w:rFonts w:asciiTheme="majorHAnsi" w:hAnsiTheme="majorHAnsi" w:cstheme="majorHAnsi"/>
          <w:sz w:val="28"/>
          <w:szCs w:val="28"/>
        </w:rPr>
      </w:pPr>
    </w:p>
    <w:p w14:paraId="566FED12" w14:textId="77777777" w:rsidR="00183371" w:rsidRDefault="00183371">
      <w:pPr>
        <w:ind w:left="214" w:right="0"/>
        <w:rPr>
          <w:rFonts w:asciiTheme="majorHAnsi" w:hAnsiTheme="majorHAnsi" w:cstheme="majorHAnsi"/>
          <w:sz w:val="28"/>
          <w:szCs w:val="28"/>
        </w:rPr>
      </w:pPr>
    </w:p>
    <w:p w14:paraId="1EE6A2D5" w14:textId="77777777" w:rsidR="00183371" w:rsidRDefault="00183371">
      <w:pPr>
        <w:ind w:left="214" w:right="0"/>
        <w:rPr>
          <w:rFonts w:asciiTheme="majorHAnsi" w:hAnsiTheme="majorHAnsi" w:cstheme="majorHAnsi"/>
          <w:sz w:val="28"/>
          <w:szCs w:val="28"/>
        </w:rPr>
      </w:pPr>
    </w:p>
    <w:p w14:paraId="1101904F"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w:t>
      </w:r>
      <w:r w:rsidR="00890779" w:rsidRPr="00DE0869">
        <w:rPr>
          <w:rFonts w:asciiTheme="majorHAnsi" w:hAnsiTheme="majorHAnsi" w:cstheme="majorHAnsi"/>
          <w:sz w:val="28"/>
          <w:szCs w:val="28"/>
        </w:rPr>
        <w:t xml:space="preserve">nd then provide the DSL </w:t>
      </w:r>
      <w:r w:rsidRPr="00DE0869">
        <w:rPr>
          <w:rFonts w:asciiTheme="majorHAnsi" w:hAnsiTheme="majorHAnsi" w:cstheme="majorHAnsi"/>
          <w:sz w:val="28"/>
          <w:szCs w:val="28"/>
        </w:rPr>
        <w:t xml:space="preserve">with a copy in order that he/she can </w:t>
      </w:r>
      <w:r w:rsidRPr="00DE0869">
        <w:rPr>
          <w:rFonts w:asciiTheme="majorHAnsi" w:hAnsiTheme="majorHAnsi" w:cstheme="majorHAnsi"/>
          <w:sz w:val="28"/>
          <w:szCs w:val="28"/>
        </w:rPr>
        <w:lastRenderedPageBreak/>
        <w:t>decide on an action. All cases are individual and various strategies wil</w:t>
      </w:r>
      <w:r w:rsidR="00890779" w:rsidRPr="00DE0869">
        <w:rPr>
          <w:rFonts w:asciiTheme="majorHAnsi" w:hAnsiTheme="majorHAnsi" w:cstheme="majorHAnsi"/>
          <w:sz w:val="28"/>
          <w:szCs w:val="28"/>
        </w:rPr>
        <w:t>l be employed by the principal</w:t>
      </w:r>
      <w:r w:rsidRPr="00DE0869">
        <w:rPr>
          <w:rFonts w:asciiTheme="majorHAnsi" w:hAnsiTheme="majorHAnsi" w:cstheme="majorHAnsi"/>
          <w:sz w:val="28"/>
          <w:szCs w:val="28"/>
        </w:rPr>
        <w:t xml:space="preserve"> to address the issue. </w:t>
      </w:r>
    </w:p>
    <w:p w14:paraId="0409F2C1"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Teachers and support staff will do all they can to support a child who is being bullied. </w:t>
      </w:r>
    </w:p>
    <w:p w14:paraId="0CB2979B"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Bullying in the workplace </w:t>
      </w:r>
    </w:p>
    <w:p w14:paraId="3A6EBF58"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Incidents, where it has been deemed that a member of staff has been bullying a child, will be taken very seriously.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with the support of the </w:t>
      </w:r>
      <w:r w:rsidR="00356435" w:rsidRPr="00DE0869">
        <w:rPr>
          <w:rFonts w:asciiTheme="majorHAnsi" w:hAnsiTheme="majorHAnsi" w:cstheme="majorHAnsi"/>
          <w:sz w:val="28"/>
          <w:szCs w:val="28"/>
        </w:rPr>
        <w:t>Ambito Care and Education</w:t>
      </w:r>
      <w:r w:rsidRPr="00DE0869">
        <w:rPr>
          <w:rFonts w:asciiTheme="majorHAnsi" w:hAnsiTheme="majorHAnsi" w:cstheme="majorHAnsi"/>
          <w:sz w:val="28"/>
          <w:szCs w:val="28"/>
        </w:rPr>
        <w:t xml:space="preserve">, will deal with this and formal action will be taken where necessary. Such action will also be taken if it is deemed that a member of staff is bullying other members of staff. </w:t>
      </w:r>
    </w:p>
    <w:p w14:paraId="45AF68FD"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In the event of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being involved in such incidents, reports will be given immediately to the Regional Director who will also take formal action where necessary. </w:t>
      </w:r>
    </w:p>
    <w:p w14:paraId="755B7977"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The role of parents/carers </w:t>
      </w:r>
    </w:p>
    <w:p w14:paraId="514FB5FA"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Parents/carers should be watchful of their child’s behaviour, attitude and characteristics and informing the relevant staff of any changes.  </w:t>
      </w:r>
    </w:p>
    <w:p w14:paraId="7A051973"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Parents/carers, who are concerned that their child might be being bullied or who suspect that their child may be the perpetrator of bullying, should contact the school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If they are not satisfied with the action taken they should contact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w:t>
      </w:r>
    </w:p>
    <w:p w14:paraId="30AE449E"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If they remain dissatisfied, they should follow the escalation procedure detailed in the school</w:t>
      </w:r>
      <w:r w:rsidR="00356435" w:rsidRPr="00DE0869">
        <w:rPr>
          <w:rFonts w:asciiTheme="majorHAnsi" w:hAnsiTheme="majorHAnsi" w:cstheme="majorHAnsi"/>
          <w:sz w:val="28"/>
          <w:szCs w:val="28"/>
        </w:rPr>
        <w:t>’</w:t>
      </w:r>
      <w:r w:rsidRPr="00DE0869">
        <w:rPr>
          <w:rFonts w:asciiTheme="majorHAnsi" w:hAnsiTheme="majorHAnsi" w:cstheme="majorHAnsi"/>
          <w:sz w:val="28"/>
          <w:szCs w:val="28"/>
        </w:rPr>
        <w:t xml:space="preserve">s complaints policy. Parents/carers have a responsibility to support the school’s anti-bullying policy by actively encouraging their child to be a positive member of the school and this expectation of support is outlined in the home/school agreement. </w:t>
      </w:r>
    </w:p>
    <w:p w14:paraId="288B3459" w14:textId="77777777" w:rsidR="00993434" w:rsidRPr="00DE0869" w:rsidRDefault="001E1528" w:rsidP="00183371">
      <w:pPr>
        <w:spacing w:after="177" w:line="259" w:lineRule="auto"/>
        <w:ind w:left="21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7F63F0BA"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The role of pupils </w:t>
      </w:r>
    </w:p>
    <w:p w14:paraId="38170AD4" w14:textId="77777777" w:rsidR="00993434"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Pupils are encouraged to tell somebody they trust if they are being bullied, and if the bullying </w:t>
      </w:r>
      <w:r w:rsidR="00183371" w:rsidRPr="00DE0869">
        <w:rPr>
          <w:rFonts w:asciiTheme="majorHAnsi" w:hAnsiTheme="majorHAnsi" w:cstheme="majorHAnsi"/>
          <w:sz w:val="28"/>
          <w:szCs w:val="28"/>
        </w:rPr>
        <w:t>continues,</w:t>
      </w:r>
      <w:r w:rsidRPr="00DE0869">
        <w:rPr>
          <w:rFonts w:asciiTheme="majorHAnsi" w:hAnsiTheme="majorHAnsi" w:cstheme="majorHAnsi"/>
          <w:sz w:val="28"/>
          <w:szCs w:val="28"/>
        </w:rPr>
        <w:t xml:space="preserve"> they must keep on letting people know; the children are taught a number of strategies to help them with this. </w:t>
      </w:r>
    </w:p>
    <w:p w14:paraId="67073936" w14:textId="77777777" w:rsidR="00183371" w:rsidRDefault="00183371">
      <w:pPr>
        <w:ind w:left="214" w:right="0"/>
        <w:rPr>
          <w:rFonts w:asciiTheme="majorHAnsi" w:hAnsiTheme="majorHAnsi" w:cstheme="majorHAnsi"/>
          <w:sz w:val="28"/>
          <w:szCs w:val="28"/>
        </w:rPr>
      </w:pPr>
    </w:p>
    <w:p w14:paraId="1B2AB06D" w14:textId="77777777" w:rsidR="00183371" w:rsidRDefault="00183371">
      <w:pPr>
        <w:ind w:left="214" w:right="0"/>
        <w:rPr>
          <w:rFonts w:asciiTheme="majorHAnsi" w:hAnsiTheme="majorHAnsi" w:cstheme="majorHAnsi"/>
          <w:sz w:val="28"/>
          <w:szCs w:val="28"/>
        </w:rPr>
      </w:pPr>
    </w:p>
    <w:p w14:paraId="4FBEF6FA" w14:textId="77777777" w:rsidR="00183371" w:rsidRDefault="00183371">
      <w:pPr>
        <w:ind w:left="214" w:right="0"/>
        <w:rPr>
          <w:rFonts w:asciiTheme="majorHAnsi" w:hAnsiTheme="majorHAnsi" w:cstheme="majorHAnsi"/>
          <w:sz w:val="28"/>
          <w:szCs w:val="28"/>
        </w:rPr>
      </w:pPr>
    </w:p>
    <w:p w14:paraId="6C15A331" w14:textId="77777777" w:rsidR="00183371" w:rsidRPr="00DE0869" w:rsidRDefault="00183371">
      <w:pPr>
        <w:ind w:left="214" w:right="0"/>
        <w:rPr>
          <w:rFonts w:asciiTheme="majorHAnsi" w:hAnsiTheme="majorHAnsi" w:cstheme="majorHAnsi"/>
          <w:sz w:val="28"/>
          <w:szCs w:val="28"/>
        </w:rPr>
      </w:pPr>
    </w:p>
    <w:p w14:paraId="15228EDB"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Pupils are encouraged to not make ‘counter threats’ if they are the victims of bullying. </w:t>
      </w:r>
    </w:p>
    <w:p w14:paraId="69CF2B5E"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 xml:space="preserve">Pupils are encouraged to walk away from dangerous situations and avoid involving other pupils in incidents.  </w:t>
      </w:r>
    </w:p>
    <w:p w14:paraId="4BBF9DBF"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lastRenderedPageBreak/>
        <w:t xml:space="preserve">Pupils are encouraged to keep any evidence of cyber bullying and informing a member of staff should they fall victim to cyber bullying. </w:t>
      </w:r>
    </w:p>
    <w:p w14:paraId="1113981C" w14:textId="77777777" w:rsidR="00993434" w:rsidRPr="00DE0869" w:rsidRDefault="001E1528">
      <w:pPr>
        <w:ind w:left="214" w:right="0"/>
        <w:rPr>
          <w:rFonts w:asciiTheme="majorHAnsi" w:hAnsiTheme="majorHAnsi" w:cstheme="majorHAnsi"/>
          <w:sz w:val="28"/>
          <w:szCs w:val="28"/>
        </w:rPr>
      </w:pPr>
      <w:r w:rsidRPr="00DE0869">
        <w:rPr>
          <w:rFonts w:asciiTheme="majorHAnsi" w:hAnsiTheme="majorHAnsi" w:cstheme="majorHAnsi"/>
          <w:sz w:val="28"/>
          <w:szCs w:val="28"/>
        </w:rPr>
        <w:t>Pupils are also encouraged to participate fully in activities that raise their awareness about bullying in order that they clearly understand what to do if they, or another child, are being bullied.</w:t>
      </w:r>
      <w:r w:rsidRPr="00DE0869">
        <w:rPr>
          <w:rFonts w:asciiTheme="majorHAnsi" w:hAnsiTheme="majorHAnsi" w:cstheme="majorHAnsi"/>
          <w:b/>
          <w:sz w:val="28"/>
          <w:szCs w:val="28"/>
        </w:rPr>
        <w:t xml:space="preserve"> </w:t>
      </w:r>
    </w:p>
    <w:p w14:paraId="37BF16FB"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Statutory implications </w:t>
      </w:r>
    </w:p>
    <w:p w14:paraId="38E1667D" w14:textId="77777777" w:rsidR="00993434" w:rsidRPr="00DE0869" w:rsidRDefault="001E1528">
      <w:pPr>
        <w:spacing w:after="233"/>
        <w:ind w:left="214" w:right="0"/>
        <w:rPr>
          <w:rFonts w:asciiTheme="majorHAnsi" w:hAnsiTheme="majorHAnsi" w:cstheme="majorHAnsi"/>
          <w:sz w:val="28"/>
          <w:szCs w:val="28"/>
        </w:rPr>
      </w:pPr>
      <w:r w:rsidRPr="00DE0869">
        <w:rPr>
          <w:rFonts w:asciiTheme="majorHAnsi" w:hAnsiTheme="majorHAnsi" w:cstheme="majorHAnsi"/>
          <w:sz w:val="28"/>
          <w:szCs w:val="28"/>
        </w:rPr>
        <w:t xml:space="preserve">The school understands that, under the Equality Act 2010, it has responsibility to: </w:t>
      </w:r>
    </w:p>
    <w:p w14:paraId="3A2591F1" w14:textId="77777777" w:rsidR="00993434" w:rsidRPr="00DE0869" w:rsidRDefault="001E1528">
      <w:pPr>
        <w:numPr>
          <w:ilvl w:val="0"/>
          <w:numId w:val="7"/>
        </w:numPr>
        <w:spacing w:after="237"/>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Eliminate unlawful discrimination, harassment, victimisation and any other conduct prohibited by the act; </w:t>
      </w:r>
    </w:p>
    <w:p w14:paraId="4E5C9DCC" w14:textId="77777777" w:rsidR="00993434" w:rsidRPr="00DE0869" w:rsidRDefault="001E1528">
      <w:pPr>
        <w:numPr>
          <w:ilvl w:val="0"/>
          <w:numId w:val="7"/>
        </w:numPr>
        <w:spacing w:after="237"/>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Advance equality of opportunity between people who share a protected characteristic and people who do not share it; </w:t>
      </w:r>
    </w:p>
    <w:p w14:paraId="521E6D61" w14:textId="77777777" w:rsidR="00993434" w:rsidRPr="00DE0869" w:rsidRDefault="001E1528">
      <w:pPr>
        <w:numPr>
          <w:ilvl w:val="0"/>
          <w:numId w:val="7"/>
        </w:numPr>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Foster good relations between people who share a protected characteristic and people who do not share it.  </w:t>
      </w:r>
    </w:p>
    <w:p w14:paraId="74570D02" w14:textId="77777777" w:rsidR="00993434" w:rsidRPr="00DE0869" w:rsidRDefault="001E1528">
      <w:pPr>
        <w:spacing w:after="225"/>
        <w:ind w:left="214" w:right="0"/>
        <w:rPr>
          <w:rFonts w:asciiTheme="majorHAnsi" w:hAnsiTheme="majorHAnsi" w:cstheme="majorHAnsi"/>
          <w:sz w:val="28"/>
          <w:szCs w:val="28"/>
        </w:rPr>
      </w:pPr>
      <w:r w:rsidRPr="00DE0869">
        <w:rPr>
          <w:rFonts w:asciiTheme="majorHAnsi" w:hAnsiTheme="majorHAnsi" w:cstheme="majorHAnsi"/>
          <w:sz w:val="28"/>
          <w:szCs w:val="28"/>
        </w:rPr>
        <w:t xml:space="preserve">The school understands that, under the Human Rights Act (HRA) 1998, it could have charges brought against it if it allows the rights of children and young people at the school to be breached by failing to take bullying seriously.  </w:t>
      </w:r>
    </w:p>
    <w:p w14:paraId="4A9AFFB6" w14:textId="77777777" w:rsidR="00993434" w:rsidRPr="00DE0869" w:rsidRDefault="001E1528">
      <w:pPr>
        <w:spacing w:after="271"/>
        <w:ind w:left="214" w:right="0"/>
        <w:rPr>
          <w:rFonts w:asciiTheme="majorHAnsi" w:hAnsiTheme="majorHAnsi" w:cstheme="majorHAnsi"/>
          <w:sz w:val="28"/>
          <w:szCs w:val="28"/>
        </w:rPr>
      </w:pPr>
      <w:r w:rsidRPr="00DE0869">
        <w:rPr>
          <w:rFonts w:asciiTheme="majorHAnsi" w:hAnsiTheme="majorHAnsi" w:cstheme="majorHAnsi"/>
          <w:sz w:val="28"/>
          <w:szCs w:val="28"/>
        </w:rPr>
        <w:t xml:space="preserve">Although bullying itself is not a criminal offence, some types of harassment, threatening behaviour and/or communications may be considered criminal offences: </w:t>
      </w:r>
    </w:p>
    <w:p w14:paraId="3750B7DE" w14:textId="77777777" w:rsidR="00993434" w:rsidRPr="00DE0869" w:rsidRDefault="001E1528">
      <w:pPr>
        <w:numPr>
          <w:ilvl w:val="0"/>
          <w:numId w:val="7"/>
        </w:numPr>
        <w:spacing w:after="71"/>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 </w:t>
      </w:r>
    </w:p>
    <w:p w14:paraId="2EAA95D1" w14:textId="77777777" w:rsidR="00993434" w:rsidRPr="00DE0869" w:rsidRDefault="001E1528">
      <w:pPr>
        <w:numPr>
          <w:ilvl w:val="0"/>
          <w:numId w:val="7"/>
        </w:numPr>
        <w:spacing w:after="72"/>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Protection from Harassment Act 1997 makes it an offence to knowingly pursue any course of conduct amounting to harassment. </w:t>
      </w:r>
    </w:p>
    <w:p w14:paraId="6142486B" w14:textId="77777777" w:rsidR="00183371" w:rsidRDefault="001E1528">
      <w:pPr>
        <w:numPr>
          <w:ilvl w:val="0"/>
          <w:numId w:val="7"/>
        </w:numPr>
        <w:spacing w:after="69"/>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Section 127 of the Communications Act 2003 makes it an offence to send, by means of a public electronic communications network, a message, or other matter, that is grossly offensive or of an indecent, obscene or menacing character. </w:t>
      </w:r>
    </w:p>
    <w:p w14:paraId="46E11460" w14:textId="77777777" w:rsidR="00183371" w:rsidRDefault="00183371" w:rsidP="00183371">
      <w:pPr>
        <w:spacing w:after="69"/>
        <w:ind w:left="932" w:right="0" w:firstLine="0"/>
        <w:rPr>
          <w:rFonts w:asciiTheme="majorHAnsi" w:hAnsiTheme="majorHAnsi" w:cstheme="majorHAnsi"/>
          <w:sz w:val="28"/>
          <w:szCs w:val="28"/>
        </w:rPr>
      </w:pPr>
    </w:p>
    <w:p w14:paraId="43D7891B" w14:textId="77777777" w:rsidR="00183371" w:rsidRDefault="00183371" w:rsidP="00183371">
      <w:pPr>
        <w:spacing w:after="69"/>
        <w:ind w:left="932" w:right="0" w:firstLine="0"/>
        <w:rPr>
          <w:rFonts w:asciiTheme="majorHAnsi" w:hAnsiTheme="majorHAnsi" w:cstheme="majorHAnsi"/>
          <w:sz w:val="28"/>
          <w:szCs w:val="28"/>
        </w:rPr>
      </w:pPr>
    </w:p>
    <w:p w14:paraId="3EB3AFAB" w14:textId="77777777" w:rsidR="00183371" w:rsidRDefault="00183371" w:rsidP="00183371">
      <w:pPr>
        <w:spacing w:after="69"/>
        <w:ind w:left="932" w:right="0" w:firstLine="0"/>
        <w:rPr>
          <w:rFonts w:asciiTheme="majorHAnsi" w:hAnsiTheme="majorHAnsi" w:cstheme="majorHAnsi"/>
          <w:sz w:val="28"/>
          <w:szCs w:val="28"/>
        </w:rPr>
      </w:pPr>
    </w:p>
    <w:p w14:paraId="0E670B51" w14:textId="77777777" w:rsidR="00183371" w:rsidRDefault="00183371" w:rsidP="00183371">
      <w:pPr>
        <w:spacing w:after="69"/>
        <w:ind w:left="932" w:right="0" w:firstLine="0"/>
        <w:rPr>
          <w:rFonts w:asciiTheme="majorHAnsi" w:hAnsiTheme="majorHAnsi" w:cstheme="majorHAnsi"/>
          <w:sz w:val="28"/>
          <w:szCs w:val="28"/>
        </w:rPr>
      </w:pPr>
    </w:p>
    <w:p w14:paraId="2229CDE3" w14:textId="77777777" w:rsidR="00993434" w:rsidRPr="00DE0869" w:rsidRDefault="001E1528">
      <w:pPr>
        <w:numPr>
          <w:ilvl w:val="0"/>
          <w:numId w:val="7"/>
        </w:numPr>
        <w:spacing w:after="69"/>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It is unlawful to disseminate defamatory information through any media, including internet sites. </w:t>
      </w:r>
    </w:p>
    <w:p w14:paraId="38CC3E6E" w14:textId="77777777" w:rsidR="00993434" w:rsidRPr="00DE0869" w:rsidRDefault="001E1528">
      <w:pPr>
        <w:numPr>
          <w:ilvl w:val="0"/>
          <w:numId w:val="7"/>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lastRenderedPageBreak/>
        <w:t xml:space="preserve">Other forms of bullying which are illegal and should be reported to the police include: </w:t>
      </w:r>
    </w:p>
    <w:p w14:paraId="0E83C7F3" w14:textId="77777777" w:rsidR="00993434" w:rsidRPr="00DE0869" w:rsidRDefault="001E1528">
      <w:pPr>
        <w:spacing w:after="29"/>
        <w:ind w:left="937" w:right="0"/>
        <w:rPr>
          <w:rFonts w:asciiTheme="majorHAnsi" w:hAnsiTheme="majorHAnsi" w:cstheme="majorHAnsi"/>
          <w:sz w:val="28"/>
          <w:szCs w:val="28"/>
        </w:rPr>
      </w:pPr>
      <w:r w:rsidRPr="00DE0869">
        <w:rPr>
          <w:rFonts w:asciiTheme="majorHAnsi" w:hAnsiTheme="majorHAnsi" w:cstheme="majorHAnsi"/>
          <w:sz w:val="28"/>
          <w:szCs w:val="28"/>
        </w:rPr>
        <w:t xml:space="preserve">violence or assault, theft, repeated </w:t>
      </w:r>
      <w:proofErr w:type="gramStart"/>
      <w:r w:rsidRPr="00DE0869">
        <w:rPr>
          <w:rFonts w:asciiTheme="majorHAnsi" w:hAnsiTheme="majorHAnsi" w:cstheme="majorHAnsi"/>
          <w:sz w:val="28"/>
          <w:szCs w:val="28"/>
        </w:rPr>
        <w:t>harassment</w:t>
      </w:r>
      <w:proofErr w:type="gramEnd"/>
      <w:r w:rsidRPr="00DE0869">
        <w:rPr>
          <w:rFonts w:asciiTheme="majorHAnsi" w:hAnsiTheme="majorHAnsi" w:cstheme="majorHAnsi"/>
          <w:sz w:val="28"/>
          <w:szCs w:val="28"/>
        </w:rPr>
        <w:t xml:space="preserve"> or intimidation and hate crimes. </w:t>
      </w:r>
    </w:p>
    <w:p w14:paraId="709A5B6A" w14:textId="77777777" w:rsidR="00993434" w:rsidRPr="00DE0869" w:rsidRDefault="001E1528">
      <w:pPr>
        <w:spacing w:after="177" w:line="259" w:lineRule="auto"/>
        <w:ind w:left="21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6CB1DCCD" w14:textId="77777777" w:rsidR="00993434" w:rsidRPr="00DE0869" w:rsidRDefault="001E1528">
      <w:pPr>
        <w:spacing w:after="177" w:line="259" w:lineRule="auto"/>
        <w:ind w:left="21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7E70A8DE" w14:textId="77777777" w:rsidR="00993434" w:rsidRPr="00DE0869" w:rsidRDefault="001E1528">
      <w:pPr>
        <w:spacing w:after="0" w:line="259" w:lineRule="auto"/>
        <w:ind w:left="21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430B4B5A"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5.</w:t>
      </w:r>
      <w:r w:rsidRPr="00DE0869">
        <w:rPr>
          <w:rFonts w:asciiTheme="majorHAnsi" w:eastAsia="Arial" w:hAnsiTheme="majorHAnsi" w:cstheme="majorHAnsi"/>
          <w:sz w:val="28"/>
          <w:szCs w:val="28"/>
        </w:rPr>
        <w:t xml:space="preserve"> </w:t>
      </w:r>
      <w:r w:rsidRPr="00DE0869">
        <w:rPr>
          <w:rFonts w:asciiTheme="majorHAnsi" w:hAnsiTheme="majorHAnsi" w:cstheme="majorHAnsi"/>
          <w:sz w:val="28"/>
          <w:szCs w:val="28"/>
        </w:rPr>
        <w:t xml:space="preserve"> Strategies to reduce bullying </w:t>
      </w:r>
    </w:p>
    <w:p w14:paraId="23569B88" w14:textId="77777777" w:rsidR="00993434" w:rsidRPr="00DE0869" w:rsidRDefault="00356435">
      <w:pPr>
        <w:spacing w:after="0"/>
        <w:ind w:left="214" w:right="0"/>
        <w:rPr>
          <w:rFonts w:asciiTheme="majorHAnsi" w:hAnsiTheme="majorHAnsi" w:cstheme="majorHAnsi"/>
          <w:sz w:val="28"/>
          <w:szCs w:val="28"/>
        </w:rPr>
      </w:pPr>
      <w:r w:rsidRPr="00DE0869">
        <w:rPr>
          <w:rFonts w:asciiTheme="majorHAnsi" w:hAnsiTheme="majorHAnsi" w:cstheme="majorHAnsi"/>
          <w:color w:val="1B1B1B"/>
          <w:sz w:val="28"/>
          <w:szCs w:val="28"/>
        </w:rPr>
        <w:t>Cavendish View</w:t>
      </w:r>
      <w:r w:rsidR="001E1528" w:rsidRPr="00DE0869">
        <w:rPr>
          <w:rFonts w:asciiTheme="majorHAnsi" w:hAnsiTheme="majorHAnsi" w:cstheme="majorHAnsi"/>
          <w:color w:val="1B1B1B"/>
          <w:sz w:val="28"/>
          <w:szCs w:val="28"/>
        </w:rPr>
        <w:t xml:space="preserve"> School </w:t>
      </w:r>
      <w:r w:rsidR="001E1528" w:rsidRPr="00DE0869">
        <w:rPr>
          <w:rFonts w:asciiTheme="majorHAnsi" w:hAnsiTheme="majorHAnsi" w:cstheme="majorHAnsi"/>
          <w:sz w:val="28"/>
          <w:szCs w:val="28"/>
        </w:rPr>
        <w:t xml:space="preserve">has adopted a range of strategies to prevent and reduce bullying, to raise awareness of bullying and support victims and those displaying bullying behaviour, including:  </w:t>
      </w:r>
    </w:p>
    <w:p w14:paraId="4C997018" w14:textId="77777777" w:rsidR="00993434" w:rsidRPr="00DE0869" w:rsidRDefault="001E1528">
      <w:pPr>
        <w:spacing w:after="24" w:line="259" w:lineRule="auto"/>
        <w:ind w:left="21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356E31B2" w14:textId="77777777" w:rsidR="00993434" w:rsidRPr="00DE0869" w:rsidRDefault="001E1528">
      <w:pPr>
        <w:numPr>
          <w:ilvl w:val="0"/>
          <w:numId w:val="8"/>
        </w:numPr>
        <w:spacing w:after="38"/>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consistent promotion of the school’s code of behaviour which requires all pupils to respect the rights of others; </w:t>
      </w:r>
    </w:p>
    <w:p w14:paraId="5F753F7F" w14:textId="77777777" w:rsidR="00993434" w:rsidRPr="00DE0869" w:rsidRDefault="001E1528">
      <w:pPr>
        <w:numPr>
          <w:ilvl w:val="0"/>
          <w:numId w:val="8"/>
        </w:numPr>
        <w:spacing w:after="38"/>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reinforcement of the clear message that violence has no place at </w:t>
      </w:r>
      <w:r w:rsidR="00356435" w:rsidRPr="00DE0869">
        <w:rPr>
          <w:rFonts w:asciiTheme="majorHAnsi" w:hAnsiTheme="majorHAnsi" w:cstheme="majorHAnsi"/>
          <w:color w:val="1B1B1B"/>
          <w:sz w:val="28"/>
          <w:szCs w:val="28"/>
        </w:rPr>
        <w:t>Cavendish View</w:t>
      </w:r>
      <w:r w:rsidRPr="00DE0869">
        <w:rPr>
          <w:rFonts w:asciiTheme="majorHAnsi" w:hAnsiTheme="majorHAnsi" w:cstheme="majorHAnsi"/>
          <w:color w:val="1B1B1B"/>
          <w:sz w:val="28"/>
          <w:szCs w:val="28"/>
        </w:rPr>
        <w:t xml:space="preserve"> School</w:t>
      </w:r>
      <w:r w:rsidR="00356435" w:rsidRPr="00DE0869">
        <w:rPr>
          <w:rFonts w:asciiTheme="majorHAnsi" w:hAnsiTheme="majorHAnsi" w:cstheme="majorHAnsi"/>
          <w:color w:val="1B1B1B"/>
          <w:sz w:val="28"/>
          <w:szCs w:val="28"/>
        </w:rPr>
        <w:t>;</w:t>
      </w:r>
    </w:p>
    <w:p w14:paraId="3011D011"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take part in initiatives such as Anti-Bullying Week; </w:t>
      </w:r>
    </w:p>
    <w:p w14:paraId="3667E95A"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training for all members of staff on anti-bullying policy and strategy; </w:t>
      </w:r>
    </w:p>
    <w:p w14:paraId="4B6FFEFB"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supervision by school staff of all play areas at lunch times and breaks; </w:t>
      </w:r>
    </w:p>
    <w:p w14:paraId="2295C27F"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buddies for pupils; </w:t>
      </w:r>
    </w:p>
    <w:p w14:paraId="66533769" w14:textId="77777777" w:rsidR="00993434" w:rsidRPr="00DE0869" w:rsidRDefault="001E1528">
      <w:pPr>
        <w:numPr>
          <w:ilvl w:val="0"/>
          <w:numId w:val="8"/>
        </w:numPr>
        <w:spacing w:after="35"/>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providing information to all parents on the symptoms of bullying and the steps to take if the suspect their child is being bullied; </w:t>
      </w:r>
    </w:p>
    <w:p w14:paraId="2181969B"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 clear policy of mobile phones not permitted to be in use during school hours; </w:t>
      </w:r>
    </w:p>
    <w:p w14:paraId="037B7B86"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celebration of all pupil’s backgrounds and cultures through assemblies;  </w:t>
      </w:r>
    </w:p>
    <w:p w14:paraId="333E7489"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the training of a cross section of pupils as anti-bullying ambassadors;</w:t>
      </w:r>
      <w:r w:rsidRPr="00DE0869">
        <w:rPr>
          <w:rFonts w:asciiTheme="majorHAnsi" w:hAnsiTheme="majorHAnsi" w:cstheme="majorHAnsi"/>
          <w:b/>
          <w:sz w:val="28"/>
          <w:szCs w:val="28"/>
        </w:rPr>
        <w:t xml:space="preserve"> </w:t>
      </w:r>
    </w:p>
    <w:p w14:paraId="7E096FBA" w14:textId="77777777" w:rsidR="00993434" w:rsidRPr="00DE0869" w:rsidRDefault="001E1528">
      <w:pPr>
        <w:numPr>
          <w:ilvl w:val="0"/>
          <w:numId w:val="8"/>
        </w:numPr>
        <w:spacing w:after="35"/>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during assemblies and PSHE learning sessions discuss and explore bullying issues with the children; </w:t>
      </w:r>
      <w:r w:rsidRPr="00DE0869">
        <w:rPr>
          <w:rFonts w:asciiTheme="majorHAnsi" w:hAnsiTheme="majorHAnsi" w:cstheme="majorHAnsi"/>
          <w:b/>
          <w:sz w:val="28"/>
          <w:szCs w:val="28"/>
        </w:rPr>
        <w:t xml:space="preserve"> </w:t>
      </w:r>
    </w:p>
    <w:p w14:paraId="4B10291B" w14:textId="77777777" w:rsidR="00993434" w:rsidRPr="00DE0869" w:rsidRDefault="001E1528">
      <w:pPr>
        <w:numPr>
          <w:ilvl w:val="0"/>
          <w:numId w:val="8"/>
        </w:numPr>
        <w:spacing w:after="38"/>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raising awareness of cyber bullying and teaching children to safely use technology (including mobile phones, email, internet); </w:t>
      </w:r>
    </w:p>
    <w:p w14:paraId="4605D86F" w14:textId="77777777" w:rsidR="00993434" w:rsidRPr="00DE0869" w:rsidRDefault="001E1528">
      <w:pPr>
        <w:numPr>
          <w:ilvl w:val="0"/>
          <w:numId w:val="8"/>
        </w:numPr>
        <w:spacing w:after="38"/>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staff will encourage pupil cooperation and the development of interpersonal skills using group and pair work;  </w:t>
      </w:r>
    </w:p>
    <w:p w14:paraId="694CFC2E" w14:textId="77777777" w:rsidR="00993434" w:rsidRPr="00DE0869" w:rsidRDefault="001E1528">
      <w:pPr>
        <w:numPr>
          <w:ilvl w:val="0"/>
          <w:numId w:val="8"/>
        </w:numPr>
        <w:spacing w:after="46" w:line="239" w:lineRule="auto"/>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all websites accessed in school are screened. This software screens the language used in all documents, emails and websites. Rude or offensive emails, websites, documents are sent to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and appropriate action will be taken and recorded;</w:t>
      </w:r>
      <w:r w:rsidRPr="00DE0869">
        <w:rPr>
          <w:rFonts w:asciiTheme="majorHAnsi" w:hAnsiTheme="majorHAnsi" w:cstheme="majorHAnsi"/>
          <w:b/>
          <w:sz w:val="28"/>
          <w:szCs w:val="28"/>
        </w:rPr>
        <w:t xml:space="preserve"> </w:t>
      </w:r>
    </w:p>
    <w:p w14:paraId="49735317" w14:textId="77777777" w:rsidR="00993434"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effective recording systems; </w:t>
      </w:r>
    </w:p>
    <w:p w14:paraId="68478626" w14:textId="77777777" w:rsidR="00183371" w:rsidRDefault="00183371" w:rsidP="00183371">
      <w:pPr>
        <w:spacing w:after="10"/>
        <w:ind w:right="0"/>
        <w:rPr>
          <w:rFonts w:asciiTheme="majorHAnsi" w:hAnsiTheme="majorHAnsi" w:cstheme="majorHAnsi"/>
          <w:sz w:val="28"/>
          <w:szCs w:val="28"/>
        </w:rPr>
      </w:pPr>
    </w:p>
    <w:p w14:paraId="1AF2561E" w14:textId="77777777" w:rsidR="00183371" w:rsidRDefault="00183371" w:rsidP="00183371">
      <w:pPr>
        <w:spacing w:after="10"/>
        <w:ind w:right="0"/>
        <w:rPr>
          <w:rFonts w:asciiTheme="majorHAnsi" w:hAnsiTheme="majorHAnsi" w:cstheme="majorHAnsi"/>
          <w:sz w:val="28"/>
          <w:szCs w:val="28"/>
        </w:rPr>
      </w:pPr>
    </w:p>
    <w:p w14:paraId="5DDE8F78" w14:textId="77777777" w:rsidR="00183371" w:rsidRPr="00DE0869" w:rsidRDefault="00183371" w:rsidP="00183371">
      <w:pPr>
        <w:spacing w:after="10"/>
        <w:ind w:right="0"/>
        <w:rPr>
          <w:rFonts w:asciiTheme="majorHAnsi" w:hAnsiTheme="majorHAnsi" w:cstheme="majorHAnsi"/>
          <w:sz w:val="28"/>
          <w:szCs w:val="28"/>
        </w:rPr>
      </w:pPr>
    </w:p>
    <w:p w14:paraId="3E32CEE1"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work with multi-agency teams including police and children’s services as appropriate; </w:t>
      </w:r>
    </w:p>
    <w:p w14:paraId="3E3750E0"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contact the parents/carers of both the child being bullied and the </w:t>
      </w:r>
      <w:r w:rsidR="00183371" w:rsidRPr="00DE0869">
        <w:rPr>
          <w:rFonts w:asciiTheme="majorHAnsi" w:hAnsiTheme="majorHAnsi" w:cstheme="majorHAnsi"/>
          <w:sz w:val="28"/>
          <w:szCs w:val="28"/>
        </w:rPr>
        <w:t>bully.</w:t>
      </w:r>
      <w:r w:rsidRPr="00DE0869">
        <w:rPr>
          <w:rFonts w:asciiTheme="majorHAnsi" w:hAnsiTheme="majorHAnsi" w:cstheme="majorHAnsi"/>
          <w:sz w:val="28"/>
          <w:szCs w:val="28"/>
        </w:rPr>
        <w:t xml:space="preserve"> </w:t>
      </w:r>
    </w:p>
    <w:p w14:paraId="6B26719F" w14:textId="77777777" w:rsidR="00993434" w:rsidRPr="00DE0869" w:rsidRDefault="001E1528">
      <w:pPr>
        <w:numPr>
          <w:ilvl w:val="0"/>
          <w:numId w:val="8"/>
        </w:numPr>
        <w:spacing w:after="38"/>
        <w:ind w:right="0" w:hanging="360"/>
        <w:rPr>
          <w:rFonts w:asciiTheme="majorHAnsi" w:hAnsiTheme="majorHAnsi" w:cstheme="majorHAnsi"/>
          <w:sz w:val="28"/>
          <w:szCs w:val="28"/>
        </w:rPr>
      </w:pPr>
      <w:r w:rsidRPr="00DE0869">
        <w:rPr>
          <w:rFonts w:asciiTheme="majorHAnsi" w:hAnsiTheme="majorHAnsi" w:cstheme="majorHAnsi"/>
          <w:sz w:val="28"/>
          <w:szCs w:val="28"/>
        </w:rPr>
        <w:lastRenderedPageBreak/>
        <w:t>challenge sexual content within verbal abuse especially challenging the word ‘gay’ and other homophobic language</w:t>
      </w:r>
      <w:r w:rsidR="00183371">
        <w:rPr>
          <w:rFonts w:asciiTheme="majorHAnsi" w:hAnsiTheme="majorHAnsi" w:cstheme="majorHAnsi"/>
          <w:sz w:val="28"/>
          <w:szCs w:val="28"/>
        </w:rPr>
        <w:t>.</w:t>
      </w:r>
    </w:p>
    <w:p w14:paraId="3CE1CF35" w14:textId="77777777" w:rsidR="00993434" w:rsidRPr="00DE0869" w:rsidRDefault="001E1528">
      <w:pPr>
        <w:numPr>
          <w:ilvl w:val="0"/>
          <w:numId w:val="8"/>
        </w:numPr>
        <w:spacing w:after="38"/>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school will be alert to, and address any mental health and wellbeing issues amongst pupils, as these can be a cause of bullying behaviour; </w:t>
      </w:r>
    </w:p>
    <w:p w14:paraId="3DD6F434"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all reported or investigated instances of bullying will be investigated by a member of staff.  </w:t>
      </w:r>
    </w:p>
    <w:p w14:paraId="7A634175"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all types of bullying will be discussed as part of the curriculum;  </w:t>
      </w:r>
    </w:p>
    <w:p w14:paraId="4CD32C26" w14:textId="77777777" w:rsidR="00993434" w:rsidRPr="00DE0869" w:rsidRDefault="00356435">
      <w:pPr>
        <w:numPr>
          <w:ilvl w:val="0"/>
          <w:numId w:val="8"/>
        </w:numPr>
        <w:spacing w:after="46" w:line="239" w:lineRule="auto"/>
        <w:ind w:right="0" w:hanging="360"/>
        <w:rPr>
          <w:rFonts w:asciiTheme="majorHAnsi" w:hAnsiTheme="majorHAnsi" w:cstheme="majorHAnsi"/>
          <w:sz w:val="28"/>
          <w:szCs w:val="28"/>
        </w:rPr>
      </w:pPr>
      <w:r w:rsidRPr="00DE0869">
        <w:rPr>
          <w:rFonts w:asciiTheme="majorHAnsi" w:hAnsiTheme="majorHAnsi" w:cstheme="majorHAnsi"/>
          <w:sz w:val="28"/>
          <w:szCs w:val="28"/>
        </w:rPr>
        <w:t>t</w:t>
      </w:r>
      <w:r w:rsidR="001E1528" w:rsidRPr="00DE0869">
        <w:rPr>
          <w:rFonts w:asciiTheme="majorHAnsi" w:hAnsiTheme="majorHAnsi" w:cstheme="majorHAnsi"/>
          <w:sz w:val="28"/>
          <w:szCs w:val="28"/>
        </w:rPr>
        <w:t xml:space="preserve">he school will ensure that potential perpetrators are given support as required, so their educational, emotional and social development isn’t negatively influenced by outside factors, e.g. mental health issues; </w:t>
      </w:r>
    </w:p>
    <w:p w14:paraId="5C519761" w14:textId="77777777" w:rsidR="00993434" w:rsidRPr="00DE0869" w:rsidRDefault="001E1528">
      <w:pPr>
        <w:numPr>
          <w:ilvl w:val="0"/>
          <w:numId w:val="8"/>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diversity, </w:t>
      </w:r>
      <w:proofErr w:type="gramStart"/>
      <w:r w:rsidRPr="00DE0869">
        <w:rPr>
          <w:rFonts w:asciiTheme="majorHAnsi" w:hAnsiTheme="majorHAnsi" w:cstheme="majorHAnsi"/>
          <w:sz w:val="28"/>
          <w:szCs w:val="28"/>
        </w:rPr>
        <w:t>difference</w:t>
      </w:r>
      <w:proofErr w:type="gramEnd"/>
      <w:r w:rsidRPr="00DE0869">
        <w:rPr>
          <w:rFonts w:asciiTheme="majorHAnsi" w:hAnsiTheme="majorHAnsi" w:cstheme="majorHAnsi"/>
          <w:sz w:val="28"/>
          <w:szCs w:val="28"/>
        </w:rPr>
        <w:t xml:space="preserve"> and respect for others is promoted and celebrated through various lessons. </w:t>
      </w:r>
    </w:p>
    <w:p w14:paraId="41293B74" w14:textId="77777777" w:rsidR="00993434" w:rsidRPr="00DE0869" w:rsidRDefault="001E1528">
      <w:pPr>
        <w:numPr>
          <w:ilvl w:val="0"/>
          <w:numId w:val="8"/>
        </w:numPr>
        <w:spacing w:after="227"/>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seating plans will be organised and altered in a way that prevents instances of bullying; opportunities to extend friendship groups and interactive skills are provided through participation in special events, for example, drama productions, sporting activities and cultural groups.   </w:t>
      </w:r>
    </w:p>
    <w:p w14:paraId="65DABB76" w14:textId="77777777" w:rsidR="00993434" w:rsidRPr="00DE0869" w:rsidRDefault="001E1528">
      <w:pPr>
        <w:spacing w:after="0" w:line="259" w:lineRule="auto"/>
        <w:ind w:left="579"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13569468" w14:textId="77777777" w:rsidR="00993434" w:rsidRPr="00DE0869" w:rsidRDefault="001E1528">
      <w:pPr>
        <w:pStyle w:val="Heading2"/>
        <w:ind w:left="214"/>
        <w:rPr>
          <w:rFonts w:asciiTheme="majorHAnsi" w:hAnsiTheme="majorHAnsi" w:cstheme="majorHAnsi"/>
          <w:sz w:val="28"/>
          <w:szCs w:val="28"/>
        </w:rPr>
      </w:pPr>
      <w:r w:rsidRPr="00DE0869">
        <w:rPr>
          <w:rFonts w:asciiTheme="majorHAnsi" w:hAnsiTheme="majorHAnsi" w:cstheme="majorHAnsi"/>
          <w:sz w:val="28"/>
          <w:szCs w:val="28"/>
        </w:rPr>
        <w:t xml:space="preserve">Signs of bullying  </w:t>
      </w:r>
    </w:p>
    <w:p w14:paraId="7B881AE4" w14:textId="77777777" w:rsidR="00993434" w:rsidRPr="00DE0869" w:rsidRDefault="001E1528">
      <w:pPr>
        <w:spacing w:after="274"/>
        <w:ind w:left="214" w:right="0"/>
        <w:rPr>
          <w:rFonts w:asciiTheme="majorHAnsi" w:hAnsiTheme="majorHAnsi" w:cstheme="majorHAnsi"/>
          <w:sz w:val="28"/>
          <w:szCs w:val="28"/>
        </w:rPr>
      </w:pPr>
      <w:r w:rsidRPr="00DE0869">
        <w:rPr>
          <w:rFonts w:asciiTheme="majorHAnsi" w:hAnsiTheme="majorHAnsi" w:cstheme="majorHAnsi"/>
          <w:sz w:val="28"/>
          <w:szCs w:val="28"/>
        </w:rPr>
        <w:t xml:space="preserve">Staff will be alert to the following signs that may indicate a pupil is a victim of bullying: </w:t>
      </w:r>
    </w:p>
    <w:p w14:paraId="2F7C971D"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Being frightened to travel to or from school; </w:t>
      </w:r>
    </w:p>
    <w:p w14:paraId="59BDF7CB" w14:textId="77777777" w:rsidR="00F06697" w:rsidRPr="00DE0869" w:rsidRDefault="001E1528" w:rsidP="00F06697">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Asking to be driven to school; </w:t>
      </w:r>
    </w:p>
    <w:p w14:paraId="67D812CA" w14:textId="77777777" w:rsidR="00993434" w:rsidRPr="00DE0869" w:rsidRDefault="00F06697" w:rsidP="00F06697">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U</w:t>
      </w:r>
      <w:r w:rsidR="001E1528" w:rsidRPr="00DE0869">
        <w:rPr>
          <w:rFonts w:asciiTheme="majorHAnsi" w:hAnsiTheme="majorHAnsi" w:cstheme="majorHAnsi"/>
          <w:sz w:val="28"/>
          <w:szCs w:val="28"/>
        </w:rPr>
        <w:t xml:space="preserve">nwillingness to attend school; </w:t>
      </w:r>
    </w:p>
    <w:p w14:paraId="6755CCBC" w14:textId="77777777" w:rsidR="00993434" w:rsidRPr="00DE0869" w:rsidRDefault="001E1528">
      <w:pPr>
        <w:numPr>
          <w:ilvl w:val="0"/>
          <w:numId w:val="9"/>
        </w:numPr>
        <w:spacing w:after="51"/>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Truancy; </w:t>
      </w:r>
    </w:p>
    <w:p w14:paraId="619C4414" w14:textId="77777777" w:rsidR="00993434" w:rsidRPr="00DE0869" w:rsidRDefault="001E1528">
      <w:pPr>
        <w:numPr>
          <w:ilvl w:val="0"/>
          <w:numId w:val="9"/>
        </w:numPr>
        <w:spacing w:after="47"/>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Becoming anxious or lacking confidence; </w:t>
      </w:r>
    </w:p>
    <w:p w14:paraId="42EC8FCD"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Saying that they feel ill in the morning; </w:t>
      </w:r>
    </w:p>
    <w:p w14:paraId="085591D4" w14:textId="77777777" w:rsidR="00993434" w:rsidRPr="00DE0869" w:rsidRDefault="001E1528">
      <w:pPr>
        <w:numPr>
          <w:ilvl w:val="0"/>
          <w:numId w:val="9"/>
        </w:numPr>
        <w:spacing w:after="47"/>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Decreased involvement in school work; </w:t>
      </w:r>
    </w:p>
    <w:p w14:paraId="55C82A23"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Returning home with torn clothes or damaged possessions; </w:t>
      </w:r>
    </w:p>
    <w:p w14:paraId="7B055C6C" w14:textId="77777777" w:rsidR="00993434" w:rsidRPr="00DE0869" w:rsidRDefault="001E1528">
      <w:pPr>
        <w:numPr>
          <w:ilvl w:val="0"/>
          <w:numId w:val="9"/>
        </w:numPr>
        <w:spacing w:after="47"/>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Missing possessions; </w:t>
      </w:r>
    </w:p>
    <w:p w14:paraId="17B7A807"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Missing dinner money; </w:t>
      </w:r>
    </w:p>
    <w:p w14:paraId="7BB5D3B4"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Asking for extra money or stealing; </w:t>
      </w:r>
    </w:p>
    <w:p w14:paraId="0987A551" w14:textId="77777777" w:rsidR="00993434" w:rsidRPr="00DE0869" w:rsidRDefault="001E1528">
      <w:pPr>
        <w:numPr>
          <w:ilvl w:val="0"/>
          <w:numId w:val="9"/>
        </w:numPr>
        <w:spacing w:after="47"/>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Cuts or bruises; </w:t>
      </w:r>
    </w:p>
    <w:p w14:paraId="33DDD0E5" w14:textId="77777777" w:rsidR="00993434" w:rsidRPr="00DE0869" w:rsidRDefault="001E1528">
      <w:pPr>
        <w:numPr>
          <w:ilvl w:val="0"/>
          <w:numId w:val="9"/>
        </w:numPr>
        <w:spacing w:after="50"/>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Lack of appetite; </w:t>
      </w:r>
    </w:p>
    <w:p w14:paraId="5FA3AB12" w14:textId="77777777" w:rsidR="00993434" w:rsidRDefault="001E1528">
      <w:pPr>
        <w:numPr>
          <w:ilvl w:val="0"/>
          <w:numId w:val="9"/>
        </w:numPr>
        <w:spacing w:after="47"/>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Unwillingness to use the internet or mobile devices; </w:t>
      </w:r>
    </w:p>
    <w:p w14:paraId="24E6AF20" w14:textId="77777777" w:rsidR="00183371" w:rsidRDefault="00183371" w:rsidP="00183371">
      <w:pPr>
        <w:spacing w:after="47"/>
        <w:ind w:right="0"/>
        <w:rPr>
          <w:rFonts w:asciiTheme="majorHAnsi" w:hAnsiTheme="majorHAnsi" w:cstheme="majorHAnsi"/>
          <w:sz w:val="28"/>
          <w:szCs w:val="28"/>
        </w:rPr>
      </w:pPr>
    </w:p>
    <w:p w14:paraId="40D93372" w14:textId="77777777" w:rsidR="00183371" w:rsidRPr="00DE0869" w:rsidRDefault="00183371" w:rsidP="00183371">
      <w:pPr>
        <w:spacing w:after="47"/>
        <w:ind w:right="0"/>
        <w:rPr>
          <w:rFonts w:asciiTheme="majorHAnsi" w:hAnsiTheme="majorHAnsi" w:cstheme="majorHAnsi"/>
          <w:sz w:val="28"/>
          <w:szCs w:val="28"/>
        </w:rPr>
      </w:pPr>
    </w:p>
    <w:p w14:paraId="67976791"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Becoming agitated when receiving calls or text messages; </w:t>
      </w:r>
    </w:p>
    <w:p w14:paraId="366D06A2" w14:textId="77777777" w:rsidR="00993434" w:rsidRPr="00DE0869" w:rsidRDefault="001E1528">
      <w:pPr>
        <w:numPr>
          <w:ilvl w:val="0"/>
          <w:numId w:val="9"/>
        </w:numPr>
        <w:spacing w:after="48"/>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Lack of eye contact; </w:t>
      </w:r>
    </w:p>
    <w:p w14:paraId="0FA45058"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Becoming short tempered; </w:t>
      </w:r>
    </w:p>
    <w:p w14:paraId="2DAAEB21" w14:textId="77777777" w:rsidR="00993434" w:rsidRPr="00DE0869" w:rsidRDefault="001E1528">
      <w:pPr>
        <w:numPr>
          <w:ilvl w:val="0"/>
          <w:numId w:val="9"/>
        </w:numPr>
        <w:spacing w:after="121"/>
        <w:ind w:right="0" w:hanging="362"/>
        <w:rPr>
          <w:rFonts w:asciiTheme="majorHAnsi" w:hAnsiTheme="majorHAnsi" w:cstheme="majorHAnsi"/>
          <w:sz w:val="28"/>
          <w:szCs w:val="28"/>
        </w:rPr>
      </w:pPr>
      <w:r w:rsidRPr="00DE0869">
        <w:rPr>
          <w:rFonts w:asciiTheme="majorHAnsi" w:hAnsiTheme="majorHAnsi" w:cstheme="majorHAnsi"/>
          <w:sz w:val="28"/>
          <w:szCs w:val="28"/>
        </w:rPr>
        <w:lastRenderedPageBreak/>
        <w:t xml:space="preserve">Change in behaviour and attitude at home. </w:t>
      </w:r>
    </w:p>
    <w:p w14:paraId="110B1C72" w14:textId="77777777" w:rsidR="00993434" w:rsidRPr="00DE0869" w:rsidRDefault="001E1528">
      <w:pPr>
        <w:spacing w:after="224"/>
        <w:ind w:left="10" w:right="0"/>
        <w:rPr>
          <w:rFonts w:asciiTheme="majorHAnsi" w:hAnsiTheme="majorHAnsi" w:cstheme="majorHAnsi"/>
          <w:sz w:val="28"/>
          <w:szCs w:val="28"/>
        </w:rPr>
      </w:pPr>
      <w:r w:rsidRPr="00DE0869">
        <w:rPr>
          <w:rFonts w:asciiTheme="majorHAnsi" w:hAnsiTheme="majorHAnsi" w:cstheme="majorHAnsi"/>
          <w:sz w:val="28"/>
          <w:szCs w:val="28"/>
        </w:rPr>
        <w:t xml:space="preserve">Although the signs outlined above may not be due to bullying, they may be due to deeper social, emotional or mental health issues, so are still worth investigating.  </w:t>
      </w:r>
    </w:p>
    <w:p w14:paraId="724EF184" w14:textId="77777777" w:rsidR="00993434" w:rsidRPr="00DE0869" w:rsidRDefault="001E1528">
      <w:pPr>
        <w:spacing w:after="224"/>
        <w:ind w:left="10" w:right="0"/>
        <w:rPr>
          <w:rFonts w:asciiTheme="majorHAnsi" w:hAnsiTheme="majorHAnsi" w:cstheme="majorHAnsi"/>
          <w:sz w:val="28"/>
          <w:szCs w:val="28"/>
        </w:rPr>
      </w:pPr>
      <w:r w:rsidRPr="00DE0869">
        <w:rPr>
          <w:rFonts w:asciiTheme="majorHAnsi" w:hAnsiTheme="majorHAnsi" w:cstheme="majorHAnsi"/>
          <w:sz w:val="28"/>
          <w:szCs w:val="28"/>
        </w:rPr>
        <w:t xml:space="preserve">Pupils who display a significant number of these signs are approached by a member of staff, to determine the underlying issues, whether they are due to bullying or other issues.  </w:t>
      </w:r>
    </w:p>
    <w:p w14:paraId="59944652" w14:textId="77777777" w:rsidR="00993434" w:rsidRPr="00DE0869" w:rsidRDefault="001E1528">
      <w:pPr>
        <w:spacing w:after="271"/>
        <w:ind w:left="10" w:right="0"/>
        <w:rPr>
          <w:rFonts w:asciiTheme="majorHAnsi" w:hAnsiTheme="majorHAnsi" w:cstheme="majorHAnsi"/>
          <w:sz w:val="28"/>
          <w:szCs w:val="28"/>
        </w:rPr>
      </w:pPr>
      <w:r w:rsidRPr="00DE0869">
        <w:rPr>
          <w:rFonts w:asciiTheme="majorHAnsi" w:hAnsiTheme="majorHAnsi" w:cstheme="majorHAnsi"/>
          <w:sz w:val="28"/>
          <w:szCs w:val="28"/>
        </w:rPr>
        <w:t xml:space="preserve">In addition, staff will be aware of the potential factors that may indicate a person is likely to have bullying behaviours, including, but not limited to, the following: </w:t>
      </w:r>
    </w:p>
    <w:p w14:paraId="285A8AE3" w14:textId="77777777" w:rsidR="00993434" w:rsidRPr="00DE0869" w:rsidRDefault="001E1528">
      <w:pPr>
        <w:numPr>
          <w:ilvl w:val="0"/>
          <w:numId w:val="9"/>
        </w:numPr>
        <w:spacing w:after="72"/>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They have experienced mental health problems, which have led to the pupil becoming aggravated; </w:t>
      </w:r>
    </w:p>
    <w:p w14:paraId="348EEACD" w14:textId="77777777" w:rsidR="00993434" w:rsidRPr="00DE0869" w:rsidRDefault="001E1528">
      <w:pPr>
        <w:numPr>
          <w:ilvl w:val="0"/>
          <w:numId w:val="9"/>
        </w:numPr>
        <w:spacing w:after="47"/>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They have been the victim of domestic abuse; </w:t>
      </w:r>
    </w:p>
    <w:p w14:paraId="69D2871F" w14:textId="77777777" w:rsidR="00993434" w:rsidRPr="00DE0869" w:rsidRDefault="001E1528">
      <w:pPr>
        <w:numPr>
          <w:ilvl w:val="0"/>
          <w:numId w:val="9"/>
        </w:numPr>
        <w:spacing w:after="49"/>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Their academic performance has started to fall, which has meant they are stressed;  </w:t>
      </w:r>
    </w:p>
    <w:p w14:paraId="4C96A97F" w14:textId="77777777" w:rsidR="00993434" w:rsidRPr="00DE0869" w:rsidRDefault="001E1528">
      <w:pPr>
        <w:numPr>
          <w:ilvl w:val="0"/>
          <w:numId w:val="9"/>
        </w:numPr>
        <w:spacing w:after="25"/>
        <w:ind w:right="0" w:hanging="362"/>
        <w:rPr>
          <w:rFonts w:asciiTheme="majorHAnsi" w:hAnsiTheme="majorHAnsi" w:cstheme="majorHAnsi"/>
          <w:sz w:val="28"/>
          <w:szCs w:val="28"/>
        </w:rPr>
      </w:pPr>
      <w:r w:rsidRPr="00DE0869">
        <w:rPr>
          <w:rFonts w:asciiTheme="majorHAnsi" w:hAnsiTheme="majorHAnsi" w:cstheme="majorHAnsi"/>
          <w:sz w:val="28"/>
          <w:szCs w:val="28"/>
        </w:rPr>
        <w:t xml:space="preserve">If staff become aware of any factors that could lead to bullying behaviours, they will notify the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who will investigate the matter and monitor the situation.  </w:t>
      </w:r>
    </w:p>
    <w:p w14:paraId="4AF142EE" w14:textId="77777777" w:rsidR="00993434" w:rsidRPr="00DE0869" w:rsidRDefault="001E1528">
      <w:pPr>
        <w:spacing w:after="232" w:line="259" w:lineRule="auto"/>
        <w:ind w:left="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24A17D7A" w14:textId="77777777" w:rsidR="00993434" w:rsidRPr="00DE0869" w:rsidRDefault="001E1528">
      <w:pPr>
        <w:spacing w:after="177" w:line="259" w:lineRule="auto"/>
        <w:ind w:left="10" w:right="0"/>
        <w:jc w:val="left"/>
        <w:rPr>
          <w:rFonts w:asciiTheme="majorHAnsi" w:hAnsiTheme="majorHAnsi" w:cstheme="majorHAnsi"/>
          <w:sz w:val="28"/>
          <w:szCs w:val="28"/>
        </w:rPr>
      </w:pPr>
      <w:r w:rsidRPr="00DE0869">
        <w:rPr>
          <w:rFonts w:asciiTheme="majorHAnsi" w:hAnsiTheme="majorHAnsi" w:cstheme="majorHAnsi"/>
          <w:b/>
          <w:sz w:val="28"/>
          <w:szCs w:val="28"/>
        </w:rPr>
        <w:t>6.</w:t>
      </w:r>
      <w:r w:rsidRPr="00DE0869">
        <w:rPr>
          <w:rFonts w:asciiTheme="majorHAnsi" w:eastAsia="Arial" w:hAnsiTheme="majorHAnsi" w:cstheme="majorHAnsi"/>
          <w:b/>
          <w:sz w:val="28"/>
          <w:szCs w:val="28"/>
        </w:rPr>
        <w:t xml:space="preserve"> </w:t>
      </w:r>
      <w:r w:rsidRPr="00DE0869">
        <w:rPr>
          <w:rFonts w:asciiTheme="majorHAnsi" w:hAnsiTheme="majorHAnsi" w:cstheme="majorHAnsi"/>
          <w:b/>
          <w:sz w:val="28"/>
          <w:szCs w:val="28"/>
        </w:rPr>
        <w:t xml:space="preserve">Reporting, sanctions and monitoring </w:t>
      </w:r>
    </w:p>
    <w:p w14:paraId="62578311" w14:textId="77777777" w:rsidR="00993434" w:rsidRPr="00DE0869" w:rsidRDefault="001E1528">
      <w:pPr>
        <w:pStyle w:val="Heading2"/>
        <w:spacing w:after="213"/>
        <w:ind w:left="10"/>
        <w:rPr>
          <w:rFonts w:asciiTheme="majorHAnsi" w:hAnsiTheme="majorHAnsi" w:cstheme="majorHAnsi"/>
          <w:sz w:val="28"/>
          <w:szCs w:val="28"/>
        </w:rPr>
      </w:pPr>
      <w:r w:rsidRPr="00DE0869">
        <w:rPr>
          <w:rFonts w:asciiTheme="majorHAnsi" w:hAnsiTheme="majorHAnsi" w:cstheme="majorHAnsi"/>
          <w:sz w:val="28"/>
          <w:szCs w:val="28"/>
        </w:rPr>
        <w:t xml:space="preserve">How to report bullying </w:t>
      </w:r>
    </w:p>
    <w:p w14:paraId="524C0388" w14:textId="77777777" w:rsidR="00993434" w:rsidRPr="00DE0869" w:rsidRDefault="001E1528">
      <w:pPr>
        <w:numPr>
          <w:ilvl w:val="0"/>
          <w:numId w:val="10"/>
        </w:numPr>
        <w:spacing w:after="26"/>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Any member of staff can be approached to report incidents of bullying, and they in turn will report to the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w:t>
      </w:r>
    </w:p>
    <w:p w14:paraId="493068E0" w14:textId="77777777" w:rsidR="00993434" w:rsidRPr="00DE0869" w:rsidRDefault="001E1528">
      <w:pPr>
        <w:numPr>
          <w:ilvl w:val="0"/>
          <w:numId w:val="10"/>
        </w:numPr>
        <w:spacing w:after="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has overall day-to-day responsibility for dealing with reported incidents and will forward details to the relevant member of staff to investigate. </w:t>
      </w:r>
    </w:p>
    <w:p w14:paraId="61342580" w14:textId="77777777" w:rsidR="00993434" w:rsidRPr="00DE0869"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288F8E52" w14:textId="77777777" w:rsidR="00993434" w:rsidRPr="00DE0869" w:rsidRDefault="001E1528">
      <w:pPr>
        <w:pStyle w:val="Heading2"/>
        <w:ind w:left="10"/>
        <w:rPr>
          <w:rFonts w:asciiTheme="majorHAnsi" w:hAnsiTheme="majorHAnsi" w:cstheme="majorHAnsi"/>
          <w:sz w:val="28"/>
          <w:szCs w:val="28"/>
        </w:rPr>
      </w:pPr>
      <w:r w:rsidRPr="00DE0869">
        <w:rPr>
          <w:rFonts w:asciiTheme="majorHAnsi" w:hAnsiTheme="majorHAnsi" w:cstheme="majorHAnsi"/>
          <w:sz w:val="28"/>
          <w:szCs w:val="28"/>
        </w:rPr>
        <w:t xml:space="preserve">Procedures </w:t>
      </w:r>
    </w:p>
    <w:p w14:paraId="2653AC11" w14:textId="77777777" w:rsidR="00993434" w:rsidRPr="00DE0869" w:rsidRDefault="001E1528">
      <w:pPr>
        <w:spacing w:after="10"/>
        <w:ind w:left="10" w:right="0"/>
        <w:rPr>
          <w:rFonts w:asciiTheme="majorHAnsi" w:hAnsiTheme="majorHAnsi" w:cstheme="majorHAnsi"/>
          <w:sz w:val="28"/>
          <w:szCs w:val="28"/>
        </w:rPr>
      </w:pPr>
      <w:r w:rsidRPr="00DE0869">
        <w:rPr>
          <w:rFonts w:asciiTheme="majorHAnsi" w:hAnsiTheme="majorHAnsi" w:cstheme="majorHAnsi"/>
          <w:sz w:val="28"/>
          <w:szCs w:val="28"/>
        </w:rPr>
        <w:t xml:space="preserve">The following steps must be taken when dealing with incidents of bullying: </w:t>
      </w:r>
    </w:p>
    <w:p w14:paraId="72FCDE91" w14:textId="77777777" w:rsidR="00993434" w:rsidRPr="00DE0869" w:rsidRDefault="001E1528">
      <w:pPr>
        <w:spacing w:after="12" w:line="259" w:lineRule="auto"/>
        <w:ind w:left="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69F34B12" w14:textId="77777777" w:rsidR="00993434" w:rsidRPr="00DE0869" w:rsidRDefault="001E1528">
      <w:pPr>
        <w:numPr>
          <w:ilvl w:val="0"/>
          <w:numId w:val="11"/>
        </w:numPr>
        <w:spacing w:after="26"/>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If bullying is suspected or reported, the incident will be dealt with immediately by the member of staff who has been approached, or who suspects/observed the bullying; </w:t>
      </w:r>
    </w:p>
    <w:p w14:paraId="3593EF0B" w14:textId="77777777" w:rsidR="00993434" w:rsidRPr="00DE0869" w:rsidRDefault="001E1528">
      <w:pPr>
        <w:numPr>
          <w:ilvl w:val="0"/>
          <w:numId w:val="11"/>
        </w:numPr>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must be informed immediately; </w:t>
      </w:r>
    </w:p>
    <w:p w14:paraId="07465C5B" w14:textId="77777777" w:rsidR="00993434" w:rsidRDefault="001E1528">
      <w:pPr>
        <w:numPr>
          <w:ilvl w:val="0"/>
          <w:numId w:val="11"/>
        </w:numPr>
        <w:spacing w:after="26"/>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 clear account of the incident will be recorded in writing either by the victim or the member of staff recording the victim’s verbal statement; </w:t>
      </w:r>
    </w:p>
    <w:p w14:paraId="3151BCFE" w14:textId="77777777" w:rsidR="00183371" w:rsidRDefault="00183371" w:rsidP="00183371">
      <w:pPr>
        <w:spacing w:after="26"/>
        <w:ind w:right="0"/>
        <w:rPr>
          <w:rFonts w:asciiTheme="majorHAnsi" w:hAnsiTheme="majorHAnsi" w:cstheme="majorHAnsi"/>
          <w:sz w:val="28"/>
          <w:szCs w:val="28"/>
        </w:rPr>
      </w:pPr>
    </w:p>
    <w:p w14:paraId="27CC1D03" w14:textId="77777777" w:rsidR="00183371" w:rsidRDefault="00183371" w:rsidP="00183371">
      <w:pPr>
        <w:spacing w:after="26"/>
        <w:ind w:right="0"/>
        <w:rPr>
          <w:rFonts w:asciiTheme="majorHAnsi" w:hAnsiTheme="majorHAnsi" w:cstheme="majorHAnsi"/>
          <w:sz w:val="28"/>
          <w:szCs w:val="28"/>
        </w:rPr>
      </w:pPr>
    </w:p>
    <w:p w14:paraId="5C81D388" w14:textId="77777777" w:rsidR="00183371" w:rsidRDefault="00183371" w:rsidP="00183371">
      <w:pPr>
        <w:spacing w:after="26"/>
        <w:ind w:right="0"/>
        <w:rPr>
          <w:rFonts w:asciiTheme="majorHAnsi" w:hAnsiTheme="majorHAnsi" w:cstheme="majorHAnsi"/>
          <w:sz w:val="28"/>
          <w:szCs w:val="28"/>
        </w:rPr>
      </w:pPr>
    </w:p>
    <w:p w14:paraId="7B9CE145" w14:textId="77777777" w:rsidR="00183371" w:rsidRPr="00DE0869" w:rsidRDefault="00183371" w:rsidP="00183371">
      <w:pPr>
        <w:spacing w:after="26"/>
        <w:ind w:right="0"/>
        <w:rPr>
          <w:rFonts w:asciiTheme="majorHAnsi" w:hAnsiTheme="majorHAnsi" w:cstheme="majorHAnsi"/>
          <w:sz w:val="28"/>
          <w:szCs w:val="28"/>
        </w:rPr>
      </w:pPr>
    </w:p>
    <w:p w14:paraId="4C7AFE3D" w14:textId="77777777" w:rsidR="00993434" w:rsidRPr="00DE0869" w:rsidRDefault="001E1528">
      <w:pPr>
        <w:numPr>
          <w:ilvl w:val="0"/>
          <w:numId w:val="11"/>
        </w:numPr>
        <w:spacing w:after="26"/>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will interview all concerned and will record the incident on the school’s Anti – Bullying Log Book; </w:t>
      </w:r>
    </w:p>
    <w:p w14:paraId="257852D6" w14:textId="77777777" w:rsidR="00993434" w:rsidRPr="00DE0869" w:rsidRDefault="001E1528">
      <w:pPr>
        <w:numPr>
          <w:ilvl w:val="0"/>
          <w:numId w:val="11"/>
        </w:numPr>
        <w:spacing w:after="22"/>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Parents will be kept informed by the </w:t>
      </w:r>
      <w:r w:rsidR="00890779" w:rsidRPr="00DE0869">
        <w:rPr>
          <w:rFonts w:asciiTheme="majorHAnsi" w:hAnsiTheme="majorHAnsi" w:cstheme="majorHAnsi"/>
          <w:sz w:val="28"/>
          <w:szCs w:val="28"/>
        </w:rPr>
        <w:t>DLS</w:t>
      </w:r>
      <w:r w:rsidR="00356435" w:rsidRPr="00DE0869">
        <w:rPr>
          <w:rFonts w:asciiTheme="majorHAnsi" w:hAnsiTheme="majorHAnsi" w:cstheme="majorHAnsi"/>
          <w:sz w:val="28"/>
          <w:szCs w:val="28"/>
        </w:rPr>
        <w:t xml:space="preserve"> Officer</w:t>
      </w:r>
      <w:r w:rsidRPr="00DE0869">
        <w:rPr>
          <w:rFonts w:asciiTheme="majorHAnsi" w:hAnsiTheme="majorHAnsi" w:cstheme="majorHAnsi"/>
          <w:sz w:val="28"/>
          <w:szCs w:val="28"/>
        </w:rPr>
        <w:t xml:space="preserve"> or Keyworker/Learning Mentor; </w:t>
      </w:r>
    </w:p>
    <w:p w14:paraId="140EAC11" w14:textId="77777777" w:rsidR="00993434" w:rsidRPr="00DE0869" w:rsidRDefault="001E1528">
      <w:pPr>
        <w:numPr>
          <w:ilvl w:val="0"/>
          <w:numId w:val="11"/>
        </w:numPr>
        <w:spacing w:after="22"/>
        <w:ind w:right="0" w:hanging="360"/>
        <w:rPr>
          <w:rFonts w:asciiTheme="majorHAnsi" w:hAnsiTheme="majorHAnsi" w:cstheme="majorHAnsi"/>
          <w:sz w:val="28"/>
          <w:szCs w:val="28"/>
        </w:rPr>
      </w:pPr>
      <w:r w:rsidRPr="00DE0869">
        <w:rPr>
          <w:rFonts w:asciiTheme="majorHAnsi" w:hAnsiTheme="majorHAnsi" w:cstheme="majorHAnsi"/>
          <w:sz w:val="28"/>
          <w:szCs w:val="28"/>
        </w:rPr>
        <w:lastRenderedPageBreak/>
        <w:t xml:space="preserve">Subject teachers will be kept informed and asked to monitor the situation; </w:t>
      </w:r>
    </w:p>
    <w:p w14:paraId="11EBD73A" w14:textId="77777777" w:rsidR="00993434" w:rsidRPr="00DE0869" w:rsidRDefault="001E1528">
      <w:pPr>
        <w:numPr>
          <w:ilvl w:val="0"/>
          <w:numId w:val="11"/>
        </w:numPr>
        <w:spacing w:after="46" w:line="239" w:lineRule="auto"/>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In the first instance the school will seek a restorative and educative approach to bullying. It may also be appropriate to employ a range of consequences used as part of this approach. Typical consequences could include: restrictions of break and lunchtime activities, less unsupervised time, reparation, and in the event of persistent bullying even fixed term exclusion. Where appropriate the </w:t>
      </w:r>
      <w:r w:rsidR="00356435" w:rsidRPr="00DE0869">
        <w:rPr>
          <w:rFonts w:asciiTheme="majorHAnsi" w:hAnsiTheme="majorHAnsi" w:cstheme="majorHAnsi"/>
          <w:sz w:val="28"/>
          <w:szCs w:val="28"/>
        </w:rPr>
        <w:t>Principal</w:t>
      </w:r>
      <w:r w:rsidRPr="00DE0869">
        <w:rPr>
          <w:rFonts w:asciiTheme="majorHAnsi" w:hAnsiTheme="majorHAnsi" w:cstheme="majorHAnsi"/>
          <w:sz w:val="28"/>
          <w:szCs w:val="28"/>
        </w:rPr>
        <w:t xml:space="preserve"> may inform the police; </w:t>
      </w:r>
    </w:p>
    <w:p w14:paraId="1FAC97C0" w14:textId="77777777" w:rsidR="00993434" w:rsidRPr="00DE0869" w:rsidRDefault="001E1528">
      <w:pPr>
        <w:numPr>
          <w:ilvl w:val="0"/>
          <w:numId w:val="11"/>
        </w:numPr>
        <w:spacing w:after="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There will be a biannual audit and analysis of incident logs and interventions to continually improve practice. </w:t>
      </w:r>
    </w:p>
    <w:p w14:paraId="3B4665C2" w14:textId="77777777" w:rsidR="00993434" w:rsidRPr="00DE0869"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16BAA87C" w14:textId="77777777" w:rsidR="00993434" w:rsidRPr="00DE0869" w:rsidRDefault="001E1528">
      <w:pPr>
        <w:spacing w:after="0"/>
        <w:ind w:left="10" w:right="0"/>
        <w:rPr>
          <w:rFonts w:asciiTheme="majorHAnsi" w:hAnsiTheme="majorHAnsi" w:cstheme="majorHAnsi"/>
          <w:sz w:val="28"/>
          <w:szCs w:val="28"/>
        </w:rPr>
      </w:pPr>
      <w:r w:rsidRPr="00DE0869">
        <w:rPr>
          <w:rFonts w:asciiTheme="majorHAnsi" w:hAnsiTheme="majorHAnsi" w:cstheme="majorHAnsi"/>
          <w:sz w:val="28"/>
          <w:szCs w:val="28"/>
        </w:rPr>
        <w:t xml:space="preserve">This school has set procedures to follow in implementing sanctions where a bullying incident has occurred, as described above sanctions are applied in appropriate proportion to the event. In the event of all other avenues being exhausted, or in particularly serious cases that lead to exclusion, the school will examine the evidence that a wide range of strategies had been tried and failed to affect a positive change in the bullying behaviour.      </w:t>
      </w:r>
    </w:p>
    <w:p w14:paraId="11DE4AD5" w14:textId="77777777" w:rsidR="00993434" w:rsidRPr="00DE0869"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17E9802F" w14:textId="77777777" w:rsidR="00993434" w:rsidRPr="00DE0869" w:rsidRDefault="001E1528">
      <w:pPr>
        <w:pStyle w:val="Heading2"/>
        <w:spacing w:after="0"/>
        <w:ind w:left="10"/>
        <w:rPr>
          <w:rFonts w:asciiTheme="majorHAnsi" w:hAnsiTheme="majorHAnsi" w:cstheme="majorHAnsi"/>
          <w:sz w:val="28"/>
          <w:szCs w:val="28"/>
        </w:rPr>
      </w:pPr>
      <w:r w:rsidRPr="00DE0869">
        <w:rPr>
          <w:rFonts w:asciiTheme="majorHAnsi" w:hAnsiTheme="majorHAnsi" w:cstheme="majorHAnsi"/>
          <w:sz w:val="28"/>
          <w:szCs w:val="28"/>
        </w:rPr>
        <w:t xml:space="preserve">Monitoring, evaluation and review </w:t>
      </w:r>
    </w:p>
    <w:p w14:paraId="73E74464" w14:textId="77777777" w:rsidR="00993434" w:rsidRPr="00DE0869" w:rsidRDefault="001E1528">
      <w:pPr>
        <w:spacing w:after="12" w:line="259" w:lineRule="auto"/>
        <w:ind w:left="0" w:right="0" w:firstLine="0"/>
        <w:jc w:val="left"/>
        <w:rPr>
          <w:rFonts w:asciiTheme="majorHAnsi" w:hAnsiTheme="majorHAnsi" w:cstheme="majorHAnsi"/>
          <w:sz w:val="28"/>
          <w:szCs w:val="28"/>
        </w:rPr>
      </w:pPr>
      <w:r w:rsidRPr="00DE0869">
        <w:rPr>
          <w:rFonts w:asciiTheme="majorHAnsi" w:hAnsiTheme="majorHAnsi" w:cstheme="majorHAnsi"/>
          <w:b/>
          <w:sz w:val="28"/>
          <w:szCs w:val="28"/>
        </w:rPr>
        <w:t xml:space="preserve"> </w:t>
      </w:r>
    </w:p>
    <w:p w14:paraId="0A37AED0" w14:textId="77777777" w:rsidR="00993434" w:rsidRPr="00DE0869" w:rsidRDefault="00356435">
      <w:pPr>
        <w:numPr>
          <w:ilvl w:val="0"/>
          <w:numId w:val="12"/>
        </w:numPr>
        <w:spacing w:after="26"/>
        <w:ind w:right="0" w:hanging="360"/>
        <w:rPr>
          <w:rFonts w:asciiTheme="majorHAnsi" w:hAnsiTheme="majorHAnsi" w:cstheme="majorHAnsi"/>
          <w:sz w:val="28"/>
          <w:szCs w:val="28"/>
        </w:rPr>
      </w:pPr>
      <w:r w:rsidRPr="00DE0869">
        <w:rPr>
          <w:rFonts w:asciiTheme="majorHAnsi" w:hAnsiTheme="majorHAnsi" w:cstheme="majorHAnsi"/>
          <w:sz w:val="28"/>
          <w:szCs w:val="28"/>
        </w:rPr>
        <w:t>Ambito Care and Education</w:t>
      </w:r>
      <w:r w:rsidR="001E1528" w:rsidRPr="00DE0869">
        <w:rPr>
          <w:rFonts w:asciiTheme="majorHAnsi" w:hAnsiTheme="majorHAnsi" w:cstheme="majorHAnsi"/>
          <w:sz w:val="28"/>
          <w:szCs w:val="28"/>
        </w:rPr>
        <w:t xml:space="preserve">, the </w:t>
      </w:r>
      <w:r w:rsidRPr="00DE0869">
        <w:rPr>
          <w:rFonts w:asciiTheme="majorHAnsi" w:hAnsiTheme="majorHAnsi" w:cstheme="majorHAnsi"/>
          <w:sz w:val="28"/>
          <w:szCs w:val="28"/>
        </w:rPr>
        <w:t>Principal</w:t>
      </w:r>
      <w:r w:rsidR="001E1528" w:rsidRPr="00DE0869">
        <w:rPr>
          <w:rFonts w:asciiTheme="majorHAnsi" w:hAnsiTheme="majorHAnsi" w:cstheme="majorHAnsi"/>
          <w:sz w:val="28"/>
          <w:szCs w:val="28"/>
        </w:rPr>
        <w:t xml:space="preserve"> and relevant staff will review this policy annually and assess its implementation and effectiveness. The policy will be promoted and implemented throughout the school; </w:t>
      </w:r>
    </w:p>
    <w:p w14:paraId="153A060E" w14:textId="77777777" w:rsidR="00993434" w:rsidRPr="00DE0869" w:rsidRDefault="00993434" w:rsidP="007E166E">
      <w:pPr>
        <w:spacing w:after="26"/>
        <w:ind w:left="360" w:right="0" w:firstLine="0"/>
        <w:rPr>
          <w:rFonts w:asciiTheme="majorHAnsi" w:hAnsiTheme="majorHAnsi" w:cstheme="majorHAnsi"/>
          <w:sz w:val="28"/>
          <w:szCs w:val="28"/>
        </w:rPr>
      </w:pPr>
    </w:p>
    <w:p w14:paraId="6E070C2B" w14:textId="77777777" w:rsidR="00993434" w:rsidRPr="00DE0869" w:rsidRDefault="001E1528">
      <w:pPr>
        <w:numPr>
          <w:ilvl w:val="0"/>
          <w:numId w:val="12"/>
        </w:numPr>
        <w:spacing w:after="22"/>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A record of all such incidents will be kept both centrally and on pupil files; </w:t>
      </w:r>
    </w:p>
    <w:p w14:paraId="1F6AB998" w14:textId="77777777" w:rsidR="00993434" w:rsidRPr="00DE0869" w:rsidRDefault="001E1528">
      <w:pPr>
        <w:numPr>
          <w:ilvl w:val="0"/>
          <w:numId w:val="12"/>
        </w:numPr>
        <w:spacing w:after="26"/>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The numbers of incidents will be reported to the school board monthly or provided to them at any time on request; </w:t>
      </w:r>
    </w:p>
    <w:p w14:paraId="5C5ECC51" w14:textId="77777777" w:rsidR="00993434" w:rsidRPr="00DE0869" w:rsidRDefault="001E1528">
      <w:pPr>
        <w:numPr>
          <w:ilvl w:val="0"/>
          <w:numId w:val="12"/>
        </w:numPr>
        <w:spacing w:after="10"/>
        <w:ind w:right="0" w:hanging="360"/>
        <w:rPr>
          <w:rFonts w:asciiTheme="majorHAnsi" w:hAnsiTheme="majorHAnsi" w:cstheme="majorHAnsi"/>
          <w:sz w:val="28"/>
          <w:szCs w:val="28"/>
        </w:rPr>
      </w:pPr>
      <w:r w:rsidRPr="00DE0869">
        <w:rPr>
          <w:rFonts w:asciiTheme="majorHAnsi" w:hAnsiTheme="majorHAnsi" w:cstheme="majorHAnsi"/>
          <w:sz w:val="28"/>
          <w:szCs w:val="28"/>
        </w:rPr>
        <w:t xml:space="preserve">Bullying data will be analysed to reflect and re-design further strategies to improve procedures. </w:t>
      </w:r>
    </w:p>
    <w:p w14:paraId="3BD11FEF" w14:textId="77777777" w:rsidR="00993434" w:rsidRPr="00DE0869"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b/>
          <w:i/>
          <w:sz w:val="28"/>
          <w:szCs w:val="28"/>
        </w:rPr>
        <w:t xml:space="preserve"> </w:t>
      </w:r>
    </w:p>
    <w:p w14:paraId="60C2EBDD" w14:textId="77777777" w:rsidR="00993434" w:rsidRPr="00DE0869"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b/>
          <w:i/>
          <w:sz w:val="28"/>
          <w:szCs w:val="28"/>
        </w:rPr>
        <w:t xml:space="preserve"> </w:t>
      </w:r>
    </w:p>
    <w:p w14:paraId="30DF6789" w14:textId="77777777" w:rsidR="00183371" w:rsidRDefault="00183371">
      <w:pPr>
        <w:pStyle w:val="Heading2"/>
        <w:ind w:left="10"/>
        <w:rPr>
          <w:rFonts w:asciiTheme="majorHAnsi" w:hAnsiTheme="majorHAnsi" w:cstheme="majorHAnsi"/>
          <w:sz w:val="28"/>
          <w:szCs w:val="28"/>
        </w:rPr>
      </w:pPr>
    </w:p>
    <w:p w14:paraId="0593BBFA" w14:textId="77777777" w:rsidR="00183371" w:rsidRDefault="00183371">
      <w:pPr>
        <w:pStyle w:val="Heading2"/>
        <w:ind w:left="10"/>
        <w:rPr>
          <w:rFonts w:asciiTheme="majorHAnsi" w:hAnsiTheme="majorHAnsi" w:cstheme="majorHAnsi"/>
          <w:sz w:val="28"/>
          <w:szCs w:val="28"/>
        </w:rPr>
      </w:pPr>
    </w:p>
    <w:p w14:paraId="0F9F2B0F" w14:textId="77777777" w:rsidR="00183371" w:rsidRDefault="00183371">
      <w:pPr>
        <w:pStyle w:val="Heading2"/>
        <w:ind w:left="10"/>
        <w:rPr>
          <w:rFonts w:asciiTheme="majorHAnsi" w:hAnsiTheme="majorHAnsi" w:cstheme="majorHAnsi"/>
          <w:sz w:val="28"/>
          <w:szCs w:val="28"/>
        </w:rPr>
      </w:pPr>
    </w:p>
    <w:p w14:paraId="68438BA1" w14:textId="77777777" w:rsidR="00993434"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p w14:paraId="02508DA3" w14:textId="77777777" w:rsidR="00CF5181" w:rsidRDefault="00CF5181">
      <w:pPr>
        <w:spacing w:after="0" w:line="259" w:lineRule="auto"/>
        <w:ind w:left="0" w:right="0" w:firstLine="0"/>
        <w:jc w:val="left"/>
        <w:rPr>
          <w:rFonts w:asciiTheme="majorHAnsi" w:hAnsiTheme="majorHAnsi" w:cstheme="majorHAnsi"/>
          <w:sz w:val="28"/>
          <w:szCs w:val="28"/>
        </w:rPr>
      </w:pPr>
    </w:p>
    <w:p w14:paraId="67565A23" w14:textId="77777777" w:rsidR="00CF5181" w:rsidRDefault="00CF5181">
      <w:pPr>
        <w:spacing w:after="0" w:line="259" w:lineRule="auto"/>
        <w:ind w:left="0" w:right="0" w:firstLine="0"/>
        <w:jc w:val="left"/>
        <w:rPr>
          <w:rFonts w:asciiTheme="majorHAnsi" w:hAnsiTheme="majorHAnsi" w:cstheme="majorHAnsi"/>
          <w:sz w:val="28"/>
          <w:szCs w:val="28"/>
        </w:rPr>
      </w:pPr>
    </w:p>
    <w:p w14:paraId="76CCEC32" w14:textId="77777777" w:rsidR="00CF5181" w:rsidRDefault="00CF5181">
      <w:pPr>
        <w:spacing w:after="0" w:line="259" w:lineRule="auto"/>
        <w:ind w:left="0" w:right="0" w:firstLine="0"/>
        <w:jc w:val="left"/>
        <w:rPr>
          <w:rFonts w:asciiTheme="majorHAnsi" w:hAnsiTheme="majorHAnsi" w:cstheme="majorHAnsi"/>
          <w:sz w:val="28"/>
          <w:szCs w:val="28"/>
        </w:rPr>
      </w:pPr>
    </w:p>
    <w:p w14:paraId="2E8E3832" w14:textId="77777777" w:rsidR="00CF5181" w:rsidRDefault="00CF5181" w:rsidP="00CF5181">
      <w:pPr>
        <w:pStyle w:val="Heading2"/>
        <w:ind w:left="10"/>
        <w:rPr>
          <w:rFonts w:asciiTheme="majorHAnsi" w:hAnsiTheme="majorHAnsi" w:cstheme="majorHAnsi"/>
          <w:sz w:val="28"/>
          <w:szCs w:val="28"/>
        </w:rPr>
      </w:pPr>
    </w:p>
    <w:p w14:paraId="210E9DB9" w14:textId="77777777" w:rsidR="00CF5181" w:rsidRDefault="00CF5181" w:rsidP="00CF5181">
      <w:pPr>
        <w:pStyle w:val="Heading2"/>
        <w:ind w:left="10"/>
        <w:rPr>
          <w:rFonts w:asciiTheme="majorHAnsi" w:hAnsiTheme="majorHAnsi" w:cstheme="majorHAnsi"/>
          <w:sz w:val="28"/>
          <w:szCs w:val="28"/>
        </w:rPr>
      </w:pPr>
    </w:p>
    <w:p w14:paraId="48C58797" w14:textId="77777777" w:rsidR="00CF5181" w:rsidRPr="00DE0869" w:rsidRDefault="00CF5181" w:rsidP="00CF5181">
      <w:pPr>
        <w:pStyle w:val="Heading2"/>
        <w:ind w:left="10"/>
        <w:rPr>
          <w:rFonts w:asciiTheme="majorHAnsi" w:hAnsiTheme="majorHAnsi" w:cstheme="majorHAnsi"/>
          <w:sz w:val="28"/>
          <w:szCs w:val="28"/>
        </w:rPr>
      </w:pPr>
      <w:r w:rsidRPr="00DE0869">
        <w:rPr>
          <w:rFonts w:asciiTheme="majorHAnsi" w:hAnsiTheme="majorHAnsi" w:cstheme="majorHAnsi"/>
          <w:sz w:val="28"/>
          <w:szCs w:val="28"/>
        </w:rPr>
        <w:t xml:space="preserve">Useful websites </w:t>
      </w:r>
    </w:p>
    <w:p w14:paraId="5CEF8D56" w14:textId="77777777" w:rsidR="00CF5181" w:rsidRPr="00DE0869" w:rsidRDefault="00CF5181">
      <w:pPr>
        <w:spacing w:after="0" w:line="259" w:lineRule="auto"/>
        <w:ind w:left="0" w:right="0" w:firstLine="0"/>
        <w:jc w:val="left"/>
        <w:rPr>
          <w:rFonts w:asciiTheme="majorHAnsi" w:hAnsiTheme="majorHAnsi" w:cstheme="majorHAnsi"/>
          <w:sz w:val="28"/>
          <w:szCs w:val="28"/>
        </w:rPr>
      </w:pPr>
    </w:p>
    <w:p w14:paraId="6D0E0224" w14:textId="77777777" w:rsidR="00CF5181" w:rsidRDefault="00CF5181">
      <w:pPr>
        <w:spacing w:after="9" w:line="249" w:lineRule="auto"/>
        <w:ind w:left="-5" w:right="5105"/>
        <w:jc w:val="left"/>
        <w:rPr>
          <w:rFonts w:asciiTheme="majorHAnsi" w:hAnsiTheme="majorHAnsi" w:cstheme="majorHAnsi"/>
          <w:sz w:val="28"/>
          <w:szCs w:val="28"/>
        </w:rPr>
      </w:pPr>
    </w:p>
    <w:p w14:paraId="4D75207B" w14:textId="77777777" w:rsidR="00993434" w:rsidRPr="00DE0869" w:rsidRDefault="00A24D25">
      <w:pPr>
        <w:spacing w:after="9" w:line="249" w:lineRule="auto"/>
        <w:ind w:left="-5" w:right="5105"/>
        <w:jc w:val="left"/>
        <w:rPr>
          <w:rFonts w:asciiTheme="majorHAnsi" w:hAnsiTheme="majorHAnsi" w:cstheme="majorHAnsi"/>
          <w:sz w:val="28"/>
          <w:szCs w:val="28"/>
        </w:rPr>
      </w:pPr>
      <w:hyperlink r:id="rId9" w:history="1">
        <w:r w:rsidR="00CF5181" w:rsidRPr="00B120F1">
          <w:rPr>
            <w:rStyle w:val="Hyperlink"/>
            <w:rFonts w:asciiTheme="majorHAnsi" w:hAnsiTheme="majorHAnsi" w:cstheme="majorHAnsi"/>
            <w:sz w:val="28"/>
            <w:szCs w:val="28"/>
          </w:rPr>
          <w:t>www.bullying.co.uk</w:t>
        </w:r>
      </w:hyperlink>
      <w:hyperlink r:id="rId10">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p>
    <w:p w14:paraId="216BDCD6" w14:textId="77777777" w:rsidR="00993434" w:rsidRPr="00DE0869" w:rsidRDefault="00A24D25">
      <w:pPr>
        <w:spacing w:after="9" w:line="249" w:lineRule="auto"/>
        <w:ind w:left="-5" w:right="5105"/>
        <w:jc w:val="left"/>
        <w:rPr>
          <w:rFonts w:asciiTheme="majorHAnsi" w:hAnsiTheme="majorHAnsi" w:cstheme="majorHAnsi"/>
          <w:sz w:val="28"/>
          <w:szCs w:val="28"/>
        </w:rPr>
      </w:pPr>
      <w:hyperlink r:id="rId11">
        <w:r w:rsidR="001E1528" w:rsidRPr="00DE0869">
          <w:rPr>
            <w:rFonts w:asciiTheme="majorHAnsi" w:hAnsiTheme="majorHAnsi" w:cstheme="majorHAnsi"/>
            <w:color w:val="0000FF"/>
            <w:sz w:val="28"/>
            <w:szCs w:val="28"/>
            <w:u w:val="single" w:color="0000FF"/>
          </w:rPr>
          <w:t>www.anti</w:t>
        </w:r>
      </w:hyperlink>
      <w:hyperlink r:id="rId12">
        <w:r w:rsidR="001E1528" w:rsidRPr="00DE0869">
          <w:rPr>
            <w:rFonts w:asciiTheme="majorHAnsi" w:hAnsiTheme="majorHAnsi" w:cstheme="majorHAnsi"/>
            <w:color w:val="0000FF"/>
            <w:sz w:val="28"/>
            <w:szCs w:val="28"/>
            <w:u w:val="single" w:color="0000FF"/>
          </w:rPr>
          <w:t>-</w:t>
        </w:r>
      </w:hyperlink>
      <w:hyperlink r:id="rId13">
        <w:r w:rsidR="001E1528" w:rsidRPr="00DE0869">
          <w:rPr>
            <w:rFonts w:asciiTheme="majorHAnsi" w:hAnsiTheme="majorHAnsi" w:cstheme="majorHAnsi"/>
            <w:color w:val="0000FF"/>
            <w:sz w:val="28"/>
            <w:szCs w:val="28"/>
            <w:u w:val="single" w:color="0000FF"/>
          </w:rPr>
          <w:t>bullyingalliance.org.uk</w:t>
        </w:r>
      </w:hyperlink>
      <w:hyperlink r:id="rId14">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15">
        <w:r w:rsidR="001E1528" w:rsidRPr="00DE0869">
          <w:rPr>
            <w:rFonts w:asciiTheme="majorHAnsi" w:hAnsiTheme="majorHAnsi" w:cstheme="majorHAnsi"/>
            <w:color w:val="0000FF"/>
            <w:sz w:val="28"/>
            <w:szCs w:val="28"/>
            <w:u w:val="single" w:color="0000FF"/>
          </w:rPr>
          <w:t>www.childline.org.uk</w:t>
        </w:r>
      </w:hyperlink>
      <w:hyperlink r:id="rId16">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17">
        <w:r w:rsidR="001E1528" w:rsidRPr="00DE0869">
          <w:rPr>
            <w:rFonts w:asciiTheme="majorHAnsi" w:hAnsiTheme="majorHAnsi" w:cstheme="majorHAnsi"/>
            <w:color w:val="0000FF"/>
            <w:sz w:val="28"/>
            <w:szCs w:val="28"/>
            <w:u w:val="single" w:color="0000FF"/>
          </w:rPr>
          <w:t>www.kidscape.org.uk</w:t>
        </w:r>
      </w:hyperlink>
      <w:hyperlink r:id="rId18">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19">
        <w:r w:rsidR="001E1528" w:rsidRPr="00DE0869">
          <w:rPr>
            <w:rFonts w:asciiTheme="majorHAnsi" w:hAnsiTheme="majorHAnsi" w:cstheme="majorHAnsi"/>
            <w:color w:val="0000FF"/>
            <w:sz w:val="28"/>
            <w:szCs w:val="28"/>
            <w:u w:val="single" w:color="0000FF"/>
          </w:rPr>
          <w:t>www.each.education</w:t>
        </w:r>
      </w:hyperlink>
      <w:hyperlink r:id="rId20">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21">
        <w:r w:rsidR="001E1528" w:rsidRPr="00DE0869">
          <w:rPr>
            <w:rFonts w:asciiTheme="majorHAnsi" w:hAnsiTheme="majorHAnsi" w:cstheme="majorHAnsi"/>
            <w:color w:val="0000FF"/>
            <w:sz w:val="28"/>
            <w:szCs w:val="28"/>
            <w:u w:val="single" w:color="0000FF"/>
          </w:rPr>
          <w:t>www.youngminds.org.uk</w:t>
        </w:r>
      </w:hyperlink>
      <w:hyperlink r:id="rId22">
        <w:r w:rsidR="001E1528" w:rsidRPr="00DE0869">
          <w:rPr>
            <w:rFonts w:asciiTheme="majorHAnsi" w:hAnsiTheme="majorHAnsi" w:cstheme="majorHAnsi"/>
            <w:sz w:val="28"/>
            <w:szCs w:val="28"/>
          </w:rPr>
          <w:t xml:space="preserve"> </w:t>
        </w:r>
      </w:hyperlink>
      <w:hyperlink r:id="rId23">
        <w:r w:rsidR="001E1528" w:rsidRPr="00DE0869">
          <w:rPr>
            <w:rFonts w:asciiTheme="majorHAnsi" w:hAnsiTheme="majorHAnsi" w:cstheme="majorHAnsi"/>
            <w:color w:val="0000FF"/>
            <w:sz w:val="28"/>
            <w:szCs w:val="28"/>
            <w:u w:val="single" w:color="0000FF"/>
          </w:rPr>
          <w:t>www.youngstonewall.org.uk</w:t>
        </w:r>
      </w:hyperlink>
      <w:hyperlink r:id="rId24">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25">
        <w:r w:rsidR="001E1528" w:rsidRPr="00DE0869">
          <w:rPr>
            <w:rFonts w:asciiTheme="majorHAnsi" w:hAnsiTheme="majorHAnsi" w:cstheme="majorHAnsi"/>
            <w:color w:val="0000FF"/>
            <w:sz w:val="28"/>
            <w:szCs w:val="28"/>
            <w:u w:val="single" w:color="0000FF"/>
          </w:rPr>
          <w:t>www.nspcc.org.uk</w:t>
        </w:r>
      </w:hyperlink>
      <w:hyperlink r:id="rId26">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27">
        <w:r w:rsidR="001E1528" w:rsidRPr="00DE0869">
          <w:rPr>
            <w:rFonts w:asciiTheme="majorHAnsi" w:hAnsiTheme="majorHAnsi" w:cstheme="majorHAnsi"/>
            <w:color w:val="0000FF"/>
            <w:sz w:val="28"/>
            <w:szCs w:val="28"/>
            <w:u w:val="single" w:color="0000FF"/>
          </w:rPr>
          <w:t>www.stoptextbully.co.uk</w:t>
        </w:r>
      </w:hyperlink>
      <w:hyperlink r:id="rId28">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29">
        <w:r w:rsidR="001E1528" w:rsidRPr="00DE0869">
          <w:rPr>
            <w:rFonts w:asciiTheme="majorHAnsi" w:hAnsiTheme="majorHAnsi" w:cstheme="majorHAnsi"/>
            <w:color w:val="0000FF"/>
            <w:sz w:val="28"/>
            <w:szCs w:val="28"/>
            <w:u w:val="single" w:color="0000FF"/>
          </w:rPr>
          <w:t>www.beyondbullying.com</w:t>
        </w:r>
      </w:hyperlink>
      <w:hyperlink r:id="rId30">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31">
        <w:r w:rsidR="001E1528" w:rsidRPr="00DE0869">
          <w:rPr>
            <w:rFonts w:asciiTheme="majorHAnsi" w:hAnsiTheme="majorHAnsi" w:cstheme="majorHAnsi"/>
            <w:color w:val="0000FF"/>
            <w:sz w:val="28"/>
            <w:szCs w:val="28"/>
            <w:u w:val="single" w:color="0000FF"/>
          </w:rPr>
          <w:t>www.childnet</w:t>
        </w:r>
      </w:hyperlink>
      <w:hyperlink r:id="rId32">
        <w:r w:rsidR="001E1528" w:rsidRPr="00DE0869">
          <w:rPr>
            <w:rFonts w:asciiTheme="majorHAnsi" w:hAnsiTheme="majorHAnsi" w:cstheme="majorHAnsi"/>
            <w:color w:val="0000FF"/>
            <w:sz w:val="28"/>
            <w:szCs w:val="28"/>
            <w:u w:val="single" w:color="0000FF"/>
          </w:rPr>
          <w:t>-</w:t>
        </w:r>
      </w:hyperlink>
      <w:hyperlink r:id="rId33">
        <w:r w:rsidR="001E1528" w:rsidRPr="00DE0869">
          <w:rPr>
            <w:rFonts w:asciiTheme="majorHAnsi" w:hAnsiTheme="majorHAnsi" w:cstheme="majorHAnsi"/>
            <w:color w:val="0000FF"/>
            <w:sz w:val="28"/>
            <w:szCs w:val="28"/>
            <w:u w:val="single" w:color="0000FF"/>
          </w:rPr>
          <w:t>int.org</w:t>
        </w:r>
      </w:hyperlink>
      <w:hyperlink r:id="rId34">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35">
        <w:r w:rsidR="001E1528" w:rsidRPr="00DE0869">
          <w:rPr>
            <w:rFonts w:asciiTheme="majorHAnsi" w:hAnsiTheme="majorHAnsi" w:cstheme="majorHAnsi"/>
            <w:color w:val="0000FF"/>
            <w:sz w:val="28"/>
            <w:szCs w:val="28"/>
            <w:u w:val="single" w:color="0000FF"/>
          </w:rPr>
          <w:t>www.thinkyouknow.co.uk</w:t>
        </w:r>
      </w:hyperlink>
      <w:hyperlink r:id="rId36">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37">
        <w:r w:rsidR="001E1528" w:rsidRPr="00DE0869">
          <w:rPr>
            <w:rFonts w:asciiTheme="majorHAnsi" w:hAnsiTheme="majorHAnsi" w:cstheme="majorHAnsi"/>
            <w:color w:val="0000FF"/>
            <w:sz w:val="28"/>
            <w:szCs w:val="28"/>
            <w:u w:val="single" w:color="0000FF"/>
          </w:rPr>
          <w:t>www.cyberbullying.org.uk</w:t>
        </w:r>
      </w:hyperlink>
      <w:hyperlink r:id="rId38">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39">
        <w:r w:rsidR="001E1528" w:rsidRPr="00DE0869">
          <w:rPr>
            <w:rFonts w:asciiTheme="majorHAnsi" w:hAnsiTheme="majorHAnsi" w:cstheme="majorHAnsi"/>
            <w:color w:val="0000FF"/>
            <w:sz w:val="28"/>
            <w:szCs w:val="28"/>
            <w:u w:val="single" w:color="0000FF"/>
          </w:rPr>
          <w:t>www.eachaction.org.uk</w:t>
        </w:r>
      </w:hyperlink>
      <w:hyperlink r:id="rId40">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hyperlink r:id="rId41">
        <w:r w:rsidR="001E1528" w:rsidRPr="00DE0869">
          <w:rPr>
            <w:rFonts w:asciiTheme="majorHAnsi" w:hAnsiTheme="majorHAnsi" w:cstheme="majorHAnsi"/>
            <w:color w:val="0000FF"/>
            <w:sz w:val="28"/>
            <w:szCs w:val="28"/>
            <w:u w:val="single" w:color="0000FF"/>
          </w:rPr>
          <w:t>www.stonewall.org.uk</w:t>
        </w:r>
      </w:hyperlink>
      <w:hyperlink r:id="rId42">
        <w:r w:rsidR="001E1528" w:rsidRPr="00DE0869">
          <w:rPr>
            <w:rFonts w:asciiTheme="majorHAnsi" w:hAnsiTheme="majorHAnsi" w:cstheme="majorHAnsi"/>
            <w:sz w:val="28"/>
            <w:szCs w:val="28"/>
          </w:rPr>
          <w:t xml:space="preserve"> </w:t>
        </w:r>
      </w:hyperlink>
      <w:r w:rsidR="001E1528" w:rsidRPr="00DE0869">
        <w:rPr>
          <w:rFonts w:asciiTheme="majorHAnsi" w:hAnsiTheme="majorHAnsi" w:cstheme="majorHAnsi"/>
          <w:sz w:val="28"/>
          <w:szCs w:val="28"/>
        </w:rPr>
        <w:t xml:space="preserve"> </w:t>
      </w:r>
    </w:p>
    <w:p w14:paraId="4203C287" w14:textId="77777777" w:rsidR="00993434" w:rsidRPr="00DE0869"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sz w:val="28"/>
          <w:szCs w:val="28"/>
        </w:rPr>
        <w:t xml:space="preserve"> </w:t>
      </w:r>
    </w:p>
    <w:tbl>
      <w:tblPr>
        <w:tblStyle w:val="TableGrid"/>
        <w:tblW w:w="9071" w:type="dxa"/>
        <w:tblInd w:w="-14" w:type="dxa"/>
        <w:tblCellMar>
          <w:top w:w="41" w:type="dxa"/>
          <w:right w:w="7" w:type="dxa"/>
        </w:tblCellMar>
        <w:tblLook w:val="04A0" w:firstRow="1" w:lastRow="0" w:firstColumn="1" w:lastColumn="0" w:noHBand="0" w:noVBand="1"/>
      </w:tblPr>
      <w:tblGrid>
        <w:gridCol w:w="9001"/>
        <w:gridCol w:w="70"/>
      </w:tblGrid>
      <w:tr w:rsidR="00993434" w:rsidRPr="00DE0869" w14:paraId="7FC7DBA7" w14:textId="77777777">
        <w:trPr>
          <w:trHeight w:val="270"/>
        </w:trPr>
        <w:tc>
          <w:tcPr>
            <w:tcW w:w="9001" w:type="dxa"/>
            <w:tcBorders>
              <w:top w:val="nil"/>
              <w:left w:val="nil"/>
              <w:bottom w:val="nil"/>
              <w:right w:val="nil"/>
            </w:tcBorders>
            <w:shd w:val="clear" w:color="auto" w:fill="D9D9D9"/>
          </w:tcPr>
          <w:p w14:paraId="254A8525" w14:textId="77777777" w:rsidR="00F06697" w:rsidRPr="00DE0869" w:rsidRDefault="00F06697" w:rsidP="00F06697">
            <w:pPr>
              <w:spacing w:after="0" w:line="259" w:lineRule="auto"/>
              <w:ind w:left="0" w:right="0" w:firstLine="0"/>
              <w:rPr>
                <w:rFonts w:asciiTheme="majorHAnsi" w:hAnsiTheme="majorHAnsi" w:cstheme="majorHAnsi"/>
                <w:b/>
                <w:sz w:val="28"/>
                <w:szCs w:val="28"/>
              </w:rPr>
            </w:pPr>
          </w:p>
          <w:p w14:paraId="36E29696" w14:textId="77777777" w:rsidR="00993434" w:rsidRPr="00DE0869" w:rsidRDefault="001E1528">
            <w:pPr>
              <w:spacing w:after="0" w:line="259" w:lineRule="auto"/>
              <w:ind w:left="14" w:right="0" w:firstLine="0"/>
              <w:rPr>
                <w:rFonts w:asciiTheme="majorHAnsi" w:hAnsiTheme="majorHAnsi" w:cstheme="majorHAnsi"/>
                <w:sz w:val="28"/>
                <w:szCs w:val="28"/>
              </w:rPr>
            </w:pPr>
            <w:r w:rsidRPr="00DE0869">
              <w:rPr>
                <w:rFonts w:asciiTheme="majorHAnsi" w:hAnsiTheme="majorHAnsi" w:cstheme="majorHAnsi"/>
                <w:b/>
                <w:sz w:val="28"/>
                <w:szCs w:val="28"/>
              </w:rPr>
              <w:t xml:space="preserve">This policy should be read in conjunction with the following School and </w:t>
            </w:r>
            <w:r w:rsidR="00356435" w:rsidRPr="00DE0869">
              <w:rPr>
                <w:rFonts w:asciiTheme="majorHAnsi" w:hAnsiTheme="majorHAnsi" w:cstheme="majorHAnsi"/>
                <w:b/>
                <w:sz w:val="28"/>
                <w:szCs w:val="28"/>
              </w:rPr>
              <w:t>Ambito Care and Education</w:t>
            </w:r>
            <w:r w:rsidRPr="00DE0869">
              <w:rPr>
                <w:rFonts w:asciiTheme="majorHAnsi" w:hAnsiTheme="majorHAnsi" w:cstheme="majorHAnsi"/>
                <w:b/>
                <w:sz w:val="28"/>
                <w:szCs w:val="28"/>
              </w:rPr>
              <w:t xml:space="preserve"> Policies</w:t>
            </w:r>
            <w:r w:rsidR="00F06697" w:rsidRPr="00DE0869">
              <w:rPr>
                <w:rFonts w:asciiTheme="majorHAnsi" w:hAnsiTheme="majorHAnsi" w:cstheme="majorHAnsi"/>
                <w:b/>
                <w:sz w:val="28"/>
                <w:szCs w:val="28"/>
              </w:rPr>
              <w:t xml:space="preserve"> and Procedures:</w:t>
            </w:r>
          </w:p>
        </w:tc>
        <w:tc>
          <w:tcPr>
            <w:tcW w:w="70" w:type="dxa"/>
            <w:vMerge w:val="restart"/>
            <w:tcBorders>
              <w:top w:val="nil"/>
              <w:left w:val="nil"/>
              <w:bottom w:val="nil"/>
              <w:right w:val="nil"/>
            </w:tcBorders>
            <w:shd w:val="clear" w:color="auto" w:fill="D9D9D9"/>
          </w:tcPr>
          <w:p w14:paraId="2DB7D089" w14:textId="77777777" w:rsidR="00993434" w:rsidRPr="00DE0869" w:rsidRDefault="001E1528">
            <w:pPr>
              <w:spacing w:after="0" w:line="259" w:lineRule="auto"/>
              <w:ind w:left="0" w:right="0" w:firstLine="0"/>
              <w:rPr>
                <w:rFonts w:asciiTheme="majorHAnsi" w:hAnsiTheme="majorHAnsi" w:cstheme="majorHAnsi"/>
                <w:sz w:val="28"/>
                <w:szCs w:val="28"/>
              </w:rPr>
            </w:pPr>
            <w:r w:rsidRPr="00DE0869">
              <w:rPr>
                <w:rFonts w:asciiTheme="majorHAnsi" w:hAnsiTheme="majorHAnsi" w:cstheme="majorHAnsi"/>
                <w:b/>
                <w:sz w:val="28"/>
                <w:szCs w:val="28"/>
              </w:rPr>
              <w:t xml:space="preserve"> </w:t>
            </w:r>
          </w:p>
        </w:tc>
      </w:tr>
      <w:tr w:rsidR="00993434" w:rsidRPr="00DE0869" w14:paraId="3715E81C" w14:textId="77777777">
        <w:trPr>
          <w:trHeight w:val="266"/>
        </w:trPr>
        <w:tc>
          <w:tcPr>
            <w:tcW w:w="9001" w:type="dxa"/>
            <w:tcBorders>
              <w:top w:val="nil"/>
              <w:left w:val="nil"/>
              <w:bottom w:val="nil"/>
              <w:right w:val="nil"/>
            </w:tcBorders>
            <w:shd w:val="clear" w:color="auto" w:fill="D9D9D9"/>
          </w:tcPr>
          <w:p w14:paraId="3142853D" w14:textId="77777777" w:rsidR="00993434" w:rsidRPr="00DE0869" w:rsidRDefault="00993434" w:rsidP="00F06697">
            <w:pPr>
              <w:spacing w:after="0" w:line="259" w:lineRule="auto"/>
              <w:ind w:left="0" w:right="0" w:firstLine="0"/>
              <w:jc w:val="left"/>
              <w:rPr>
                <w:rFonts w:asciiTheme="majorHAnsi" w:hAnsiTheme="majorHAnsi" w:cstheme="majorHAnsi"/>
                <w:sz w:val="28"/>
                <w:szCs w:val="28"/>
              </w:rPr>
            </w:pPr>
          </w:p>
        </w:tc>
        <w:tc>
          <w:tcPr>
            <w:tcW w:w="0" w:type="auto"/>
            <w:vMerge/>
            <w:tcBorders>
              <w:top w:val="nil"/>
              <w:left w:val="nil"/>
              <w:bottom w:val="nil"/>
              <w:right w:val="nil"/>
            </w:tcBorders>
          </w:tcPr>
          <w:p w14:paraId="5FFE3A78" w14:textId="77777777" w:rsidR="00993434" w:rsidRPr="00DE0869" w:rsidRDefault="00993434">
            <w:pPr>
              <w:spacing w:after="160" w:line="259" w:lineRule="auto"/>
              <w:ind w:left="0" w:right="0" w:firstLine="0"/>
              <w:jc w:val="left"/>
              <w:rPr>
                <w:rFonts w:asciiTheme="majorHAnsi" w:hAnsiTheme="majorHAnsi" w:cstheme="majorHAnsi"/>
                <w:sz w:val="28"/>
                <w:szCs w:val="28"/>
              </w:rPr>
            </w:pPr>
          </w:p>
        </w:tc>
      </w:tr>
    </w:tbl>
    <w:p w14:paraId="5E763DD5" w14:textId="77777777" w:rsidR="00993434" w:rsidRPr="00DE0869" w:rsidRDefault="001E1528">
      <w:pPr>
        <w:spacing w:after="0" w:line="259" w:lineRule="auto"/>
        <w:ind w:left="0" w:right="0" w:firstLine="0"/>
        <w:jc w:val="left"/>
        <w:rPr>
          <w:rFonts w:asciiTheme="majorHAnsi" w:hAnsiTheme="majorHAnsi" w:cstheme="majorHAnsi"/>
          <w:sz w:val="28"/>
          <w:szCs w:val="28"/>
        </w:rPr>
      </w:pPr>
      <w:r w:rsidRPr="00DE0869">
        <w:rPr>
          <w:rFonts w:asciiTheme="majorHAnsi" w:hAnsiTheme="majorHAnsi" w:cstheme="majorHAnsi"/>
          <w:b/>
          <w:sz w:val="28"/>
          <w:szCs w:val="28"/>
        </w:rPr>
        <w:t xml:space="preserve"> </w:t>
      </w:r>
    </w:p>
    <w:p w14:paraId="792EEF0A" w14:textId="77777777" w:rsidR="00993434" w:rsidRPr="00DE0869" w:rsidRDefault="001E1528">
      <w:pPr>
        <w:spacing w:after="29"/>
        <w:ind w:left="730" w:right="0"/>
        <w:rPr>
          <w:rFonts w:asciiTheme="majorHAnsi" w:hAnsiTheme="majorHAnsi" w:cstheme="majorHAnsi"/>
          <w:sz w:val="28"/>
          <w:szCs w:val="28"/>
        </w:rPr>
      </w:pPr>
      <w:r w:rsidRPr="00DE0869">
        <w:rPr>
          <w:rFonts w:asciiTheme="majorHAnsi" w:hAnsiTheme="majorHAnsi" w:cstheme="majorHAnsi"/>
          <w:sz w:val="28"/>
          <w:szCs w:val="28"/>
        </w:rPr>
        <w:t xml:space="preserve">Complaints and Representations Policy </w:t>
      </w:r>
    </w:p>
    <w:p w14:paraId="18954A99" w14:textId="77777777" w:rsidR="00993434" w:rsidRPr="00DE0869" w:rsidRDefault="001E1528">
      <w:pPr>
        <w:spacing w:after="29"/>
        <w:ind w:left="730" w:right="0"/>
        <w:rPr>
          <w:rFonts w:asciiTheme="majorHAnsi" w:hAnsiTheme="majorHAnsi" w:cstheme="majorHAnsi"/>
          <w:sz w:val="28"/>
          <w:szCs w:val="28"/>
        </w:rPr>
      </w:pPr>
      <w:r w:rsidRPr="00DE0869">
        <w:rPr>
          <w:rFonts w:asciiTheme="majorHAnsi" w:hAnsiTheme="majorHAnsi" w:cstheme="majorHAnsi"/>
          <w:sz w:val="28"/>
          <w:szCs w:val="28"/>
        </w:rPr>
        <w:t xml:space="preserve">Equal Opportunities, Equality and Diversity Policy </w:t>
      </w:r>
    </w:p>
    <w:p w14:paraId="325B7BB7" w14:textId="77777777" w:rsidR="00993434" w:rsidRPr="00DE0869" w:rsidRDefault="001E1528">
      <w:pPr>
        <w:spacing w:after="26"/>
        <w:ind w:left="730" w:right="0"/>
        <w:rPr>
          <w:rFonts w:asciiTheme="majorHAnsi" w:hAnsiTheme="majorHAnsi" w:cstheme="majorHAnsi"/>
          <w:sz w:val="28"/>
          <w:szCs w:val="28"/>
        </w:rPr>
      </w:pPr>
      <w:r w:rsidRPr="00DE0869">
        <w:rPr>
          <w:rFonts w:asciiTheme="majorHAnsi" w:hAnsiTheme="majorHAnsi" w:cstheme="majorHAnsi"/>
          <w:sz w:val="28"/>
          <w:szCs w:val="28"/>
        </w:rPr>
        <w:t xml:space="preserve">Child Protection Policy &amp; Procedures </w:t>
      </w:r>
    </w:p>
    <w:p w14:paraId="7AA5F4CB" w14:textId="77777777" w:rsidR="00993434" w:rsidRPr="00DE0869" w:rsidRDefault="001E1528">
      <w:pPr>
        <w:spacing w:after="29"/>
        <w:ind w:left="730" w:right="0"/>
        <w:rPr>
          <w:rFonts w:asciiTheme="majorHAnsi" w:hAnsiTheme="majorHAnsi" w:cstheme="majorHAnsi"/>
          <w:sz w:val="28"/>
          <w:szCs w:val="28"/>
        </w:rPr>
      </w:pPr>
      <w:r w:rsidRPr="00DE0869">
        <w:rPr>
          <w:rFonts w:asciiTheme="majorHAnsi" w:hAnsiTheme="majorHAnsi" w:cstheme="majorHAnsi"/>
          <w:sz w:val="28"/>
          <w:szCs w:val="28"/>
        </w:rPr>
        <w:t xml:space="preserve">Staff Code of Conduct </w:t>
      </w:r>
    </w:p>
    <w:p w14:paraId="4BACFD5E" w14:textId="77777777" w:rsidR="00993434" w:rsidRPr="00DE0869" w:rsidRDefault="001E1528">
      <w:pPr>
        <w:spacing w:after="29"/>
        <w:ind w:left="730" w:right="0"/>
        <w:rPr>
          <w:rFonts w:asciiTheme="majorHAnsi" w:hAnsiTheme="majorHAnsi" w:cstheme="majorHAnsi"/>
          <w:sz w:val="28"/>
          <w:szCs w:val="28"/>
        </w:rPr>
      </w:pPr>
      <w:r w:rsidRPr="00DE0869">
        <w:rPr>
          <w:rFonts w:asciiTheme="majorHAnsi" w:hAnsiTheme="majorHAnsi" w:cstheme="majorHAnsi"/>
          <w:sz w:val="28"/>
          <w:szCs w:val="28"/>
        </w:rPr>
        <w:t xml:space="preserve"> </w:t>
      </w:r>
    </w:p>
    <w:p w14:paraId="4680CF19" w14:textId="77777777" w:rsidR="00993434" w:rsidRPr="00DE0869" w:rsidRDefault="001E1528" w:rsidP="007E166E">
      <w:pPr>
        <w:spacing w:after="26"/>
        <w:ind w:right="0"/>
        <w:rPr>
          <w:rFonts w:asciiTheme="majorHAnsi" w:hAnsiTheme="majorHAnsi" w:cstheme="majorHAnsi"/>
          <w:sz w:val="28"/>
          <w:szCs w:val="28"/>
        </w:rPr>
      </w:pPr>
      <w:r w:rsidRPr="00DE0869">
        <w:rPr>
          <w:rFonts w:asciiTheme="majorHAnsi" w:hAnsiTheme="majorHAnsi" w:cstheme="majorHAnsi"/>
          <w:sz w:val="28"/>
          <w:szCs w:val="28"/>
        </w:rPr>
        <w:t xml:space="preserve"> </w:t>
      </w:r>
    </w:p>
    <w:p w14:paraId="5695C4A7" w14:textId="77777777" w:rsidR="00993434" w:rsidRPr="00DE0869" w:rsidRDefault="001E1528">
      <w:pPr>
        <w:spacing w:after="179" w:line="259" w:lineRule="auto"/>
        <w:ind w:left="0" w:right="0" w:firstLine="0"/>
        <w:jc w:val="left"/>
        <w:rPr>
          <w:rFonts w:asciiTheme="majorHAnsi" w:hAnsiTheme="majorHAnsi" w:cstheme="majorHAnsi"/>
          <w:sz w:val="28"/>
          <w:szCs w:val="28"/>
        </w:rPr>
      </w:pPr>
      <w:r w:rsidRPr="00DE0869">
        <w:rPr>
          <w:rFonts w:asciiTheme="majorHAnsi" w:hAnsiTheme="majorHAnsi" w:cstheme="majorHAnsi"/>
          <w:b/>
          <w:sz w:val="28"/>
          <w:szCs w:val="28"/>
        </w:rPr>
        <w:t xml:space="preserve"> </w:t>
      </w:r>
    </w:p>
    <w:p w14:paraId="4AA61AF3" w14:textId="77777777" w:rsidR="00993434" w:rsidRPr="00DE0869" w:rsidRDefault="001E1528">
      <w:pPr>
        <w:spacing w:after="178" w:line="259" w:lineRule="auto"/>
        <w:ind w:left="0" w:right="0" w:firstLine="0"/>
        <w:jc w:val="left"/>
        <w:rPr>
          <w:rFonts w:asciiTheme="majorHAnsi" w:hAnsiTheme="majorHAnsi" w:cstheme="majorHAnsi"/>
          <w:sz w:val="28"/>
          <w:szCs w:val="28"/>
        </w:rPr>
      </w:pPr>
      <w:r w:rsidRPr="00DE0869">
        <w:rPr>
          <w:rFonts w:asciiTheme="majorHAnsi" w:hAnsiTheme="majorHAnsi" w:cstheme="majorHAnsi"/>
          <w:b/>
          <w:sz w:val="28"/>
          <w:szCs w:val="28"/>
        </w:rPr>
        <w:t xml:space="preserve"> </w:t>
      </w:r>
    </w:p>
    <w:sectPr w:rsidR="00993434" w:rsidRPr="00DE0869" w:rsidSect="00D6623B">
      <w:footerReference w:type="even" r:id="rId43"/>
      <w:footerReference w:type="default" r:id="rId44"/>
      <w:footerReference w:type="first" r:id="rId45"/>
      <w:footnotePr>
        <w:numRestart w:val="eachPage"/>
      </w:footnotePr>
      <w:pgSz w:w="11906" w:h="16838"/>
      <w:pgMar w:top="142" w:right="1133" w:bottom="1573" w:left="709"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9A81" w14:textId="77777777" w:rsidR="00A24D25" w:rsidRDefault="00A24D25">
      <w:pPr>
        <w:spacing w:after="0" w:line="240" w:lineRule="auto"/>
      </w:pPr>
      <w:r>
        <w:separator/>
      </w:r>
    </w:p>
  </w:endnote>
  <w:endnote w:type="continuationSeparator" w:id="0">
    <w:p w14:paraId="00AF60E9" w14:textId="77777777" w:rsidR="00A24D25" w:rsidRDefault="00A2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FF9A" w14:textId="77777777" w:rsidR="00993434" w:rsidRDefault="00356435">
    <w:pPr>
      <w:tabs>
        <w:tab w:val="center" w:pos="4513"/>
        <w:tab w:val="right" w:pos="9033"/>
      </w:tabs>
      <w:spacing w:after="0" w:line="259" w:lineRule="auto"/>
      <w:ind w:left="0" w:right="0" w:firstLine="0"/>
      <w:jc w:val="left"/>
    </w:pPr>
    <w:r>
      <w:t>Ambito Care and Education</w:t>
    </w:r>
    <w:r w:rsidR="001E1528">
      <w:t xml:space="preserve"> </w:t>
    </w:r>
    <w:r w:rsidR="001E1528">
      <w:tab/>
      <w:t xml:space="preserve">Anti-Bullying Policy </w:t>
    </w:r>
    <w:r w:rsidR="001E1528">
      <w:tab/>
      <w:t xml:space="preserve">08.2019 | Page </w:t>
    </w:r>
    <w:r w:rsidR="001E1528">
      <w:fldChar w:fldCharType="begin"/>
    </w:r>
    <w:r w:rsidR="001E1528">
      <w:instrText xml:space="preserve"> PAGE   \* MERGEFORMAT </w:instrText>
    </w:r>
    <w:r w:rsidR="001E1528">
      <w:fldChar w:fldCharType="separate"/>
    </w:r>
    <w:r w:rsidR="001E1528">
      <w:t>10</w:t>
    </w:r>
    <w:r w:rsidR="001E1528">
      <w:fldChar w:fldCharType="end"/>
    </w:r>
    <w:r w:rsidR="001E1528">
      <w:t xml:space="preserve"> </w:t>
    </w:r>
  </w:p>
  <w:p w14:paraId="6397B499" w14:textId="77777777" w:rsidR="00993434" w:rsidRDefault="001E152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374C" w14:textId="77777777" w:rsidR="00993434" w:rsidRDefault="00993434">
    <w:pPr>
      <w:tabs>
        <w:tab w:val="center" w:pos="4513"/>
        <w:tab w:val="right" w:pos="9033"/>
      </w:tabs>
      <w:spacing w:after="0" w:line="259" w:lineRule="auto"/>
      <w:ind w:left="0" w:right="0" w:firstLine="0"/>
      <w:jc w:val="left"/>
    </w:pPr>
  </w:p>
  <w:p w14:paraId="09AF4258" w14:textId="77777777" w:rsidR="00993434" w:rsidRDefault="001E152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5FBD" w14:textId="77777777" w:rsidR="00993434" w:rsidRDefault="00356435">
    <w:pPr>
      <w:tabs>
        <w:tab w:val="center" w:pos="4513"/>
        <w:tab w:val="right" w:pos="9033"/>
      </w:tabs>
      <w:spacing w:after="0" w:line="259" w:lineRule="auto"/>
      <w:ind w:left="0" w:right="0" w:firstLine="0"/>
      <w:jc w:val="left"/>
    </w:pPr>
    <w:r>
      <w:t>Ambito Care and Education</w:t>
    </w:r>
    <w:r w:rsidR="001E1528">
      <w:t xml:space="preserve"> </w:t>
    </w:r>
    <w:r w:rsidR="001E1528">
      <w:tab/>
      <w:t xml:space="preserve">Anti-Bullying Policy </w:t>
    </w:r>
    <w:r w:rsidR="001E1528">
      <w:tab/>
      <w:t xml:space="preserve">08.2019 | Page </w:t>
    </w:r>
    <w:r w:rsidR="001E1528">
      <w:fldChar w:fldCharType="begin"/>
    </w:r>
    <w:r w:rsidR="001E1528">
      <w:instrText xml:space="preserve"> PAGE   \* MERGEFORMAT </w:instrText>
    </w:r>
    <w:r w:rsidR="001E1528">
      <w:fldChar w:fldCharType="separate"/>
    </w:r>
    <w:r w:rsidR="001E1528">
      <w:t>10</w:t>
    </w:r>
    <w:r w:rsidR="001E1528">
      <w:fldChar w:fldCharType="end"/>
    </w:r>
    <w:r w:rsidR="001E1528">
      <w:t xml:space="preserve"> </w:t>
    </w:r>
  </w:p>
  <w:p w14:paraId="08D5889D" w14:textId="77777777" w:rsidR="00993434" w:rsidRDefault="001E152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1B4A" w14:textId="77777777" w:rsidR="00A24D25" w:rsidRDefault="00A24D25">
      <w:pPr>
        <w:spacing w:after="274" w:line="247" w:lineRule="auto"/>
        <w:ind w:left="579" w:right="0" w:firstLine="0"/>
        <w:jc w:val="left"/>
      </w:pPr>
      <w:r>
        <w:separator/>
      </w:r>
    </w:p>
  </w:footnote>
  <w:footnote w:type="continuationSeparator" w:id="0">
    <w:p w14:paraId="36C0B2CB" w14:textId="77777777" w:rsidR="00A24D25" w:rsidRDefault="00A24D25">
      <w:pPr>
        <w:spacing w:after="274" w:line="247" w:lineRule="auto"/>
        <w:ind w:left="579" w:right="0" w:firstLine="0"/>
        <w:jc w:val="left"/>
      </w:pPr>
      <w:r>
        <w:continuationSeparator/>
      </w:r>
    </w:p>
  </w:footnote>
  <w:footnote w:id="1">
    <w:p w14:paraId="6A3F0FDD" w14:textId="77777777" w:rsidR="00993434" w:rsidRDefault="001E1528">
      <w:pPr>
        <w:pStyle w:val="footnotedescription"/>
        <w:spacing w:after="0" w:line="259" w:lineRule="auto"/>
        <w:ind w:left="219"/>
      </w:pP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4D0"/>
    <w:multiLevelType w:val="hybridMultilevel"/>
    <w:tmpl w:val="9F1EBBC2"/>
    <w:lvl w:ilvl="0" w:tplc="804EB6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1E21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16C5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A466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38D7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FA78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4DD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46D6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2A3A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8550D"/>
    <w:multiLevelType w:val="hybridMultilevel"/>
    <w:tmpl w:val="2ABA7952"/>
    <w:lvl w:ilvl="0" w:tplc="DE3AE3F6">
      <w:start w:val="1"/>
      <w:numFmt w:val="bullet"/>
      <w:lvlText w:val="•"/>
      <w:lvlJc w:val="left"/>
      <w:pPr>
        <w:ind w:left="564"/>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1" w:tplc="F8FA3B76">
      <w:start w:val="1"/>
      <w:numFmt w:val="bullet"/>
      <w:lvlText w:val="o"/>
      <w:lvlJc w:val="left"/>
      <w:pPr>
        <w:ind w:left="108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2" w:tplc="8CF2BA14">
      <w:start w:val="1"/>
      <w:numFmt w:val="bullet"/>
      <w:lvlText w:val="▪"/>
      <w:lvlJc w:val="left"/>
      <w:pPr>
        <w:ind w:left="18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3" w:tplc="481833BC">
      <w:start w:val="1"/>
      <w:numFmt w:val="bullet"/>
      <w:lvlText w:val="•"/>
      <w:lvlJc w:val="left"/>
      <w:pPr>
        <w:ind w:left="252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4" w:tplc="244AB3A4">
      <w:start w:val="1"/>
      <w:numFmt w:val="bullet"/>
      <w:lvlText w:val="o"/>
      <w:lvlJc w:val="left"/>
      <w:pPr>
        <w:ind w:left="324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5" w:tplc="53264A2A">
      <w:start w:val="1"/>
      <w:numFmt w:val="bullet"/>
      <w:lvlText w:val="▪"/>
      <w:lvlJc w:val="left"/>
      <w:pPr>
        <w:ind w:left="396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6" w:tplc="82A8F23A">
      <w:start w:val="1"/>
      <w:numFmt w:val="bullet"/>
      <w:lvlText w:val="•"/>
      <w:lvlJc w:val="left"/>
      <w:pPr>
        <w:ind w:left="468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7" w:tplc="399C666E">
      <w:start w:val="1"/>
      <w:numFmt w:val="bullet"/>
      <w:lvlText w:val="o"/>
      <w:lvlJc w:val="left"/>
      <w:pPr>
        <w:ind w:left="54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8" w:tplc="F28A4B60">
      <w:start w:val="1"/>
      <w:numFmt w:val="bullet"/>
      <w:lvlText w:val="▪"/>
      <w:lvlJc w:val="left"/>
      <w:pPr>
        <w:ind w:left="612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abstractNum>
  <w:abstractNum w:abstractNumId="2" w15:restartNumberingAfterBreak="0">
    <w:nsid w:val="12FF7CDE"/>
    <w:multiLevelType w:val="hybridMultilevel"/>
    <w:tmpl w:val="63D8D64E"/>
    <w:lvl w:ilvl="0" w:tplc="EE6434AA">
      <w:start w:val="1"/>
      <w:numFmt w:val="bullet"/>
      <w:lvlText w:val="•"/>
      <w:lvlJc w:val="left"/>
      <w:pPr>
        <w:ind w:left="564"/>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1" w:tplc="BEEE5BCE">
      <w:start w:val="1"/>
      <w:numFmt w:val="bullet"/>
      <w:lvlText w:val="o"/>
      <w:lvlJc w:val="left"/>
      <w:pPr>
        <w:ind w:left="108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2" w:tplc="4F24AE64">
      <w:start w:val="1"/>
      <w:numFmt w:val="bullet"/>
      <w:lvlText w:val="▪"/>
      <w:lvlJc w:val="left"/>
      <w:pPr>
        <w:ind w:left="18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3" w:tplc="D73C9118">
      <w:start w:val="1"/>
      <w:numFmt w:val="bullet"/>
      <w:lvlText w:val="•"/>
      <w:lvlJc w:val="left"/>
      <w:pPr>
        <w:ind w:left="252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4" w:tplc="BBA89A8E">
      <w:start w:val="1"/>
      <w:numFmt w:val="bullet"/>
      <w:lvlText w:val="o"/>
      <w:lvlJc w:val="left"/>
      <w:pPr>
        <w:ind w:left="324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5" w:tplc="B2E2F7B4">
      <w:start w:val="1"/>
      <w:numFmt w:val="bullet"/>
      <w:lvlText w:val="▪"/>
      <w:lvlJc w:val="left"/>
      <w:pPr>
        <w:ind w:left="396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6" w:tplc="735273B6">
      <w:start w:val="1"/>
      <w:numFmt w:val="bullet"/>
      <w:lvlText w:val="•"/>
      <w:lvlJc w:val="left"/>
      <w:pPr>
        <w:ind w:left="468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7" w:tplc="91B0815E">
      <w:start w:val="1"/>
      <w:numFmt w:val="bullet"/>
      <w:lvlText w:val="o"/>
      <w:lvlJc w:val="left"/>
      <w:pPr>
        <w:ind w:left="54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8" w:tplc="7144AD80">
      <w:start w:val="1"/>
      <w:numFmt w:val="bullet"/>
      <w:lvlText w:val="▪"/>
      <w:lvlJc w:val="left"/>
      <w:pPr>
        <w:ind w:left="612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abstractNum>
  <w:abstractNum w:abstractNumId="3" w15:restartNumberingAfterBreak="0">
    <w:nsid w:val="17DE660D"/>
    <w:multiLevelType w:val="multilevel"/>
    <w:tmpl w:val="921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C495C"/>
    <w:multiLevelType w:val="multilevel"/>
    <w:tmpl w:val="276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A7EED"/>
    <w:multiLevelType w:val="multilevel"/>
    <w:tmpl w:val="37F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969D3"/>
    <w:multiLevelType w:val="multilevel"/>
    <w:tmpl w:val="049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C46B4"/>
    <w:multiLevelType w:val="multilevel"/>
    <w:tmpl w:val="5D7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034AB"/>
    <w:multiLevelType w:val="multilevel"/>
    <w:tmpl w:val="7EA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35CA2"/>
    <w:multiLevelType w:val="multilevel"/>
    <w:tmpl w:val="160C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A55665"/>
    <w:multiLevelType w:val="multilevel"/>
    <w:tmpl w:val="687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D82FDD"/>
    <w:multiLevelType w:val="hybridMultilevel"/>
    <w:tmpl w:val="BD9811B2"/>
    <w:lvl w:ilvl="0" w:tplc="1AC699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7C93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89E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B224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E0C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0E76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83A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A2A3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907E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7A59B3"/>
    <w:multiLevelType w:val="hybridMultilevel"/>
    <w:tmpl w:val="CF36F234"/>
    <w:lvl w:ilvl="0" w:tplc="436CFAE6">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E5320">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06A0B0">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664CFA">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E1EF6">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EDC24">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D4C9A0">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46C20">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CAA212">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4C6F1A"/>
    <w:multiLevelType w:val="multilevel"/>
    <w:tmpl w:val="1316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107B3A"/>
    <w:multiLevelType w:val="hybridMultilevel"/>
    <w:tmpl w:val="87FE96AE"/>
    <w:lvl w:ilvl="0" w:tplc="319810B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4712E">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64B44C">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28946C">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EBAB6">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C421AE">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B8E5BC">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44D24">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43F2A">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FF3A3B"/>
    <w:multiLevelType w:val="hybridMultilevel"/>
    <w:tmpl w:val="3B3A9C88"/>
    <w:lvl w:ilvl="0" w:tplc="BC7EDCE0">
      <w:start w:val="1"/>
      <w:numFmt w:val="bullet"/>
      <w:lvlText w:val="•"/>
      <w:lvlJc w:val="left"/>
      <w:pPr>
        <w:ind w:left="564"/>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1" w:tplc="39E8058E">
      <w:start w:val="1"/>
      <w:numFmt w:val="bullet"/>
      <w:lvlText w:val="o"/>
      <w:lvlJc w:val="left"/>
      <w:pPr>
        <w:ind w:left="108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2" w:tplc="8FBC9C10">
      <w:start w:val="1"/>
      <w:numFmt w:val="bullet"/>
      <w:lvlText w:val="▪"/>
      <w:lvlJc w:val="left"/>
      <w:pPr>
        <w:ind w:left="18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3" w:tplc="BBD6BA96">
      <w:start w:val="1"/>
      <w:numFmt w:val="bullet"/>
      <w:lvlText w:val="•"/>
      <w:lvlJc w:val="left"/>
      <w:pPr>
        <w:ind w:left="252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4" w:tplc="8252FABA">
      <w:start w:val="1"/>
      <w:numFmt w:val="bullet"/>
      <w:lvlText w:val="o"/>
      <w:lvlJc w:val="left"/>
      <w:pPr>
        <w:ind w:left="324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5" w:tplc="57B65EBE">
      <w:start w:val="1"/>
      <w:numFmt w:val="bullet"/>
      <w:lvlText w:val="▪"/>
      <w:lvlJc w:val="left"/>
      <w:pPr>
        <w:ind w:left="396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6" w:tplc="FBE2C9BE">
      <w:start w:val="1"/>
      <w:numFmt w:val="bullet"/>
      <w:lvlText w:val="•"/>
      <w:lvlJc w:val="left"/>
      <w:pPr>
        <w:ind w:left="468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7" w:tplc="04907336">
      <w:start w:val="1"/>
      <w:numFmt w:val="bullet"/>
      <w:lvlText w:val="o"/>
      <w:lvlJc w:val="left"/>
      <w:pPr>
        <w:ind w:left="54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8" w:tplc="7A8AA33E">
      <w:start w:val="1"/>
      <w:numFmt w:val="bullet"/>
      <w:lvlText w:val="▪"/>
      <w:lvlJc w:val="left"/>
      <w:pPr>
        <w:ind w:left="612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abstractNum>
  <w:abstractNum w:abstractNumId="16" w15:restartNumberingAfterBreak="0">
    <w:nsid w:val="66157585"/>
    <w:multiLevelType w:val="hybridMultilevel"/>
    <w:tmpl w:val="7E5ABF06"/>
    <w:lvl w:ilvl="0" w:tplc="D9984D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83D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668E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02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C90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CEE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D425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A078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84B3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8E4AB9"/>
    <w:multiLevelType w:val="multilevel"/>
    <w:tmpl w:val="D8EA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F00BF"/>
    <w:multiLevelType w:val="multilevel"/>
    <w:tmpl w:val="AB3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75722E"/>
    <w:multiLevelType w:val="hybridMultilevel"/>
    <w:tmpl w:val="3C32DB8C"/>
    <w:lvl w:ilvl="0" w:tplc="2D3CD00C">
      <w:start w:val="1"/>
      <w:numFmt w:val="bullet"/>
      <w:lvlText w:val="•"/>
      <w:lvlJc w:val="left"/>
      <w:pPr>
        <w:ind w:left="564"/>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1" w:tplc="041019B4">
      <w:start w:val="1"/>
      <w:numFmt w:val="bullet"/>
      <w:lvlText w:val="o"/>
      <w:lvlJc w:val="left"/>
      <w:pPr>
        <w:ind w:left="1299"/>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2" w:tplc="5D04EFEE">
      <w:start w:val="1"/>
      <w:numFmt w:val="bullet"/>
      <w:lvlText w:val="▪"/>
      <w:lvlJc w:val="left"/>
      <w:pPr>
        <w:ind w:left="2019"/>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3" w:tplc="109A53E2">
      <w:start w:val="1"/>
      <w:numFmt w:val="bullet"/>
      <w:lvlText w:val="•"/>
      <w:lvlJc w:val="left"/>
      <w:pPr>
        <w:ind w:left="2739"/>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4" w:tplc="6ADCD62E">
      <w:start w:val="1"/>
      <w:numFmt w:val="bullet"/>
      <w:lvlText w:val="o"/>
      <w:lvlJc w:val="left"/>
      <w:pPr>
        <w:ind w:left="3459"/>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5" w:tplc="3D289E68">
      <w:start w:val="1"/>
      <w:numFmt w:val="bullet"/>
      <w:lvlText w:val="▪"/>
      <w:lvlJc w:val="left"/>
      <w:pPr>
        <w:ind w:left="4179"/>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6" w:tplc="9934E76A">
      <w:start w:val="1"/>
      <w:numFmt w:val="bullet"/>
      <w:lvlText w:val="•"/>
      <w:lvlJc w:val="left"/>
      <w:pPr>
        <w:ind w:left="4899"/>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7" w:tplc="59628FDC">
      <w:start w:val="1"/>
      <w:numFmt w:val="bullet"/>
      <w:lvlText w:val="o"/>
      <w:lvlJc w:val="left"/>
      <w:pPr>
        <w:ind w:left="5619"/>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8" w:tplc="8A160F88">
      <w:start w:val="1"/>
      <w:numFmt w:val="bullet"/>
      <w:lvlText w:val="▪"/>
      <w:lvlJc w:val="left"/>
      <w:pPr>
        <w:ind w:left="6339"/>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abstractNum>
  <w:abstractNum w:abstractNumId="20" w15:restartNumberingAfterBreak="0">
    <w:nsid w:val="79E92377"/>
    <w:multiLevelType w:val="multilevel"/>
    <w:tmpl w:val="9032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FD3C03"/>
    <w:multiLevelType w:val="multilevel"/>
    <w:tmpl w:val="F6B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CF284B"/>
    <w:multiLevelType w:val="hybridMultilevel"/>
    <w:tmpl w:val="121039E6"/>
    <w:lvl w:ilvl="0" w:tplc="AE26664A">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A92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7C83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D442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62C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B22D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9203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6B6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C845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8D7197"/>
    <w:multiLevelType w:val="hybridMultilevel"/>
    <w:tmpl w:val="09A8D374"/>
    <w:lvl w:ilvl="0" w:tplc="820453B6">
      <w:start w:val="1"/>
      <w:numFmt w:val="bullet"/>
      <w:lvlText w:val="•"/>
      <w:lvlJc w:val="left"/>
      <w:pPr>
        <w:ind w:left="564"/>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1" w:tplc="EEFCBD32">
      <w:start w:val="1"/>
      <w:numFmt w:val="bullet"/>
      <w:lvlText w:val="o"/>
      <w:lvlJc w:val="left"/>
      <w:pPr>
        <w:ind w:left="108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2" w:tplc="AD1A6E56">
      <w:start w:val="1"/>
      <w:numFmt w:val="bullet"/>
      <w:lvlText w:val="▪"/>
      <w:lvlJc w:val="left"/>
      <w:pPr>
        <w:ind w:left="18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3" w:tplc="7CD0A5FE">
      <w:start w:val="1"/>
      <w:numFmt w:val="bullet"/>
      <w:lvlText w:val="•"/>
      <w:lvlJc w:val="left"/>
      <w:pPr>
        <w:ind w:left="252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4" w:tplc="8032A176">
      <w:start w:val="1"/>
      <w:numFmt w:val="bullet"/>
      <w:lvlText w:val="o"/>
      <w:lvlJc w:val="left"/>
      <w:pPr>
        <w:ind w:left="324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5" w:tplc="BA804410">
      <w:start w:val="1"/>
      <w:numFmt w:val="bullet"/>
      <w:lvlText w:val="▪"/>
      <w:lvlJc w:val="left"/>
      <w:pPr>
        <w:ind w:left="396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6" w:tplc="811EC2E4">
      <w:start w:val="1"/>
      <w:numFmt w:val="bullet"/>
      <w:lvlText w:val="•"/>
      <w:lvlJc w:val="left"/>
      <w:pPr>
        <w:ind w:left="468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7" w:tplc="5CEC28DE">
      <w:start w:val="1"/>
      <w:numFmt w:val="bullet"/>
      <w:lvlText w:val="o"/>
      <w:lvlJc w:val="left"/>
      <w:pPr>
        <w:ind w:left="54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8" w:tplc="576C32A2">
      <w:start w:val="1"/>
      <w:numFmt w:val="bullet"/>
      <w:lvlText w:val="▪"/>
      <w:lvlJc w:val="left"/>
      <w:pPr>
        <w:ind w:left="612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abstractNum>
  <w:abstractNum w:abstractNumId="24" w15:restartNumberingAfterBreak="0">
    <w:nsid w:val="7F5C398D"/>
    <w:multiLevelType w:val="hybridMultilevel"/>
    <w:tmpl w:val="449EBF86"/>
    <w:lvl w:ilvl="0" w:tplc="EAA2D2F2">
      <w:start w:val="1"/>
      <w:numFmt w:val="bullet"/>
      <w:lvlText w:val="•"/>
      <w:lvlJc w:val="left"/>
      <w:pPr>
        <w:ind w:left="564"/>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1" w:tplc="1FC29EA2">
      <w:start w:val="1"/>
      <w:numFmt w:val="bullet"/>
      <w:lvlText w:val="o"/>
      <w:lvlJc w:val="left"/>
      <w:pPr>
        <w:ind w:left="108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2" w:tplc="21F2CCCA">
      <w:start w:val="1"/>
      <w:numFmt w:val="bullet"/>
      <w:lvlText w:val="▪"/>
      <w:lvlJc w:val="left"/>
      <w:pPr>
        <w:ind w:left="18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3" w:tplc="1C704160">
      <w:start w:val="1"/>
      <w:numFmt w:val="bullet"/>
      <w:lvlText w:val="•"/>
      <w:lvlJc w:val="left"/>
      <w:pPr>
        <w:ind w:left="252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4" w:tplc="654456D4">
      <w:start w:val="1"/>
      <w:numFmt w:val="bullet"/>
      <w:lvlText w:val="o"/>
      <w:lvlJc w:val="left"/>
      <w:pPr>
        <w:ind w:left="324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5" w:tplc="857A28DC">
      <w:start w:val="1"/>
      <w:numFmt w:val="bullet"/>
      <w:lvlText w:val="▪"/>
      <w:lvlJc w:val="left"/>
      <w:pPr>
        <w:ind w:left="396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6" w:tplc="ED743B10">
      <w:start w:val="1"/>
      <w:numFmt w:val="bullet"/>
      <w:lvlText w:val="•"/>
      <w:lvlJc w:val="left"/>
      <w:pPr>
        <w:ind w:left="4680"/>
      </w:pPr>
      <w:rPr>
        <w:rFonts w:ascii="Arial" w:eastAsia="Arial" w:hAnsi="Arial" w:cs="Arial"/>
        <w:b w:val="0"/>
        <w:i w:val="0"/>
        <w:strike w:val="0"/>
        <w:dstrike w:val="0"/>
        <w:color w:val="1B1B1B"/>
        <w:sz w:val="22"/>
        <w:szCs w:val="22"/>
        <w:u w:val="none" w:color="000000"/>
        <w:bdr w:val="none" w:sz="0" w:space="0" w:color="auto"/>
        <w:shd w:val="clear" w:color="auto" w:fill="auto"/>
        <w:vertAlign w:val="baseline"/>
      </w:rPr>
    </w:lvl>
    <w:lvl w:ilvl="7" w:tplc="23E8BC4A">
      <w:start w:val="1"/>
      <w:numFmt w:val="bullet"/>
      <w:lvlText w:val="o"/>
      <w:lvlJc w:val="left"/>
      <w:pPr>
        <w:ind w:left="540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lvl w:ilvl="8" w:tplc="050878BE">
      <w:start w:val="1"/>
      <w:numFmt w:val="bullet"/>
      <w:lvlText w:val="▪"/>
      <w:lvlJc w:val="left"/>
      <w:pPr>
        <w:ind w:left="6120"/>
      </w:pPr>
      <w:rPr>
        <w:rFonts w:ascii="Segoe UI Symbol" w:eastAsia="Segoe UI Symbol" w:hAnsi="Segoe UI Symbol" w:cs="Segoe UI Symbol"/>
        <w:b w:val="0"/>
        <w:i w:val="0"/>
        <w:strike w:val="0"/>
        <w:dstrike w:val="0"/>
        <w:color w:val="1B1B1B"/>
        <w:sz w:val="22"/>
        <w:szCs w:val="22"/>
        <w:u w:val="none" w:color="000000"/>
        <w:bdr w:val="none" w:sz="0" w:space="0" w:color="auto"/>
        <w:shd w:val="clear" w:color="auto" w:fill="auto"/>
        <w:vertAlign w:val="baseline"/>
      </w:rPr>
    </w:lvl>
  </w:abstractNum>
  <w:num w:numId="1" w16cid:durableId="135413501">
    <w:abstractNumId w:val="19"/>
  </w:num>
  <w:num w:numId="2" w16cid:durableId="2143040146">
    <w:abstractNumId w:val="1"/>
  </w:num>
  <w:num w:numId="3" w16cid:durableId="981539502">
    <w:abstractNumId w:val="2"/>
  </w:num>
  <w:num w:numId="4" w16cid:durableId="957106194">
    <w:abstractNumId w:val="15"/>
  </w:num>
  <w:num w:numId="5" w16cid:durableId="1777208362">
    <w:abstractNumId w:val="23"/>
  </w:num>
  <w:num w:numId="6" w16cid:durableId="1674718047">
    <w:abstractNumId w:val="24"/>
  </w:num>
  <w:num w:numId="7" w16cid:durableId="53816419">
    <w:abstractNumId w:val="12"/>
  </w:num>
  <w:num w:numId="8" w16cid:durableId="977951689">
    <w:abstractNumId w:val="22"/>
  </w:num>
  <w:num w:numId="9" w16cid:durableId="1766993645">
    <w:abstractNumId w:val="14"/>
  </w:num>
  <w:num w:numId="10" w16cid:durableId="744184824">
    <w:abstractNumId w:val="11"/>
  </w:num>
  <w:num w:numId="11" w16cid:durableId="557204053">
    <w:abstractNumId w:val="0"/>
  </w:num>
  <w:num w:numId="12" w16cid:durableId="1838811826">
    <w:abstractNumId w:val="16"/>
  </w:num>
  <w:num w:numId="13" w16cid:durableId="1591114314">
    <w:abstractNumId w:val="17"/>
  </w:num>
  <w:num w:numId="14" w16cid:durableId="2100253278">
    <w:abstractNumId w:val="9"/>
  </w:num>
  <w:num w:numId="15" w16cid:durableId="1292904264">
    <w:abstractNumId w:val="5"/>
  </w:num>
  <w:num w:numId="16" w16cid:durableId="1170874312">
    <w:abstractNumId w:val="10"/>
  </w:num>
  <w:num w:numId="17" w16cid:durableId="1978024942">
    <w:abstractNumId w:val="21"/>
  </w:num>
  <w:num w:numId="18" w16cid:durableId="823742464">
    <w:abstractNumId w:val="4"/>
  </w:num>
  <w:num w:numId="19" w16cid:durableId="190919598">
    <w:abstractNumId w:val="3"/>
  </w:num>
  <w:num w:numId="20" w16cid:durableId="644706307">
    <w:abstractNumId w:val="7"/>
  </w:num>
  <w:num w:numId="21" w16cid:durableId="1787772213">
    <w:abstractNumId w:val="18"/>
  </w:num>
  <w:num w:numId="22" w16cid:durableId="118764775">
    <w:abstractNumId w:val="20"/>
  </w:num>
  <w:num w:numId="23" w16cid:durableId="37514786">
    <w:abstractNumId w:val="8"/>
  </w:num>
  <w:num w:numId="24" w16cid:durableId="326711745">
    <w:abstractNumId w:val="13"/>
  </w:num>
  <w:num w:numId="25" w16cid:durableId="1082720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34"/>
    <w:rsid w:val="00037136"/>
    <w:rsid w:val="00081839"/>
    <w:rsid w:val="000C2E57"/>
    <w:rsid w:val="001069B6"/>
    <w:rsid w:val="001318AB"/>
    <w:rsid w:val="00183371"/>
    <w:rsid w:val="001E1528"/>
    <w:rsid w:val="00343D6B"/>
    <w:rsid w:val="00356435"/>
    <w:rsid w:val="00634A23"/>
    <w:rsid w:val="00690B65"/>
    <w:rsid w:val="0074291F"/>
    <w:rsid w:val="007510D7"/>
    <w:rsid w:val="007E166E"/>
    <w:rsid w:val="00890779"/>
    <w:rsid w:val="00993434"/>
    <w:rsid w:val="00A24D25"/>
    <w:rsid w:val="00B63E44"/>
    <w:rsid w:val="00CB1EA8"/>
    <w:rsid w:val="00CF5181"/>
    <w:rsid w:val="00D6623B"/>
    <w:rsid w:val="00DE0869"/>
    <w:rsid w:val="00DE2694"/>
    <w:rsid w:val="00F06697"/>
    <w:rsid w:val="00F1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9805"/>
  <w15:docId w15:val="{7424F5DB-E072-4667-868A-AC692D24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8" w:lineRule="auto"/>
      <w:ind w:left="229"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77"/>
      <w:ind w:left="229" w:hanging="10"/>
      <w:outlineLvl w:val="0"/>
    </w:pPr>
    <w:rPr>
      <w:rFonts w:ascii="Calibri" w:eastAsia="Calibri" w:hAnsi="Calibri" w:cs="Calibri"/>
      <w:b/>
      <w:color w:val="1B1B1B"/>
    </w:rPr>
  </w:style>
  <w:style w:type="paragraph" w:styleId="Heading2">
    <w:name w:val="heading 2"/>
    <w:next w:val="Normal"/>
    <w:link w:val="Heading2Char"/>
    <w:uiPriority w:val="9"/>
    <w:unhideWhenUsed/>
    <w:qFormat/>
    <w:pPr>
      <w:keepNext/>
      <w:keepLines/>
      <w:spacing w:after="177"/>
      <w:ind w:left="229"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B1B1B"/>
      <w:sz w:val="22"/>
    </w:rPr>
  </w:style>
  <w:style w:type="paragraph" w:customStyle="1" w:styleId="footnotedescription">
    <w:name w:val="footnote description"/>
    <w:next w:val="Normal"/>
    <w:link w:val="footnotedescriptionChar"/>
    <w:hidden/>
    <w:pPr>
      <w:spacing w:after="274" w:line="247" w:lineRule="auto"/>
      <w:ind w:left="579"/>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Heading2Char">
    <w:name w:val="Heading 2 Char"/>
    <w:link w:val="Heading2"/>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6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435"/>
    <w:rPr>
      <w:rFonts w:ascii="Calibri" w:eastAsia="Calibri" w:hAnsi="Calibri" w:cs="Calibri"/>
      <w:color w:val="000000"/>
    </w:rPr>
  </w:style>
  <w:style w:type="table" w:styleId="TableGrid0">
    <w:name w:val="Table Grid"/>
    <w:basedOn w:val="TableNormal"/>
    <w:uiPriority w:val="39"/>
    <w:rsid w:val="0074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1F"/>
    <w:rPr>
      <w:rFonts w:ascii="Segoe UI" w:eastAsia="Calibri" w:hAnsi="Segoe UI" w:cs="Segoe UI"/>
      <w:color w:val="000000"/>
      <w:sz w:val="18"/>
      <w:szCs w:val="18"/>
    </w:rPr>
  </w:style>
  <w:style w:type="paragraph" w:styleId="NormalWeb">
    <w:name w:val="Normal (Web)"/>
    <w:basedOn w:val="Normal"/>
    <w:uiPriority w:val="99"/>
    <w:semiHidden/>
    <w:unhideWhenUsed/>
    <w:rsid w:val="001069B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69B6"/>
    <w:rPr>
      <w:b/>
      <w:bCs/>
    </w:rPr>
  </w:style>
  <w:style w:type="character" w:styleId="Hyperlink">
    <w:name w:val="Hyperlink"/>
    <w:basedOn w:val="DefaultParagraphFont"/>
    <w:uiPriority w:val="99"/>
    <w:unhideWhenUsed/>
    <w:rsid w:val="00183371"/>
    <w:rPr>
      <w:color w:val="0563C1" w:themeColor="hyperlink"/>
      <w:u w:val="single"/>
    </w:rPr>
  </w:style>
  <w:style w:type="character" w:customStyle="1" w:styleId="UnresolvedMention1">
    <w:name w:val="Unresolved Mention1"/>
    <w:basedOn w:val="DefaultParagraphFont"/>
    <w:uiPriority w:val="99"/>
    <w:semiHidden/>
    <w:unhideWhenUsed/>
    <w:rsid w:val="0018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1179">
      <w:bodyDiv w:val="1"/>
      <w:marLeft w:val="0"/>
      <w:marRight w:val="0"/>
      <w:marTop w:val="0"/>
      <w:marBottom w:val="0"/>
      <w:divBdr>
        <w:top w:val="none" w:sz="0" w:space="0" w:color="auto"/>
        <w:left w:val="none" w:sz="0" w:space="0" w:color="auto"/>
        <w:bottom w:val="none" w:sz="0" w:space="0" w:color="auto"/>
        <w:right w:val="none" w:sz="0" w:space="0" w:color="auto"/>
      </w:divBdr>
    </w:div>
    <w:div w:id="379208878">
      <w:bodyDiv w:val="1"/>
      <w:marLeft w:val="0"/>
      <w:marRight w:val="0"/>
      <w:marTop w:val="0"/>
      <w:marBottom w:val="0"/>
      <w:divBdr>
        <w:top w:val="none" w:sz="0" w:space="0" w:color="auto"/>
        <w:left w:val="none" w:sz="0" w:space="0" w:color="auto"/>
        <w:bottom w:val="none" w:sz="0" w:space="0" w:color="auto"/>
        <w:right w:val="none" w:sz="0" w:space="0" w:color="auto"/>
      </w:divBdr>
    </w:div>
    <w:div w:id="563806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nti-bullyingalliance.org.uk/" TargetMode="External"/><Relationship Id="rId18" Type="http://schemas.openxmlformats.org/officeDocument/2006/relationships/hyperlink" Target="http://www.kidscape.org.uk/" TargetMode="External"/><Relationship Id="rId26" Type="http://schemas.openxmlformats.org/officeDocument/2006/relationships/hyperlink" Target="http://www.nspcc.org.uk/" TargetMode="External"/><Relationship Id="rId39" Type="http://schemas.openxmlformats.org/officeDocument/2006/relationships/hyperlink" Target="http://www.eachaction.org.uk/" TargetMode="External"/><Relationship Id="rId21" Type="http://schemas.openxmlformats.org/officeDocument/2006/relationships/hyperlink" Target="http://www.youngminds.org.uk/" TargetMode="External"/><Relationship Id="rId34" Type="http://schemas.openxmlformats.org/officeDocument/2006/relationships/hyperlink" Target="http://www.childnet-int.org/" TargetMode="External"/><Relationship Id="rId42" Type="http://schemas.openxmlformats.org/officeDocument/2006/relationships/hyperlink" Target="http://www.stonewall.org.uk/"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hildline.org.uk/" TargetMode="External"/><Relationship Id="rId29" Type="http://schemas.openxmlformats.org/officeDocument/2006/relationships/hyperlink" Target="http://www.beyondbully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alliance.org.uk/" TargetMode="External"/><Relationship Id="rId24" Type="http://schemas.openxmlformats.org/officeDocument/2006/relationships/hyperlink" Target="http://www.youngstonewall.org.uk/" TargetMode="External"/><Relationship Id="rId32" Type="http://schemas.openxmlformats.org/officeDocument/2006/relationships/hyperlink" Target="http://www.childnet-int.org/" TargetMode="External"/><Relationship Id="rId37" Type="http://schemas.openxmlformats.org/officeDocument/2006/relationships/hyperlink" Target="http://www.cyberbullying.org.uk/" TargetMode="External"/><Relationship Id="rId40" Type="http://schemas.openxmlformats.org/officeDocument/2006/relationships/hyperlink" Target="http://www.eachaction.org.uk/"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hildline.org.uk/" TargetMode="External"/><Relationship Id="rId23" Type="http://schemas.openxmlformats.org/officeDocument/2006/relationships/hyperlink" Target="http://www.youngstonewall.org.uk/" TargetMode="External"/><Relationship Id="rId28" Type="http://schemas.openxmlformats.org/officeDocument/2006/relationships/hyperlink" Target="http://www.stoptextbully.co.uk/" TargetMode="External"/><Relationship Id="rId36" Type="http://schemas.openxmlformats.org/officeDocument/2006/relationships/hyperlink" Target="http://www.thinkyouknow.co.uk/" TargetMode="External"/><Relationship Id="rId10" Type="http://schemas.openxmlformats.org/officeDocument/2006/relationships/hyperlink" Target="http://www.bullying.co.uk/" TargetMode="External"/><Relationship Id="rId19" Type="http://schemas.openxmlformats.org/officeDocument/2006/relationships/hyperlink" Target="http://www.each.education/" TargetMode="External"/><Relationship Id="rId31" Type="http://schemas.openxmlformats.org/officeDocument/2006/relationships/hyperlink" Target="http://www.childnet-int.org/"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ullying.co.uk" TargetMode="External"/><Relationship Id="rId14" Type="http://schemas.openxmlformats.org/officeDocument/2006/relationships/hyperlink" Target="http://www.anti-bullyingalliance.org.uk/" TargetMode="External"/><Relationship Id="rId22" Type="http://schemas.openxmlformats.org/officeDocument/2006/relationships/hyperlink" Target="http://www.youngminds.org.uk/" TargetMode="External"/><Relationship Id="rId27" Type="http://schemas.openxmlformats.org/officeDocument/2006/relationships/hyperlink" Target="http://www.stoptextbully.co.uk/" TargetMode="External"/><Relationship Id="rId30" Type="http://schemas.openxmlformats.org/officeDocument/2006/relationships/hyperlink" Target="http://www.beyondbullying.com/" TargetMode="External"/><Relationship Id="rId35" Type="http://schemas.openxmlformats.org/officeDocument/2006/relationships/hyperlink" Target="http://www.thinkyouknow.co.uk/"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anti-bullyingalliance.org.uk/" TargetMode="External"/><Relationship Id="rId17" Type="http://schemas.openxmlformats.org/officeDocument/2006/relationships/hyperlink" Target="http://www.kidscape.org.uk/" TargetMode="External"/><Relationship Id="rId25" Type="http://schemas.openxmlformats.org/officeDocument/2006/relationships/hyperlink" Target="http://www.nspcc.org.uk/" TargetMode="External"/><Relationship Id="rId33" Type="http://schemas.openxmlformats.org/officeDocument/2006/relationships/hyperlink" Target="http://www.childnet-int.org/" TargetMode="External"/><Relationship Id="rId38" Type="http://schemas.openxmlformats.org/officeDocument/2006/relationships/hyperlink" Target="http://www.cyberbullying.org.uk/" TargetMode="External"/><Relationship Id="rId46" Type="http://schemas.openxmlformats.org/officeDocument/2006/relationships/fontTable" Target="fontTable.xml"/><Relationship Id="rId20" Type="http://schemas.openxmlformats.org/officeDocument/2006/relationships/hyperlink" Target="http://www.each.education/" TargetMode="External"/><Relationship Id="rId41" Type="http://schemas.openxmlformats.org/officeDocument/2006/relationships/hyperlink" Target="http://www.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4514</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c:creator>
  <cp:keywords/>
  <cp:lastModifiedBy>Lyndsey Murphy</cp:lastModifiedBy>
  <cp:revision>2</cp:revision>
  <cp:lastPrinted>2022-05-09T14:25:00Z</cp:lastPrinted>
  <dcterms:created xsi:type="dcterms:W3CDTF">2022-05-11T18:48:00Z</dcterms:created>
  <dcterms:modified xsi:type="dcterms:W3CDTF">2022-05-11T18:48:00Z</dcterms:modified>
</cp:coreProperties>
</file>