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1FDF" w14:textId="01F21B97" w:rsidR="00B35103" w:rsidRDefault="00725232">
      <w:r w:rsidRPr="00725232">
        <w:rPr>
          <w:noProof/>
          <w:lang w:eastAsia="en-GB"/>
        </w:rPr>
        <w:drawing>
          <wp:anchor distT="0" distB="0" distL="114300" distR="114300" simplePos="0" relativeHeight="251659264" behindDoc="0" locked="0" layoutInCell="1" allowOverlap="1" wp14:anchorId="401916AB" wp14:editId="1D877B69">
            <wp:simplePos x="0" y="0"/>
            <wp:positionH relativeFrom="margin">
              <wp:posOffset>0</wp:posOffset>
            </wp:positionH>
            <wp:positionV relativeFrom="paragraph">
              <wp:posOffset>154305</wp:posOffset>
            </wp:positionV>
            <wp:extent cx="1515600" cy="151560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600" cy="151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232">
        <w:rPr>
          <w:noProof/>
          <w:lang w:eastAsia="en-GB"/>
        </w:rPr>
        <w:drawing>
          <wp:anchor distT="0" distB="0" distL="114300" distR="114300" simplePos="0" relativeHeight="251660288" behindDoc="0" locked="0" layoutInCell="1" allowOverlap="1" wp14:anchorId="71963B17" wp14:editId="2B65DA4B">
            <wp:simplePos x="0" y="0"/>
            <wp:positionH relativeFrom="margin">
              <wp:posOffset>3648075</wp:posOffset>
            </wp:positionH>
            <wp:positionV relativeFrom="paragraph">
              <wp:posOffset>0</wp:posOffset>
            </wp:positionV>
            <wp:extent cx="3031622"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1622"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B5506" w14:textId="7539C0B6" w:rsidR="009D2BA0" w:rsidRDefault="009D2BA0"/>
    <w:p w14:paraId="43A2F7EF" w14:textId="7CA3BCC3" w:rsidR="009D2BA0" w:rsidRDefault="009D2BA0"/>
    <w:p w14:paraId="68E0821E" w14:textId="29BFA351" w:rsidR="009D2BA0" w:rsidRDefault="009D2BA0"/>
    <w:p w14:paraId="1DE23F00" w14:textId="0B97B041" w:rsidR="009D2BA0" w:rsidRDefault="009D2BA0"/>
    <w:p w14:paraId="55516B81" w14:textId="02F4C401" w:rsidR="009D2BA0" w:rsidRDefault="009D2BA0"/>
    <w:p w14:paraId="2ACC41BC" w14:textId="7902A53B" w:rsidR="009D2BA0" w:rsidRDefault="009D2BA0"/>
    <w:p w14:paraId="7589C3C3" w14:textId="22C546EC" w:rsidR="009D2BA0" w:rsidRDefault="009D2BA0"/>
    <w:p w14:paraId="54A23645" w14:textId="77777777" w:rsidR="00EE2274" w:rsidRDefault="00EE2274" w:rsidP="009D2BA0">
      <w:pPr>
        <w:ind w:left="-851" w:right="-1186"/>
        <w:jc w:val="center"/>
        <w:rPr>
          <w:rFonts w:ascii="Arial" w:hAnsi="Arial" w:cs="Arial"/>
          <w:sz w:val="60"/>
          <w:szCs w:val="60"/>
        </w:rPr>
      </w:pPr>
    </w:p>
    <w:p w14:paraId="61ABDAD3" w14:textId="77777777" w:rsidR="00EE2274" w:rsidRDefault="00EE2274" w:rsidP="009D2BA0">
      <w:pPr>
        <w:ind w:left="-851" w:right="-1186"/>
        <w:jc w:val="center"/>
        <w:rPr>
          <w:rFonts w:ascii="Arial" w:hAnsi="Arial" w:cs="Arial"/>
          <w:sz w:val="60"/>
          <w:szCs w:val="60"/>
        </w:rPr>
      </w:pPr>
      <w:bookmarkStart w:id="0" w:name="_GoBack"/>
      <w:bookmarkEnd w:id="0"/>
    </w:p>
    <w:p w14:paraId="4BF15EAF" w14:textId="77777777" w:rsidR="00EE2274" w:rsidRDefault="00EE2274" w:rsidP="009D2BA0">
      <w:pPr>
        <w:ind w:left="-851" w:right="-1186"/>
        <w:jc w:val="center"/>
        <w:rPr>
          <w:rFonts w:ascii="Arial" w:hAnsi="Arial" w:cs="Arial"/>
          <w:sz w:val="60"/>
          <w:szCs w:val="60"/>
        </w:rPr>
      </w:pPr>
    </w:p>
    <w:p w14:paraId="31E71315" w14:textId="77777777" w:rsidR="0046470F" w:rsidRDefault="0046470F" w:rsidP="009D2BA0">
      <w:pPr>
        <w:ind w:left="-851" w:right="-1186"/>
        <w:jc w:val="center"/>
        <w:rPr>
          <w:rFonts w:asciiTheme="majorHAnsi" w:hAnsiTheme="majorHAnsi" w:cstheme="majorHAnsi"/>
          <w:sz w:val="72"/>
          <w:szCs w:val="72"/>
        </w:rPr>
      </w:pPr>
    </w:p>
    <w:p w14:paraId="27545819" w14:textId="24FA504B" w:rsidR="0046470F" w:rsidRDefault="00477151" w:rsidP="009D2BA0">
      <w:pPr>
        <w:ind w:left="-851" w:right="-1186"/>
        <w:jc w:val="center"/>
        <w:rPr>
          <w:rFonts w:asciiTheme="majorHAnsi" w:hAnsiTheme="majorHAnsi" w:cstheme="majorHAnsi"/>
          <w:sz w:val="72"/>
          <w:szCs w:val="72"/>
        </w:rPr>
      </w:pPr>
      <w:r w:rsidRPr="00725232">
        <w:rPr>
          <w:rFonts w:asciiTheme="majorHAnsi" w:hAnsiTheme="majorHAnsi" w:cstheme="majorHAnsi"/>
          <w:sz w:val="72"/>
          <w:szCs w:val="72"/>
        </w:rPr>
        <w:t xml:space="preserve">Cavendish View </w:t>
      </w:r>
      <w:r w:rsidR="0046470F">
        <w:rPr>
          <w:rFonts w:asciiTheme="majorHAnsi" w:hAnsiTheme="majorHAnsi" w:cstheme="majorHAnsi"/>
          <w:sz w:val="72"/>
          <w:szCs w:val="72"/>
        </w:rPr>
        <w:t>School</w:t>
      </w:r>
    </w:p>
    <w:p w14:paraId="4DA369EE" w14:textId="6E78B212" w:rsidR="009D2BA0" w:rsidRPr="00725232" w:rsidRDefault="009D2BA0" w:rsidP="009D2BA0">
      <w:pPr>
        <w:ind w:left="-851" w:right="-1186"/>
        <w:jc w:val="center"/>
        <w:rPr>
          <w:rFonts w:asciiTheme="majorHAnsi" w:hAnsiTheme="majorHAnsi" w:cstheme="majorHAnsi"/>
          <w:sz w:val="72"/>
          <w:szCs w:val="72"/>
        </w:rPr>
      </w:pPr>
      <w:r w:rsidRPr="00725232">
        <w:rPr>
          <w:rFonts w:asciiTheme="majorHAnsi" w:hAnsiTheme="majorHAnsi" w:cstheme="majorHAnsi"/>
          <w:sz w:val="72"/>
          <w:szCs w:val="72"/>
        </w:rPr>
        <w:t>Administration of Medication Policy</w:t>
      </w:r>
    </w:p>
    <w:p w14:paraId="1123A34F" w14:textId="6CCA8739" w:rsidR="009D2BA0" w:rsidRPr="00095535" w:rsidRDefault="009D2BA0" w:rsidP="009D2BA0">
      <w:pPr>
        <w:jc w:val="center"/>
        <w:rPr>
          <w:rFonts w:ascii="Arial" w:hAnsi="Arial" w:cs="Arial"/>
          <w:b/>
          <w:sz w:val="60"/>
          <w:szCs w:val="60"/>
          <w:u w:val="single"/>
        </w:rPr>
      </w:pPr>
    </w:p>
    <w:p w14:paraId="38E548C7" w14:textId="70D528FF" w:rsidR="009D2BA0" w:rsidRDefault="009D2BA0" w:rsidP="009D2BA0">
      <w:pPr>
        <w:jc w:val="center"/>
      </w:pPr>
    </w:p>
    <w:p w14:paraId="3C92A2AB" w14:textId="6077407A" w:rsidR="009D2BA0" w:rsidRDefault="009D2BA0" w:rsidP="009D2BA0">
      <w:pPr>
        <w:jc w:val="center"/>
      </w:pPr>
    </w:p>
    <w:p w14:paraId="59F177AA" w14:textId="1F888B74" w:rsidR="009D2BA0" w:rsidRDefault="009D2BA0" w:rsidP="009D2BA0">
      <w:pPr>
        <w:jc w:val="center"/>
      </w:pPr>
    </w:p>
    <w:p w14:paraId="545A9AAF" w14:textId="32ED1899" w:rsidR="009D2BA0" w:rsidRDefault="009D2BA0" w:rsidP="009D2BA0">
      <w:pPr>
        <w:jc w:val="center"/>
      </w:pPr>
    </w:p>
    <w:p w14:paraId="4CD56412" w14:textId="7B20FBF4" w:rsidR="009D2BA0" w:rsidRDefault="009D2BA0" w:rsidP="009D2BA0">
      <w:pPr>
        <w:jc w:val="center"/>
      </w:pPr>
    </w:p>
    <w:p w14:paraId="3BB75A94" w14:textId="041ABEB4" w:rsidR="009D2BA0" w:rsidRDefault="009D2BA0" w:rsidP="009D2BA0">
      <w:pPr>
        <w:jc w:val="center"/>
      </w:pPr>
    </w:p>
    <w:p w14:paraId="1112B831" w14:textId="0E98F35C" w:rsidR="009D2BA0" w:rsidRDefault="009D2BA0" w:rsidP="009D2BA0">
      <w:pPr>
        <w:jc w:val="center"/>
      </w:pPr>
    </w:p>
    <w:p w14:paraId="6ABA416A" w14:textId="066C6856" w:rsidR="009D2BA0" w:rsidRDefault="009D2BA0" w:rsidP="009D2BA0">
      <w:pPr>
        <w:jc w:val="center"/>
      </w:pPr>
    </w:p>
    <w:p w14:paraId="07EB6324" w14:textId="5664D057" w:rsidR="009D2BA0" w:rsidRDefault="009D2BA0" w:rsidP="009D2BA0">
      <w:pPr>
        <w:jc w:val="center"/>
      </w:pPr>
    </w:p>
    <w:p w14:paraId="00122AE5" w14:textId="54045128" w:rsidR="009D2BA0" w:rsidRDefault="009D2BA0" w:rsidP="009D2BA0">
      <w:pPr>
        <w:jc w:val="center"/>
      </w:pPr>
    </w:p>
    <w:p w14:paraId="44AA4DB0" w14:textId="03B13FFD" w:rsidR="009D2BA0" w:rsidRDefault="009D2BA0" w:rsidP="009D2BA0">
      <w:pPr>
        <w:jc w:val="center"/>
      </w:pPr>
    </w:p>
    <w:p w14:paraId="3D1C0C9B" w14:textId="781C77F0" w:rsidR="009D2BA0" w:rsidRDefault="009D2BA0" w:rsidP="009D2BA0"/>
    <w:p w14:paraId="77322606" w14:textId="59E9AD7D" w:rsidR="009D2BA0" w:rsidRDefault="009D2BA0" w:rsidP="009D2BA0"/>
    <w:p w14:paraId="74B1713E" w14:textId="565259BF" w:rsidR="009D2BA0" w:rsidRDefault="009D2BA0" w:rsidP="009D2BA0"/>
    <w:p w14:paraId="3049E8E7" w14:textId="1E78AAB4" w:rsidR="009D2BA0" w:rsidRDefault="009D2BA0" w:rsidP="009D2BA0"/>
    <w:p w14:paraId="16398B7E" w14:textId="38A91AEB" w:rsidR="009D2BA0" w:rsidRDefault="009D2BA0" w:rsidP="009D2BA0"/>
    <w:p w14:paraId="4A7A8169" w14:textId="58C38364" w:rsidR="009D2BA0" w:rsidRDefault="009D2BA0" w:rsidP="009D2BA0"/>
    <w:p w14:paraId="5F9482E5" w14:textId="5F6E76C9" w:rsidR="009D2BA0" w:rsidRDefault="009D2BA0" w:rsidP="009D2BA0"/>
    <w:p w14:paraId="2BCFF6EE" w14:textId="6440D03E" w:rsidR="009D2BA0" w:rsidRDefault="009D2BA0" w:rsidP="009D2BA0"/>
    <w:p w14:paraId="2581B4D0" w14:textId="7C0264AD" w:rsidR="009D2BA0" w:rsidRDefault="009D2BA0" w:rsidP="009D2BA0"/>
    <w:p w14:paraId="02DD4E3E" w14:textId="7F0F4AB4" w:rsidR="009D2BA0" w:rsidRDefault="009D2BA0" w:rsidP="009D2BA0"/>
    <w:p w14:paraId="08B1E5B7" w14:textId="2BC64D83" w:rsidR="009D2BA0" w:rsidRDefault="009D2BA0" w:rsidP="009D2BA0"/>
    <w:p w14:paraId="420DDBE3" w14:textId="28B97433" w:rsidR="009D2BA0" w:rsidRDefault="009D2BA0" w:rsidP="009D2BA0"/>
    <w:p w14:paraId="6DAB8F1B" w14:textId="493F1EA9" w:rsidR="009D2BA0" w:rsidRPr="00725232" w:rsidRDefault="009D2BA0" w:rsidP="009D2BA0">
      <w:pPr>
        <w:rPr>
          <w:rFonts w:asciiTheme="majorHAnsi" w:hAnsiTheme="majorHAnsi" w:cstheme="majorHAnsi"/>
          <w:sz w:val="28"/>
          <w:szCs w:val="28"/>
        </w:rPr>
      </w:pPr>
      <w:r w:rsidRPr="00725232">
        <w:rPr>
          <w:rFonts w:asciiTheme="majorHAnsi" w:hAnsiTheme="majorHAnsi" w:cstheme="majorHAnsi"/>
          <w:sz w:val="28"/>
          <w:szCs w:val="28"/>
        </w:rPr>
        <w:t xml:space="preserve">Created: </w:t>
      </w:r>
      <w:r w:rsidR="00725232">
        <w:rPr>
          <w:rFonts w:asciiTheme="majorHAnsi" w:hAnsiTheme="majorHAnsi" w:cstheme="majorHAnsi"/>
          <w:sz w:val="28"/>
          <w:szCs w:val="28"/>
        </w:rPr>
        <w:t>January</w:t>
      </w:r>
      <w:r w:rsidRPr="00725232">
        <w:rPr>
          <w:rFonts w:asciiTheme="majorHAnsi" w:hAnsiTheme="majorHAnsi" w:cstheme="majorHAnsi"/>
          <w:sz w:val="28"/>
          <w:szCs w:val="28"/>
        </w:rPr>
        <w:t xml:space="preserve"> 202</w:t>
      </w:r>
      <w:r w:rsidR="00725232">
        <w:rPr>
          <w:rFonts w:asciiTheme="majorHAnsi" w:hAnsiTheme="majorHAnsi" w:cstheme="majorHAnsi"/>
          <w:sz w:val="28"/>
          <w:szCs w:val="28"/>
        </w:rPr>
        <w:t>2</w:t>
      </w:r>
    </w:p>
    <w:p w14:paraId="25B348E1" w14:textId="6A918ADD" w:rsidR="009D2BA0" w:rsidRPr="00725232" w:rsidRDefault="009D2BA0" w:rsidP="009D2BA0">
      <w:pPr>
        <w:rPr>
          <w:rFonts w:asciiTheme="majorHAnsi" w:hAnsiTheme="majorHAnsi" w:cstheme="majorHAnsi"/>
          <w:sz w:val="28"/>
          <w:szCs w:val="28"/>
        </w:rPr>
      </w:pPr>
      <w:r w:rsidRPr="00725232">
        <w:rPr>
          <w:rFonts w:asciiTheme="majorHAnsi" w:hAnsiTheme="majorHAnsi" w:cstheme="majorHAnsi"/>
          <w:sz w:val="28"/>
          <w:szCs w:val="28"/>
        </w:rPr>
        <w:t xml:space="preserve">Review date: </w:t>
      </w:r>
      <w:r w:rsidR="00725232">
        <w:rPr>
          <w:rFonts w:asciiTheme="majorHAnsi" w:hAnsiTheme="majorHAnsi" w:cstheme="majorHAnsi"/>
          <w:sz w:val="28"/>
          <w:szCs w:val="28"/>
        </w:rPr>
        <w:t>January 2023</w:t>
      </w:r>
    </w:p>
    <w:p w14:paraId="2C83567C" w14:textId="45998F84" w:rsidR="009D2BA0" w:rsidRPr="00725232" w:rsidRDefault="009D2BA0" w:rsidP="009D2BA0">
      <w:pPr>
        <w:rPr>
          <w:rFonts w:asciiTheme="majorHAnsi" w:hAnsiTheme="majorHAnsi" w:cstheme="majorHAnsi"/>
          <w:sz w:val="28"/>
          <w:szCs w:val="28"/>
        </w:rPr>
      </w:pPr>
    </w:p>
    <w:p w14:paraId="2F2384D5" w14:textId="00ABBCF8" w:rsidR="009D2BA0" w:rsidRPr="00725232" w:rsidRDefault="009D2BA0" w:rsidP="009D2BA0">
      <w:pPr>
        <w:rPr>
          <w:rFonts w:asciiTheme="majorHAnsi" w:hAnsiTheme="majorHAnsi" w:cstheme="majorHAnsi"/>
          <w:sz w:val="28"/>
          <w:szCs w:val="28"/>
        </w:rPr>
      </w:pPr>
    </w:p>
    <w:p w14:paraId="6584EF39" w14:textId="77777777" w:rsidR="00725232" w:rsidRDefault="00725232" w:rsidP="009D2BA0">
      <w:pPr>
        <w:rPr>
          <w:rFonts w:asciiTheme="majorHAnsi" w:hAnsiTheme="majorHAnsi" w:cstheme="majorHAnsi"/>
          <w:sz w:val="28"/>
          <w:szCs w:val="28"/>
        </w:rPr>
      </w:pPr>
    </w:p>
    <w:p w14:paraId="4B973041" w14:textId="77777777" w:rsidR="00725232" w:rsidRDefault="00725232" w:rsidP="009D2BA0">
      <w:pPr>
        <w:rPr>
          <w:rFonts w:asciiTheme="majorHAnsi" w:hAnsiTheme="majorHAnsi" w:cstheme="majorHAnsi"/>
          <w:sz w:val="28"/>
          <w:szCs w:val="28"/>
        </w:rPr>
      </w:pPr>
    </w:p>
    <w:p w14:paraId="12E215D6" w14:textId="77777777" w:rsidR="00725232" w:rsidRDefault="00725232" w:rsidP="009D2BA0">
      <w:pPr>
        <w:rPr>
          <w:rFonts w:asciiTheme="majorHAnsi" w:hAnsiTheme="majorHAnsi" w:cstheme="majorHAnsi"/>
          <w:sz w:val="28"/>
          <w:szCs w:val="28"/>
        </w:rPr>
      </w:pPr>
    </w:p>
    <w:p w14:paraId="704B4F4B" w14:textId="0222FA1F" w:rsidR="009D2BA0" w:rsidRPr="00725232" w:rsidRDefault="009D2BA0" w:rsidP="009D2BA0">
      <w:pPr>
        <w:rPr>
          <w:rFonts w:asciiTheme="majorHAnsi" w:hAnsiTheme="majorHAnsi" w:cstheme="majorHAnsi"/>
          <w:sz w:val="28"/>
          <w:szCs w:val="28"/>
        </w:rPr>
      </w:pPr>
      <w:r w:rsidRPr="00725232">
        <w:rPr>
          <w:rFonts w:asciiTheme="majorHAnsi" w:hAnsiTheme="majorHAnsi" w:cstheme="majorHAnsi"/>
          <w:sz w:val="28"/>
          <w:szCs w:val="28"/>
        </w:rPr>
        <w:t>Staff of Cavendish View School wish to ensure that pupils with medical needs receive appropriate care and support at school.  The Principal will accept responsibility in principle for members of school staff giving or supervising pupils taking prescribed medication during the school day.</w:t>
      </w:r>
    </w:p>
    <w:p w14:paraId="518968D6" w14:textId="1F87AC51" w:rsidR="009D2BA0" w:rsidRPr="00725232" w:rsidRDefault="009D2BA0" w:rsidP="009D2BA0">
      <w:pPr>
        <w:rPr>
          <w:rFonts w:asciiTheme="majorHAnsi" w:hAnsiTheme="majorHAnsi" w:cstheme="majorHAnsi"/>
          <w:sz w:val="28"/>
          <w:szCs w:val="28"/>
        </w:rPr>
      </w:pPr>
    </w:p>
    <w:p w14:paraId="298D438D" w14:textId="210401A8"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Parent/carers are responsible for providing the staff with comprehensive information regarding the pupil’s condition and medication.  This information will be sought at the initial pre-placement interview, but it is the responsibility of parents/carers to notify the school of any alteration to the dosage or medication.</w:t>
      </w:r>
    </w:p>
    <w:p w14:paraId="2B654806" w14:textId="77777777"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Prescribed medication will not be accepted in school without complete written and signed instruction from the parent.</w:t>
      </w:r>
    </w:p>
    <w:p w14:paraId="6788D2D0" w14:textId="77777777"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Staff will not give non prescribed medicine to a pupil unless there is specific prior written permission from the parent/carer</w:t>
      </w:r>
    </w:p>
    <w:p w14:paraId="070C5E17" w14:textId="77777777"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The school will only accept a reasonable supply of medication (not usually more than four weeks supply).</w:t>
      </w:r>
    </w:p>
    <w:p w14:paraId="00825ABF" w14:textId="77777777"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Items of medication should be delivered to the school office by a responsible adult and must be clearly labelled with the following:</w:t>
      </w:r>
    </w:p>
    <w:p w14:paraId="23E00251" w14:textId="42BD257D" w:rsidR="009D2BA0" w:rsidRPr="00725232" w:rsidRDefault="009D2BA0" w:rsidP="009D2BA0">
      <w:pPr>
        <w:pStyle w:val="ListParagraph"/>
        <w:ind w:left="1134"/>
        <w:rPr>
          <w:rFonts w:asciiTheme="majorHAnsi" w:hAnsiTheme="majorHAnsi" w:cstheme="majorHAnsi"/>
          <w:sz w:val="28"/>
          <w:szCs w:val="28"/>
        </w:rPr>
      </w:pPr>
      <w:r w:rsidRPr="00725232">
        <w:rPr>
          <w:rFonts w:asciiTheme="majorHAnsi" w:hAnsiTheme="majorHAnsi" w:cstheme="majorHAnsi"/>
          <w:sz w:val="28"/>
          <w:szCs w:val="28"/>
        </w:rPr>
        <w:t>Pupil’s name</w:t>
      </w:r>
    </w:p>
    <w:p w14:paraId="12FD87AF" w14:textId="77777777" w:rsidR="009D2BA0" w:rsidRPr="00725232" w:rsidRDefault="009D2BA0" w:rsidP="009D2BA0">
      <w:pPr>
        <w:pStyle w:val="ListParagraph"/>
        <w:ind w:left="1134"/>
        <w:rPr>
          <w:rFonts w:asciiTheme="majorHAnsi" w:hAnsiTheme="majorHAnsi" w:cstheme="majorHAnsi"/>
          <w:sz w:val="28"/>
          <w:szCs w:val="28"/>
        </w:rPr>
      </w:pPr>
      <w:r w:rsidRPr="00725232">
        <w:rPr>
          <w:rFonts w:asciiTheme="majorHAnsi" w:hAnsiTheme="majorHAnsi" w:cstheme="majorHAnsi"/>
          <w:sz w:val="28"/>
          <w:szCs w:val="28"/>
        </w:rPr>
        <w:t>Name of medication</w:t>
      </w:r>
    </w:p>
    <w:p w14:paraId="234AF44E" w14:textId="77777777" w:rsidR="009D2BA0" w:rsidRPr="00725232" w:rsidRDefault="009D2BA0" w:rsidP="009D2BA0">
      <w:pPr>
        <w:pStyle w:val="ListParagraph"/>
        <w:ind w:left="1134"/>
        <w:rPr>
          <w:rFonts w:asciiTheme="majorHAnsi" w:hAnsiTheme="majorHAnsi" w:cstheme="majorHAnsi"/>
          <w:sz w:val="28"/>
          <w:szCs w:val="28"/>
        </w:rPr>
      </w:pPr>
      <w:r w:rsidRPr="00725232">
        <w:rPr>
          <w:rFonts w:asciiTheme="majorHAnsi" w:hAnsiTheme="majorHAnsi" w:cstheme="majorHAnsi"/>
          <w:sz w:val="28"/>
          <w:szCs w:val="28"/>
        </w:rPr>
        <w:t>Dosage</w:t>
      </w:r>
    </w:p>
    <w:p w14:paraId="0D8B22DD" w14:textId="77777777" w:rsidR="009D2BA0" w:rsidRPr="00725232" w:rsidRDefault="009D2BA0" w:rsidP="009D2BA0">
      <w:pPr>
        <w:pStyle w:val="ListParagraph"/>
        <w:ind w:left="1134"/>
        <w:rPr>
          <w:rFonts w:asciiTheme="majorHAnsi" w:hAnsiTheme="majorHAnsi" w:cstheme="majorHAnsi"/>
          <w:sz w:val="28"/>
          <w:szCs w:val="28"/>
        </w:rPr>
      </w:pPr>
      <w:r w:rsidRPr="00725232">
        <w:rPr>
          <w:rFonts w:asciiTheme="majorHAnsi" w:hAnsiTheme="majorHAnsi" w:cstheme="majorHAnsi"/>
          <w:sz w:val="28"/>
          <w:szCs w:val="28"/>
        </w:rPr>
        <w:t>Frequency of administration</w:t>
      </w:r>
    </w:p>
    <w:p w14:paraId="2DC5398D" w14:textId="77777777" w:rsidR="009D2BA0" w:rsidRPr="00725232" w:rsidRDefault="009D2BA0" w:rsidP="009D2BA0">
      <w:pPr>
        <w:pStyle w:val="ListParagraph"/>
        <w:ind w:left="1134"/>
        <w:rPr>
          <w:rFonts w:asciiTheme="majorHAnsi" w:hAnsiTheme="majorHAnsi" w:cstheme="majorHAnsi"/>
          <w:sz w:val="28"/>
          <w:szCs w:val="28"/>
        </w:rPr>
      </w:pPr>
      <w:r w:rsidRPr="00725232">
        <w:rPr>
          <w:rFonts w:asciiTheme="majorHAnsi" w:hAnsiTheme="majorHAnsi" w:cstheme="majorHAnsi"/>
          <w:sz w:val="28"/>
          <w:szCs w:val="28"/>
        </w:rPr>
        <w:t>Date of dispensing</w:t>
      </w:r>
    </w:p>
    <w:p w14:paraId="023D91B8" w14:textId="77777777" w:rsidR="009D2BA0" w:rsidRPr="00725232" w:rsidRDefault="009D2BA0" w:rsidP="009D2BA0">
      <w:pPr>
        <w:pStyle w:val="ListParagraph"/>
        <w:ind w:left="1134"/>
        <w:rPr>
          <w:rFonts w:asciiTheme="majorHAnsi" w:hAnsiTheme="majorHAnsi" w:cstheme="majorHAnsi"/>
          <w:sz w:val="28"/>
          <w:szCs w:val="28"/>
        </w:rPr>
      </w:pPr>
      <w:r w:rsidRPr="00725232">
        <w:rPr>
          <w:rFonts w:asciiTheme="majorHAnsi" w:hAnsiTheme="majorHAnsi" w:cstheme="majorHAnsi"/>
          <w:sz w:val="28"/>
          <w:szCs w:val="28"/>
        </w:rPr>
        <w:t>Storage instructions</w:t>
      </w:r>
    </w:p>
    <w:p w14:paraId="0F0BFBDD" w14:textId="77777777" w:rsidR="009D2BA0" w:rsidRPr="00725232" w:rsidRDefault="009D2BA0" w:rsidP="009D2BA0">
      <w:pPr>
        <w:pStyle w:val="ListParagraph"/>
        <w:ind w:left="1134"/>
        <w:rPr>
          <w:rFonts w:asciiTheme="majorHAnsi" w:hAnsiTheme="majorHAnsi" w:cstheme="majorHAnsi"/>
          <w:sz w:val="28"/>
          <w:szCs w:val="28"/>
        </w:rPr>
      </w:pPr>
      <w:r w:rsidRPr="00725232">
        <w:rPr>
          <w:rFonts w:asciiTheme="majorHAnsi" w:hAnsiTheme="majorHAnsi" w:cstheme="majorHAnsi"/>
          <w:sz w:val="28"/>
          <w:szCs w:val="28"/>
        </w:rPr>
        <w:t>Expiry date</w:t>
      </w:r>
    </w:p>
    <w:p w14:paraId="59CA13B8" w14:textId="65B51497"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Medication will be kept in a secure place, out of the reach of pupils.  Unless otherwise indicated all medicine to be administrated in school will be kept locked in the medical room in an appropriate cabinet.</w:t>
      </w:r>
    </w:p>
    <w:p w14:paraId="386360CC" w14:textId="77777777"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The school will keep records, which will be available for parents</w:t>
      </w:r>
    </w:p>
    <w:p w14:paraId="25B25690" w14:textId="756412F4"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 xml:space="preserve">If pupils refuse to take medicines staff will not force them to do so and will inform parent/cares as a matter of urgency. If a refusal to take medicines results in an </w:t>
      </w:r>
      <w:bookmarkStart w:id="1" w:name="_Hlk93929753"/>
      <w:r w:rsidRPr="00725232">
        <w:rPr>
          <w:rFonts w:asciiTheme="majorHAnsi" w:hAnsiTheme="majorHAnsi" w:cstheme="majorHAnsi"/>
          <w:sz w:val="28"/>
          <w:szCs w:val="28"/>
        </w:rPr>
        <w:t>emergency appropriate procedure will be followed.</w:t>
      </w:r>
    </w:p>
    <w:p w14:paraId="45AF8AF5" w14:textId="77777777"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It is the parent/carers responsibility to notify the school if the pupil’s need for medication has ceased or altered.</w:t>
      </w:r>
    </w:p>
    <w:p w14:paraId="7A72BF21" w14:textId="77777777"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It is the parent/carers responsibility to renew the medication when the supply is running low.</w:t>
      </w:r>
    </w:p>
    <w:p w14:paraId="1F1B44EF" w14:textId="77777777" w:rsidR="009D2BA0" w:rsidRPr="00725232"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The school will not make changes to the medication on parental instruction</w:t>
      </w:r>
    </w:p>
    <w:p w14:paraId="743046AF" w14:textId="066C6A6C" w:rsidR="009D2BA0" w:rsidRDefault="009D2BA0" w:rsidP="009D2BA0">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lastRenderedPageBreak/>
        <w:t xml:space="preserve">School staff will not dispose of medicines.  Surplus medication or date expires medication should be collected by a responsible </w:t>
      </w:r>
      <w:bookmarkEnd w:id="1"/>
      <w:r w:rsidRPr="00725232">
        <w:rPr>
          <w:rFonts w:asciiTheme="majorHAnsi" w:hAnsiTheme="majorHAnsi" w:cstheme="majorHAnsi"/>
          <w:sz w:val="28"/>
          <w:szCs w:val="28"/>
        </w:rPr>
        <w:t>adult and handed to a pharmacist for disposal.</w:t>
      </w:r>
    </w:p>
    <w:p w14:paraId="083B53C8" w14:textId="5E7D4868" w:rsidR="00725232" w:rsidRDefault="00725232" w:rsidP="00725232">
      <w:pPr>
        <w:rPr>
          <w:rFonts w:asciiTheme="majorHAnsi" w:hAnsiTheme="majorHAnsi" w:cstheme="majorHAnsi"/>
          <w:sz w:val="28"/>
          <w:szCs w:val="28"/>
        </w:rPr>
      </w:pPr>
    </w:p>
    <w:p w14:paraId="074F93CD" w14:textId="12E5E708" w:rsidR="00725232" w:rsidRDefault="00725232" w:rsidP="00725232">
      <w:pPr>
        <w:rPr>
          <w:rFonts w:asciiTheme="majorHAnsi" w:hAnsiTheme="majorHAnsi" w:cstheme="majorHAnsi"/>
          <w:sz w:val="28"/>
          <w:szCs w:val="28"/>
        </w:rPr>
      </w:pPr>
    </w:p>
    <w:p w14:paraId="18DCE34B" w14:textId="6D086F5D" w:rsidR="00725232" w:rsidRDefault="00725232" w:rsidP="00725232">
      <w:pPr>
        <w:rPr>
          <w:rFonts w:asciiTheme="majorHAnsi" w:hAnsiTheme="majorHAnsi" w:cstheme="majorHAnsi"/>
          <w:sz w:val="28"/>
          <w:szCs w:val="28"/>
        </w:rPr>
      </w:pPr>
    </w:p>
    <w:p w14:paraId="77A528AF" w14:textId="77777777" w:rsidR="00725232" w:rsidRPr="00725232" w:rsidRDefault="00725232" w:rsidP="00725232">
      <w:pPr>
        <w:rPr>
          <w:rFonts w:asciiTheme="majorHAnsi" w:hAnsiTheme="majorHAnsi" w:cstheme="majorHAnsi"/>
          <w:sz w:val="28"/>
          <w:szCs w:val="28"/>
        </w:rPr>
      </w:pPr>
    </w:p>
    <w:p w14:paraId="73A63473" w14:textId="567AB34A" w:rsidR="00E840D4" w:rsidRPr="00725232" w:rsidRDefault="00E840D4" w:rsidP="00E840D4">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For pupils with long term or complex medical needs the principal will ensure that a Medication Plan and Protocol is drawn up, in conjunction with the appropriate health professionals.</w:t>
      </w:r>
    </w:p>
    <w:p w14:paraId="4A3704EE" w14:textId="77777777" w:rsidR="00E840D4" w:rsidRPr="00725232" w:rsidRDefault="00E840D4" w:rsidP="00E840D4">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Where it is appropriate pupils will be encouraged to administer their own medication under staff supervision.  Pupils will not be allowed to carry their medication with them in school</w:t>
      </w:r>
    </w:p>
    <w:p w14:paraId="3BC500B1" w14:textId="77777777" w:rsidR="00E840D4" w:rsidRPr="00725232" w:rsidRDefault="00E840D4" w:rsidP="00E840D4">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Staff who volunteer to assist in the administration of medication will receive appropriate training/guidance.</w:t>
      </w:r>
    </w:p>
    <w:p w14:paraId="0FB8652A" w14:textId="77777777" w:rsidR="00E840D4" w:rsidRPr="00725232" w:rsidRDefault="00E840D4" w:rsidP="00E840D4">
      <w:pPr>
        <w:pStyle w:val="ListParagraph"/>
        <w:numPr>
          <w:ilvl w:val="0"/>
          <w:numId w:val="1"/>
        </w:numPr>
        <w:rPr>
          <w:rFonts w:asciiTheme="majorHAnsi" w:hAnsiTheme="majorHAnsi" w:cstheme="majorHAnsi"/>
          <w:sz w:val="28"/>
          <w:szCs w:val="28"/>
        </w:rPr>
      </w:pPr>
      <w:r w:rsidRPr="00725232">
        <w:rPr>
          <w:rFonts w:asciiTheme="majorHAnsi" w:hAnsiTheme="majorHAnsi" w:cstheme="majorHAnsi"/>
          <w:sz w:val="28"/>
          <w:szCs w:val="28"/>
        </w:rPr>
        <w:t xml:space="preserve">The school will make every effort to continue the administration of medication to a pupil whilst on school trips away from the school premises, even if additional arrangements may be required.  However, there may be occasions when it may not be possible to include a pupil on a school trip if appropriate supervision cannot be guaranteed.   </w:t>
      </w:r>
    </w:p>
    <w:p w14:paraId="3D6492E3" w14:textId="1E1C4C6D" w:rsidR="00E840D4" w:rsidRPr="00725232" w:rsidRDefault="00E840D4" w:rsidP="00E840D4">
      <w:pPr>
        <w:pStyle w:val="ListParagraph"/>
        <w:rPr>
          <w:rFonts w:asciiTheme="majorHAnsi" w:hAnsiTheme="majorHAnsi" w:cstheme="majorHAnsi"/>
          <w:sz w:val="28"/>
          <w:szCs w:val="28"/>
        </w:rPr>
      </w:pPr>
    </w:p>
    <w:p w14:paraId="3EACC6A4" w14:textId="054D61A4" w:rsidR="00E840D4" w:rsidRPr="00725232" w:rsidRDefault="00E840D4" w:rsidP="00E840D4">
      <w:pPr>
        <w:pStyle w:val="ListParagraph"/>
        <w:rPr>
          <w:rFonts w:asciiTheme="majorHAnsi" w:hAnsiTheme="majorHAnsi" w:cstheme="majorHAnsi"/>
          <w:sz w:val="28"/>
          <w:szCs w:val="28"/>
        </w:rPr>
      </w:pPr>
    </w:p>
    <w:p w14:paraId="6549D1AE" w14:textId="77777777" w:rsidR="00E840D4" w:rsidRPr="00725232" w:rsidRDefault="00E840D4" w:rsidP="00E840D4">
      <w:pPr>
        <w:jc w:val="center"/>
        <w:rPr>
          <w:rFonts w:asciiTheme="majorHAnsi" w:hAnsiTheme="majorHAnsi" w:cstheme="majorHAnsi"/>
          <w:b/>
          <w:sz w:val="28"/>
          <w:szCs w:val="28"/>
        </w:rPr>
      </w:pPr>
      <w:r w:rsidRPr="00725232">
        <w:rPr>
          <w:rFonts w:asciiTheme="majorHAnsi" w:hAnsiTheme="majorHAnsi" w:cstheme="majorHAnsi"/>
          <w:b/>
          <w:sz w:val="28"/>
          <w:szCs w:val="28"/>
        </w:rPr>
        <w:t>UN Convention on the Rights of the Child</w:t>
      </w:r>
    </w:p>
    <w:p w14:paraId="5BFDDC4C" w14:textId="77777777" w:rsidR="00E840D4" w:rsidRPr="00725232" w:rsidRDefault="00E840D4" w:rsidP="00E840D4">
      <w:pPr>
        <w:jc w:val="center"/>
        <w:rPr>
          <w:rFonts w:asciiTheme="majorHAnsi" w:hAnsiTheme="majorHAnsi" w:cstheme="majorHAnsi"/>
          <w:b/>
          <w:sz w:val="28"/>
          <w:szCs w:val="28"/>
        </w:rPr>
      </w:pPr>
    </w:p>
    <w:p w14:paraId="34F93284" w14:textId="77777777" w:rsidR="00E840D4" w:rsidRPr="00725232" w:rsidRDefault="00E840D4" w:rsidP="00E840D4">
      <w:pPr>
        <w:jc w:val="center"/>
        <w:rPr>
          <w:rFonts w:asciiTheme="majorHAnsi" w:hAnsiTheme="majorHAnsi" w:cstheme="majorHAnsi"/>
          <w:sz w:val="28"/>
          <w:szCs w:val="28"/>
        </w:rPr>
      </w:pPr>
      <w:r w:rsidRPr="00725232">
        <w:rPr>
          <w:rFonts w:asciiTheme="majorHAnsi" w:hAnsiTheme="majorHAnsi" w:cstheme="majorHAnsi"/>
          <w:sz w:val="28"/>
          <w:szCs w:val="28"/>
        </w:rPr>
        <w:t>We have written this policy taking into consideration the following Article:</w:t>
      </w:r>
    </w:p>
    <w:p w14:paraId="04A77ED0" w14:textId="2363573E" w:rsidR="00E840D4" w:rsidRPr="00725232" w:rsidRDefault="00E840D4" w:rsidP="00E840D4">
      <w:pPr>
        <w:pStyle w:val="ListParagraph"/>
        <w:rPr>
          <w:rFonts w:asciiTheme="majorHAnsi" w:hAnsiTheme="majorHAnsi" w:cstheme="majorHAnsi"/>
          <w:sz w:val="28"/>
          <w:szCs w:val="28"/>
        </w:rPr>
      </w:pPr>
    </w:p>
    <w:p w14:paraId="7BA7AD51" w14:textId="77777777" w:rsidR="00477151" w:rsidRPr="00725232" w:rsidRDefault="00477151" w:rsidP="00477151">
      <w:pPr>
        <w:jc w:val="center"/>
        <w:rPr>
          <w:rFonts w:asciiTheme="majorHAnsi" w:hAnsiTheme="majorHAnsi" w:cstheme="majorHAnsi"/>
          <w:color w:val="333333"/>
          <w:sz w:val="28"/>
          <w:szCs w:val="28"/>
        </w:rPr>
      </w:pPr>
      <w:r w:rsidRPr="00725232">
        <w:rPr>
          <w:rFonts w:asciiTheme="majorHAnsi" w:hAnsiTheme="majorHAnsi" w:cstheme="majorHAnsi"/>
          <w:b/>
          <w:color w:val="333333"/>
          <w:sz w:val="28"/>
          <w:szCs w:val="28"/>
        </w:rPr>
        <w:t>Article 24</w:t>
      </w:r>
      <w:r w:rsidRPr="00725232">
        <w:rPr>
          <w:rFonts w:asciiTheme="majorHAnsi" w:hAnsiTheme="majorHAnsi" w:cstheme="majorHAnsi"/>
          <w:color w:val="333333"/>
          <w:sz w:val="28"/>
          <w:szCs w:val="28"/>
        </w:rPr>
        <w:t xml:space="preserve"> – Children have the right to good quality health care.</w:t>
      </w:r>
    </w:p>
    <w:p w14:paraId="3516AC7B" w14:textId="77777777" w:rsidR="00477151" w:rsidRPr="00725232" w:rsidRDefault="00477151" w:rsidP="00E840D4">
      <w:pPr>
        <w:pStyle w:val="ListParagraph"/>
        <w:rPr>
          <w:rFonts w:asciiTheme="majorHAnsi" w:hAnsiTheme="majorHAnsi" w:cstheme="majorHAnsi"/>
          <w:sz w:val="28"/>
          <w:szCs w:val="28"/>
        </w:rPr>
      </w:pPr>
    </w:p>
    <w:p w14:paraId="6D54051F" w14:textId="7B149AD0" w:rsidR="009D2BA0" w:rsidRPr="00725232" w:rsidRDefault="009D2BA0" w:rsidP="009D2BA0">
      <w:pPr>
        <w:pStyle w:val="ListParagraph"/>
        <w:ind w:left="1134"/>
        <w:rPr>
          <w:rFonts w:asciiTheme="majorHAnsi" w:hAnsiTheme="majorHAnsi" w:cstheme="majorHAnsi"/>
          <w:sz w:val="28"/>
          <w:szCs w:val="28"/>
        </w:rPr>
      </w:pPr>
    </w:p>
    <w:p w14:paraId="65532B9D" w14:textId="77777777" w:rsidR="009D2BA0" w:rsidRPr="00725232" w:rsidRDefault="009D2BA0" w:rsidP="009D2BA0">
      <w:pPr>
        <w:pStyle w:val="ListParagraph"/>
        <w:ind w:left="1134"/>
        <w:rPr>
          <w:rFonts w:asciiTheme="majorHAnsi" w:hAnsiTheme="majorHAnsi" w:cstheme="majorHAnsi"/>
          <w:sz w:val="28"/>
          <w:szCs w:val="28"/>
        </w:rPr>
      </w:pPr>
    </w:p>
    <w:p w14:paraId="32EA5959" w14:textId="77777777" w:rsidR="009D2BA0" w:rsidRPr="00725232" w:rsidRDefault="009D2BA0" w:rsidP="009D2BA0">
      <w:pPr>
        <w:rPr>
          <w:rFonts w:asciiTheme="majorHAnsi" w:hAnsiTheme="majorHAnsi" w:cstheme="majorHAnsi"/>
          <w:sz w:val="28"/>
          <w:szCs w:val="28"/>
        </w:rPr>
      </w:pPr>
    </w:p>
    <w:sectPr w:rsidR="009D2BA0" w:rsidRPr="00725232" w:rsidSect="00725232">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890"/>
    <w:multiLevelType w:val="hybridMultilevel"/>
    <w:tmpl w:val="11B251E4"/>
    <w:lvl w:ilvl="0" w:tplc="B2365A20">
      <w:start w:val="20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A0"/>
    <w:rsid w:val="0046470F"/>
    <w:rsid w:val="00477151"/>
    <w:rsid w:val="005107F2"/>
    <w:rsid w:val="00725232"/>
    <w:rsid w:val="009B5D4C"/>
    <w:rsid w:val="009D2BA0"/>
    <w:rsid w:val="00C42068"/>
    <w:rsid w:val="00DF6B51"/>
    <w:rsid w:val="00E840D4"/>
    <w:rsid w:val="00EE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13C3"/>
  <w15:chartTrackingRefBased/>
  <w15:docId w15:val="{ADA46B9A-5480-4967-B222-CA033A7B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A0"/>
    <w:pPr>
      <w:ind w:left="720"/>
      <w:contextualSpacing/>
    </w:pPr>
  </w:style>
  <w:style w:type="paragraph" w:styleId="Header">
    <w:name w:val="header"/>
    <w:basedOn w:val="Normal"/>
    <w:link w:val="HeaderChar"/>
    <w:uiPriority w:val="99"/>
    <w:rsid w:val="009D2BA0"/>
    <w:pPr>
      <w:tabs>
        <w:tab w:val="center" w:pos="4153"/>
        <w:tab w:val="right" w:pos="8306"/>
      </w:tabs>
    </w:pPr>
    <w:rPr>
      <w:szCs w:val="20"/>
    </w:rPr>
  </w:style>
  <w:style w:type="character" w:customStyle="1" w:styleId="HeaderChar">
    <w:name w:val="Header Char"/>
    <w:basedOn w:val="DefaultParagraphFont"/>
    <w:link w:val="Header"/>
    <w:uiPriority w:val="99"/>
    <w:rsid w:val="009D2BA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E2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Kelly</dc:creator>
  <cp:keywords/>
  <dc:description/>
  <cp:lastModifiedBy>Joanne Aney</cp:lastModifiedBy>
  <cp:revision>2</cp:revision>
  <cp:lastPrinted>2022-01-25T12:38:00Z</cp:lastPrinted>
  <dcterms:created xsi:type="dcterms:W3CDTF">2022-02-03T14:28:00Z</dcterms:created>
  <dcterms:modified xsi:type="dcterms:W3CDTF">2022-02-03T14:28:00Z</dcterms:modified>
</cp:coreProperties>
</file>