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3815B" w14:textId="1F015033" w:rsidR="00E036A4" w:rsidRDefault="00205B3B">
      <w:pPr>
        <w:spacing w:after="0" w:line="259" w:lineRule="auto"/>
        <w:ind w:left="44" w:firstLine="0"/>
        <w:jc w:val="center"/>
      </w:pPr>
      <w:r w:rsidRPr="00205B3B">
        <w:rPr>
          <w:b/>
          <w:noProof/>
        </w:rPr>
        <w:drawing>
          <wp:anchor distT="0" distB="0" distL="114300" distR="114300" simplePos="0" relativeHeight="251674624" behindDoc="0" locked="0" layoutInCell="1" allowOverlap="1" wp14:anchorId="2D254555" wp14:editId="279959C9">
            <wp:simplePos x="0" y="0"/>
            <wp:positionH relativeFrom="margin">
              <wp:posOffset>3538220</wp:posOffset>
            </wp:positionH>
            <wp:positionV relativeFrom="paragraph">
              <wp:posOffset>-469265</wp:posOffset>
            </wp:positionV>
            <wp:extent cx="3031490" cy="363220"/>
            <wp:effectExtent l="0" t="0" r="0" b="0"/>
            <wp:wrapNone/>
            <wp:docPr id="2" name="Picture 2"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sign&#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149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B3B">
        <w:rPr>
          <w:b/>
          <w:noProof/>
        </w:rPr>
        <w:drawing>
          <wp:anchor distT="0" distB="0" distL="114300" distR="114300" simplePos="0" relativeHeight="251673600" behindDoc="0" locked="0" layoutInCell="1" allowOverlap="1" wp14:anchorId="26EA7E4A" wp14:editId="63CE46C5">
            <wp:simplePos x="0" y="0"/>
            <wp:positionH relativeFrom="margin">
              <wp:posOffset>-180975</wp:posOffset>
            </wp:positionH>
            <wp:positionV relativeFrom="paragraph">
              <wp:posOffset>-534035</wp:posOffset>
            </wp:positionV>
            <wp:extent cx="1515110" cy="1515110"/>
            <wp:effectExtent l="0" t="0" r="8890" b="8890"/>
            <wp:wrapNone/>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3CF">
        <w:rPr>
          <w:b/>
        </w:rPr>
        <w:t xml:space="preserve"> </w:t>
      </w:r>
    </w:p>
    <w:p w14:paraId="5308F02B" w14:textId="7233EE62" w:rsidR="00E036A4" w:rsidRDefault="007E13CF" w:rsidP="007F2F99">
      <w:pPr>
        <w:spacing w:after="0" w:line="259" w:lineRule="auto"/>
        <w:ind w:left="0" w:firstLine="0"/>
      </w:pPr>
      <w:r>
        <w:rPr>
          <w:b/>
        </w:rPr>
        <w:t xml:space="preserve">  </w:t>
      </w:r>
    </w:p>
    <w:p w14:paraId="18F28E0C" w14:textId="77777777" w:rsidR="00E036A4" w:rsidRDefault="007E13CF">
      <w:pPr>
        <w:spacing w:after="0" w:line="259" w:lineRule="auto"/>
        <w:ind w:left="44" w:firstLine="0"/>
        <w:jc w:val="center"/>
      </w:pPr>
      <w:r>
        <w:rPr>
          <w:b/>
        </w:rPr>
        <w:t xml:space="preserve"> </w:t>
      </w:r>
    </w:p>
    <w:p w14:paraId="46CED105" w14:textId="53F4D14E" w:rsidR="005C77BE" w:rsidRDefault="005C77BE" w:rsidP="005C77BE">
      <w:pPr>
        <w:spacing w:after="453" w:line="259" w:lineRule="auto"/>
        <w:ind w:left="44" w:firstLine="0"/>
        <w:jc w:val="center"/>
        <w:rPr>
          <w:b/>
          <w:sz w:val="72"/>
        </w:rPr>
      </w:pPr>
    </w:p>
    <w:p w14:paraId="720E8D5A" w14:textId="77777777" w:rsidR="00205B3B" w:rsidRDefault="00205B3B" w:rsidP="005C77BE">
      <w:pPr>
        <w:spacing w:after="453" w:line="259" w:lineRule="auto"/>
        <w:ind w:left="44" w:firstLine="0"/>
        <w:jc w:val="center"/>
        <w:rPr>
          <w:b/>
          <w:sz w:val="72"/>
        </w:rPr>
      </w:pPr>
    </w:p>
    <w:p w14:paraId="3F8D8731" w14:textId="6AB806E8" w:rsidR="00E036A4" w:rsidRPr="00205B3B" w:rsidRDefault="007E13CF" w:rsidP="00205B3B">
      <w:pPr>
        <w:spacing w:after="453" w:line="259" w:lineRule="auto"/>
        <w:jc w:val="center"/>
        <w:rPr>
          <w:rFonts w:asciiTheme="majorHAnsi" w:hAnsiTheme="majorHAnsi" w:cstheme="majorHAnsi"/>
          <w:bCs/>
          <w:sz w:val="72"/>
          <w:szCs w:val="72"/>
        </w:rPr>
      </w:pPr>
      <w:r w:rsidRPr="00205B3B">
        <w:rPr>
          <w:rFonts w:asciiTheme="majorHAnsi" w:hAnsiTheme="majorHAnsi" w:cstheme="majorHAnsi"/>
          <w:bCs/>
          <w:sz w:val="72"/>
          <w:szCs w:val="72"/>
        </w:rPr>
        <w:t>Cavendish View</w:t>
      </w:r>
      <w:r w:rsidR="0004770E" w:rsidRPr="00205B3B">
        <w:rPr>
          <w:rFonts w:asciiTheme="majorHAnsi" w:hAnsiTheme="majorHAnsi" w:cstheme="majorHAnsi"/>
          <w:bCs/>
          <w:sz w:val="72"/>
          <w:szCs w:val="72"/>
        </w:rPr>
        <w:t xml:space="preserve"> </w:t>
      </w:r>
      <w:r w:rsidRPr="00205B3B">
        <w:rPr>
          <w:rFonts w:asciiTheme="majorHAnsi" w:hAnsiTheme="majorHAnsi" w:cstheme="majorHAnsi"/>
          <w:bCs/>
          <w:sz w:val="72"/>
          <w:szCs w:val="72"/>
        </w:rPr>
        <w:t>School</w:t>
      </w:r>
    </w:p>
    <w:p w14:paraId="121D3D05" w14:textId="6718009F" w:rsidR="007E13CF" w:rsidRPr="00205B3B" w:rsidRDefault="00205B3B" w:rsidP="00205B3B">
      <w:pPr>
        <w:spacing w:after="0" w:line="259" w:lineRule="auto"/>
        <w:ind w:left="2643" w:firstLine="0"/>
        <w:rPr>
          <w:rFonts w:asciiTheme="majorHAnsi" w:hAnsiTheme="majorHAnsi" w:cstheme="majorHAnsi"/>
          <w:bCs/>
          <w:sz w:val="72"/>
          <w:szCs w:val="72"/>
        </w:rPr>
      </w:pPr>
      <w:r>
        <w:rPr>
          <w:rFonts w:asciiTheme="majorHAnsi" w:hAnsiTheme="majorHAnsi" w:cstheme="majorHAnsi"/>
          <w:bCs/>
          <w:sz w:val="72"/>
          <w:szCs w:val="72"/>
        </w:rPr>
        <w:t xml:space="preserve">  </w:t>
      </w:r>
      <w:r w:rsidR="007E13CF" w:rsidRPr="00205B3B">
        <w:rPr>
          <w:rFonts w:asciiTheme="majorHAnsi" w:hAnsiTheme="majorHAnsi" w:cstheme="majorHAnsi"/>
          <w:bCs/>
          <w:sz w:val="72"/>
          <w:szCs w:val="72"/>
        </w:rPr>
        <w:t>Safeguarding</w:t>
      </w:r>
    </w:p>
    <w:p w14:paraId="06BA9780" w14:textId="722B3913" w:rsidR="007E13CF" w:rsidRPr="00205B3B" w:rsidRDefault="00205B3B" w:rsidP="00205B3B">
      <w:pPr>
        <w:spacing w:after="0" w:line="259" w:lineRule="auto"/>
        <w:ind w:left="2643" w:firstLine="0"/>
        <w:rPr>
          <w:rFonts w:asciiTheme="majorHAnsi" w:hAnsiTheme="majorHAnsi" w:cstheme="majorHAnsi"/>
          <w:bCs/>
          <w:sz w:val="72"/>
          <w:szCs w:val="72"/>
        </w:rPr>
      </w:pPr>
      <w:r>
        <w:rPr>
          <w:rFonts w:asciiTheme="majorHAnsi" w:hAnsiTheme="majorHAnsi" w:cstheme="majorHAnsi"/>
          <w:bCs/>
          <w:sz w:val="72"/>
          <w:szCs w:val="72"/>
        </w:rPr>
        <w:t xml:space="preserve">           </w:t>
      </w:r>
      <w:r w:rsidR="007E13CF" w:rsidRPr="00205B3B">
        <w:rPr>
          <w:rFonts w:asciiTheme="majorHAnsi" w:hAnsiTheme="majorHAnsi" w:cstheme="majorHAnsi"/>
          <w:bCs/>
          <w:sz w:val="72"/>
          <w:szCs w:val="72"/>
        </w:rPr>
        <w:t>&amp;</w:t>
      </w:r>
    </w:p>
    <w:p w14:paraId="3F52C332" w14:textId="0268DCFB" w:rsidR="00E036A4" w:rsidRPr="00205B3B" w:rsidRDefault="00205B3B" w:rsidP="00205B3B">
      <w:pPr>
        <w:spacing w:after="0" w:line="259" w:lineRule="auto"/>
        <w:rPr>
          <w:rFonts w:asciiTheme="majorHAnsi" w:hAnsiTheme="majorHAnsi" w:cstheme="majorHAnsi"/>
          <w:bCs/>
          <w:sz w:val="72"/>
          <w:szCs w:val="72"/>
        </w:rPr>
      </w:pPr>
      <w:r>
        <w:rPr>
          <w:rFonts w:asciiTheme="majorHAnsi" w:hAnsiTheme="majorHAnsi" w:cstheme="majorHAnsi"/>
          <w:bCs/>
          <w:sz w:val="72"/>
          <w:szCs w:val="72"/>
        </w:rPr>
        <w:t xml:space="preserve">                </w:t>
      </w:r>
      <w:r w:rsidR="007E13CF" w:rsidRPr="00205B3B">
        <w:rPr>
          <w:rFonts w:asciiTheme="majorHAnsi" w:hAnsiTheme="majorHAnsi" w:cstheme="majorHAnsi"/>
          <w:bCs/>
          <w:sz w:val="72"/>
          <w:szCs w:val="72"/>
        </w:rPr>
        <w:t>Child Protection</w:t>
      </w:r>
    </w:p>
    <w:p w14:paraId="627746F0" w14:textId="0BA1C16E" w:rsidR="000D78CD" w:rsidRPr="00205B3B" w:rsidRDefault="00205B3B" w:rsidP="00205B3B">
      <w:pPr>
        <w:spacing w:after="0" w:line="259" w:lineRule="auto"/>
        <w:ind w:left="0" w:right="1957" w:firstLine="0"/>
        <w:jc w:val="center"/>
        <w:rPr>
          <w:rFonts w:asciiTheme="majorHAnsi" w:hAnsiTheme="majorHAnsi" w:cstheme="majorHAnsi"/>
          <w:bCs/>
          <w:sz w:val="72"/>
          <w:szCs w:val="72"/>
        </w:rPr>
      </w:pPr>
      <w:r>
        <w:rPr>
          <w:rFonts w:asciiTheme="majorHAnsi" w:hAnsiTheme="majorHAnsi" w:cstheme="majorHAnsi"/>
          <w:bCs/>
          <w:sz w:val="72"/>
          <w:szCs w:val="72"/>
        </w:rPr>
        <w:t xml:space="preserve">       </w:t>
      </w:r>
      <w:r w:rsidR="007E13CF" w:rsidRPr="00205B3B">
        <w:rPr>
          <w:rFonts w:asciiTheme="majorHAnsi" w:hAnsiTheme="majorHAnsi" w:cstheme="majorHAnsi"/>
          <w:bCs/>
          <w:sz w:val="72"/>
          <w:szCs w:val="72"/>
        </w:rPr>
        <w:t>Policy</w:t>
      </w:r>
    </w:p>
    <w:p w14:paraId="558525CC" w14:textId="16895A3D" w:rsidR="000D78CD" w:rsidRPr="00205B3B" w:rsidRDefault="000D78CD" w:rsidP="0004770E">
      <w:pPr>
        <w:spacing w:after="0" w:line="259" w:lineRule="auto"/>
        <w:ind w:left="0" w:right="1957" w:firstLine="0"/>
        <w:jc w:val="center"/>
        <w:rPr>
          <w:rFonts w:asciiTheme="majorHAnsi" w:hAnsiTheme="majorHAnsi" w:cstheme="majorHAnsi"/>
          <w:bCs/>
          <w:sz w:val="72"/>
          <w:szCs w:val="72"/>
        </w:rPr>
      </w:pPr>
      <w:r>
        <w:rPr>
          <w:rFonts w:ascii="Arial" w:hAnsi="Arial" w:cs="Arial"/>
          <w:b/>
          <w:sz w:val="72"/>
          <w:szCs w:val="72"/>
        </w:rPr>
        <w:t xml:space="preserve">      </w:t>
      </w:r>
      <w:r w:rsidRPr="00205B3B">
        <w:rPr>
          <w:rFonts w:asciiTheme="majorHAnsi" w:hAnsiTheme="majorHAnsi" w:cstheme="majorHAnsi"/>
          <w:bCs/>
          <w:sz w:val="72"/>
          <w:szCs w:val="72"/>
        </w:rPr>
        <w:t>&amp;</w:t>
      </w:r>
      <w:r w:rsidR="007E13CF" w:rsidRPr="00205B3B">
        <w:rPr>
          <w:rFonts w:asciiTheme="majorHAnsi" w:hAnsiTheme="majorHAnsi" w:cstheme="majorHAnsi"/>
          <w:bCs/>
          <w:sz w:val="72"/>
          <w:szCs w:val="72"/>
        </w:rPr>
        <w:t xml:space="preserve"> </w:t>
      </w:r>
    </w:p>
    <w:p w14:paraId="651729C2" w14:textId="51146435" w:rsidR="00E036A4" w:rsidRPr="00205B3B" w:rsidRDefault="000D78CD" w:rsidP="0004770E">
      <w:pPr>
        <w:spacing w:after="0" w:line="259" w:lineRule="auto"/>
        <w:ind w:left="0" w:right="1957" w:firstLine="0"/>
        <w:jc w:val="center"/>
        <w:rPr>
          <w:rFonts w:asciiTheme="majorHAnsi" w:hAnsiTheme="majorHAnsi" w:cstheme="majorHAnsi"/>
          <w:bCs/>
          <w:sz w:val="72"/>
          <w:szCs w:val="72"/>
        </w:rPr>
      </w:pPr>
      <w:r w:rsidRPr="00205B3B">
        <w:rPr>
          <w:rFonts w:asciiTheme="majorHAnsi" w:hAnsiTheme="majorHAnsi" w:cstheme="majorHAnsi"/>
          <w:bCs/>
          <w:sz w:val="72"/>
          <w:szCs w:val="72"/>
        </w:rPr>
        <w:t xml:space="preserve">          </w:t>
      </w:r>
      <w:r w:rsidR="007E13CF" w:rsidRPr="00205B3B">
        <w:rPr>
          <w:rFonts w:asciiTheme="majorHAnsi" w:hAnsiTheme="majorHAnsi" w:cstheme="majorHAnsi"/>
          <w:bCs/>
          <w:sz w:val="72"/>
          <w:szCs w:val="72"/>
        </w:rPr>
        <w:t>Procedures</w:t>
      </w:r>
      <w:r w:rsidR="0004770E" w:rsidRPr="00205B3B">
        <w:rPr>
          <w:rFonts w:asciiTheme="majorHAnsi" w:hAnsiTheme="majorHAnsi" w:cstheme="majorHAnsi"/>
          <w:bCs/>
          <w:sz w:val="72"/>
          <w:szCs w:val="72"/>
        </w:rPr>
        <w:t xml:space="preserve">  </w:t>
      </w:r>
    </w:p>
    <w:p w14:paraId="44A9D417" w14:textId="06993527" w:rsidR="00E036A4" w:rsidRPr="0004770E" w:rsidRDefault="007E13CF">
      <w:pPr>
        <w:spacing w:after="0" w:line="259" w:lineRule="auto"/>
        <w:ind w:left="66" w:firstLine="0"/>
        <w:jc w:val="center"/>
        <w:rPr>
          <w:rFonts w:ascii="Arial" w:hAnsi="Arial" w:cs="Arial"/>
          <w:sz w:val="72"/>
          <w:szCs w:val="72"/>
        </w:rPr>
      </w:pPr>
      <w:r w:rsidRPr="0004770E">
        <w:rPr>
          <w:rFonts w:ascii="Arial" w:hAnsi="Arial" w:cs="Arial"/>
          <w:b/>
          <w:sz w:val="72"/>
          <w:szCs w:val="72"/>
        </w:rPr>
        <w:t xml:space="preserve"> </w:t>
      </w:r>
    </w:p>
    <w:p w14:paraId="5AB6FB77" w14:textId="77777777" w:rsidR="00205B3B" w:rsidRDefault="007E13CF" w:rsidP="00205B3B">
      <w:pPr>
        <w:spacing w:after="0" w:line="259" w:lineRule="auto"/>
        <w:ind w:left="0" w:firstLine="0"/>
        <w:rPr>
          <w:rFonts w:ascii="Calibri Light" w:hAnsi="Calibri Light" w:cs="Calibri Light"/>
          <w:b/>
          <w:sz w:val="72"/>
          <w:szCs w:val="72"/>
        </w:rPr>
      </w:pPr>
      <w:r w:rsidRPr="00205B3B">
        <w:rPr>
          <w:rFonts w:ascii="Calibri Light" w:hAnsi="Calibri Light" w:cs="Calibri Light"/>
          <w:b/>
          <w:sz w:val="72"/>
          <w:szCs w:val="72"/>
        </w:rPr>
        <w:t xml:space="preserve"> </w:t>
      </w:r>
    </w:p>
    <w:p w14:paraId="1D539A3C" w14:textId="77777777" w:rsidR="00205B3B" w:rsidRDefault="00205B3B" w:rsidP="00205B3B">
      <w:pPr>
        <w:spacing w:after="0" w:line="259" w:lineRule="auto"/>
        <w:ind w:left="0" w:firstLine="0"/>
        <w:rPr>
          <w:rFonts w:ascii="Calibri Light" w:hAnsi="Calibri Light" w:cs="Calibri Light"/>
          <w:b/>
          <w:sz w:val="72"/>
          <w:szCs w:val="72"/>
        </w:rPr>
      </w:pPr>
    </w:p>
    <w:p w14:paraId="0ED81B58" w14:textId="3079A44E" w:rsidR="000D78CD" w:rsidRPr="00205B3B" w:rsidRDefault="000D78CD" w:rsidP="00205B3B">
      <w:pPr>
        <w:spacing w:after="0" w:line="259" w:lineRule="auto"/>
        <w:ind w:left="0" w:firstLine="0"/>
        <w:rPr>
          <w:rFonts w:ascii="Calibri Light" w:hAnsi="Calibri Light" w:cs="Calibri Light"/>
          <w:sz w:val="32"/>
          <w:szCs w:val="32"/>
        </w:rPr>
      </w:pPr>
      <w:r w:rsidRPr="00205B3B">
        <w:rPr>
          <w:rFonts w:ascii="Calibri Light" w:hAnsi="Calibri Light" w:cs="Calibri Light"/>
          <w:b/>
          <w:bCs/>
          <w:sz w:val="32"/>
          <w:szCs w:val="32"/>
        </w:rPr>
        <w:t>Last update</w:t>
      </w:r>
      <w:r w:rsidR="00D20BD0" w:rsidRPr="00205B3B">
        <w:rPr>
          <w:rFonts w:ascii="Calibri Light" w:hAnsi="Calibri Light" w:cs="Calibri Light"/>
          <w:sz w:val="32"/>
          <w:szCs w:val="32"/>
        </w:rPr>
        <w:t xml:space="preserve">: </w:t>
      </w:r>
      <w:r w:rsidR="0010517B">
        <w:rPr>
          <w:rFonts w:ascii="Calibri Light" w:hAnsi="Calibri Light" w:cs="Calibri Light"/>
          <w:sz w:val="32"/>
          <w:szCs w:val="32"/>
        </w:rPr>
        <w:t>January 2022</w:t>
      </w:r>
    </w:p>
    <w:p w14:paraId="139DC58E" w14:textId="74FAE28E" w:rsidR="000D78CD" w:rsidRDefault="000D78CD" w:rsidP="00205B3B">
      <w:pPr>
        <w:spacing w:after="0" w:line="259" w:lineRule="auto"/>
        <w:ind w:left="157" w:firstLine="0"/>
        <w:rPr>
          <w:rFonts w:ascii="Calibri Light" w:hAnsi="Calibri Light" w:cs="Calibri Light"/>
          <w:b/>
          <w:sz w:val="32"/>
          <w:szCs w:val="32"/>
        </w:rPr>
      </w:pPr>
      <w:r w:rsidRPr="00205B3B">
        <w:rPr>
          <w:rFonts w:ascii="Calibri Light" w:hAnsi="Calibri Light" w:cs="Calibri Light"/>
          <w:b/>
          <w:sz w:val="32"/>
          <w:szCs w:val="32"/>
        </w:rPr>
        <w:t>Update Due</w:t>
      </w:r>
      <w:r w:rsidR="0010517B">
        <w:rPr>
          <w:rFonts w:ascii="Calibri Light" w:hAnsi="Calibri Light" w:cs="Calibri Light"/>
          <w:sz w:val="32"/>
          <w:szCs w:val="32"/>
        </w:rPr>
        <w:t>: January 2023</w:t>
      </w:r>
      <w:bookmarkStart w:id="0" w:name="_GoBack"/>
      <w:bookmarkEnd w:id="0"/>
      <w:r w:rsidRPr="00205B3B">
        <w:rPr>
          <w:rFonts w:ascii="Calibri Light" w:hAnsi="Calibri Light" w:cs="Calibri Light"/>
          <w:b/>
          <w:sz w:val="32"/>
          <w:szCs w:val="32"/>
        </w:rPr>
        <w:t xml:space="preserve">  </w:t>
      </w:r>
    </w:p>
    <w:p w14:paraId="4882103B" w14:textId="40B5932E" w:rsidR="00205B3B" w:rsidRDefault="00205B3B" w:rsidP="00205B3B">
      <w:pPr>
        <w:spacing w:after="0" w:line="259" w:lineRule="auto"/>
        <w:ind w:left="157" w:firstLine="0"/>
        <w:rPr>
          <w:rFonts w:ascii="Calibri Light" w:hAnsi="Calibri Light" w:cs="Calibri Light"/>
          <w:sz w:val="32"/>
          <w:szCs w:val="32"/>
        </w:rPr>
      </w:pPr>
    </w:p>
    <w:p w14:paraId="66EB8A22" w14:textId="77777777" w:rsidR="005C77BE" w:rsidRDefault="005C77BE">
      <w:pPr>
        <w:tabs>
          <w:tab w:val="center" w:pos="7412"/>
        </w:tabs>
        <w:spacing w:after="39" w:line="259" w:lineRule="auto"/>
        <w:ind w:left="-15" w:firstLine="0"/>
      </w:pPr>
    </w:p>
    <w:p w14:paraId="0F462E65" w14:textId="77777777" w:rsidR="00E036A4" w:rsidRPr="00205B3B" w:rsidRDefault="007E13CF" w:rsidP="007E13CF">
      <w:pPr>
        <w:shd w:val="clear" w:color="auto" w:fill="808080"/>
        <w:spacing w:after="98" w:line="259" w:lineRule="auto"/>
        <w:ind w:left="0" w:firstLine="0"/>
        <w:rPr>
          <w:rFonts w:asciiTheme="majorHAnsi" w:hAnsiTheme="majorHAnsi" w:cstheme="majorHAnsi"/>
          <w:sz w:val="28"/>
          <w:szCs w:val="28"/>
        </w:rPr>
      </w:pPr>
      <w:r w:rsidRPr="00205B3B">
        <w:rPr>
          <w:rFonts w:asciiTheme="majorHAnsi" w:hAnsiTheme="majorHAnsi" w:cstheme="majorHAnsi"/>
          <w:b/>
          <w:color w:val="FFFFFF"/>
          <w:sz w:val="28"/>
          <w:szCs w:val="28"/>
        </w:rPr>
        <w:t xml:space="preserve">Contents  </w:t>
      </w:r>
    </w:p>
    <w:p w14:paraId="126E9AB5" w14:textId="77777777" w:rsidR="00E036A4" w:rsidRPr="00205B3B" w:rsidRDefault="007E13CF">
      <w:pPr>
        <w:pStyle w:val="Heading1"/>
        <w:spacing w:after="95"/>
        <w:ind w:left="55"/>
        <w:rPr>
          <w:rFonts w:asciiTheme="majorHAnsi" w:hAnsiTheme="majorHAnsi" w:cstheme="majorHAnsi"/>
          <w:szCs w:val="28"/>
        </w:rPr>
      </w:pPr>
      <w:r w:rsidRPr="00205B3B">
        <w:rPr>
          <w:rFonts w:asciiTheme="majorHAnsi" w:hAnsiTheme="majorHAnsi" w:cstheme="majorHAnsi"/>
          <w:noProof/>
          <w:szCs w:val="28"/>
        </w:rPr>
        <mc:AlternateContent>
          <mc:Choice Requires="wpg">
            <w:drawing>
              <wp:anchor distT="0" distB="0" distL="114300" distR="114300" simplePos="0" relativeHeight="251658240" behindDoc="1" locked="0" layoutInCell="1" allowOverlap="1" wp14:anchorId="748613A7" wp14:editId="56ACE507">
                <wp:simplePos x="0" y="0"/>
                <wp:positionH relativeFrom="column">
                  <wp:posOffset>-17780</wp:posOffset>
                </wp:positionH>
                <wp:positionV relativeFrom="paragraph">
                  <wp:posOffset>271780</wp:posOffset>
                </wp:positionV>
                <wp:extent cx="5769229" cy="3343783"/>
                <wp:effectExtent l="0" t="0" r="0" b="0"/>
                <wp:wrapNone/>
                <wp:docPr id="85357" name="Group 85357"/>
                <wp:cNvGraphicFramePr/>
                <a:graphic xmlns:a="http://schemas.openxmlformats.org/drawingml/2006/main">
                  <a:graphicData uri="http://schemas.microsoft.com/office/word/2010/wordprocessingGroup">
                    <wpg:wgp>
                      <wpg:cNvGrpSpPr/>
                      <wpg:grpSpPr>
                        <a:xfrm>
                          <a:off x="0" y="0"/>
                          <a:ext cx="5769229" cy="3343783"/>
                          <a:chOff x="0" y="0"/>
                          <a:chExt cx="5769229" cy="3343783"/>
                        </a:xfrm>
                      </wpg:grpSpPr>
                      <wps:wsp>
                        <wps:cNvPr id="101941" name="Shape 101941"/>
                        <wps:cNvSpPr/>
                        <wps:spPr>
                          <a:xfrm>
                            <a:off x="0" y="1424940"/>
                            <a:ext cx="5769229" cy="170688"/>
                          </a:xfrm>
                          <a:custGeom>
                            <a:avLst/>
                            <a:gdLst/>
                            <a:ahLst/>
                            <a:cxnLst/>
                            <a:rect l="0" t="0" r="0" b="0"/>
                            <a:pathLst>
                              <a:path w="5769229" h="170688">
                                <a:moveTo>
                                  <a:pt x="0" y="0"/>
                                </a:moveTo>
                                <a:lnTo>
                                  <a:pt x="5769229" y="0"/>
                                </a:lnTo>
                                <a:lnTo>
                                  <a:pt x="5769229" y="170688"/>
                                </a:lnTo>
                                <a:lnTo>
                                  <a:pt x="0" y="17068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1942" name="Shape 101942"/>
                        <wps:cNvSpPr/>
                        <wps:spPr>
                          <a:xfrm>
                            <a:off x="18288" y="1423416"/>
                            <a:ext cx="3026918" cy="172212"/>
                          </a:xfrm>
                          <a:custGeom>
                            <a:avLst/>
                            <a:gdLst/>
                            <a:ahLst/>
                            <a:cxnLst/>
                            <a:rect l="0" t="0" r="0" b="0"/>
                            <a:pathLst>
                              <a:path w="3026918" h="172212">
                                <a:moveTo>
                                  <a:pt x="0" y="0"/>
                                </a:moveTo>
                                <a:lnTo>
                                  <a:pt x="3026918" y="0"/>
                                </a:lnTo>
                                <a:lnTo>
                                  <a:pt x="3026918" y="172212"/>
                                </a:lnTo>
                                <a:lnTo>
                                  <a:pt x="0" y="17221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88" name="Shape 288"/>
                        <wps:cNvSpPr/>
                        <wps:spPr>
                          <a:xfrm>
                            <a:off x="960958" y="1600709"/>
                            <a:ext cx="0" cy="1743075"/>
                          </a:xfrm>
                          <a:custGeom>
                            <a:avLst/>
                            <a:gdLst/>
                            <a:ahLst/>
                            <a:cxnLst/>
                            <a:rect l="0" t="0" r="0" b="0"/>
                            <a:pathLst>
                              <a:path h="1743075">
                                <a:moveTo>
                                  <a:pt x="0" y="0"/>
                                </a:moveTo>
                                <a:lnTo>
                                  <a:pt x="0" y="17430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1" name="Shape 291"/>
                        <wps:cNvSpPr/>
                        <wps:spPr>
                          <a:xfrm>
                            <a:off x="932383" y="0"/>
                            <a:ext cx="19050" cy="1419225"/>
                          </a:xfrm>
                          <a:custGeom>
                            <a:avLst/>
                            <a:gdLst/>
                            <a:ahLst/>
                            <a:cxnLst/>
                            <a:rect l="0" t="0" r="0" b="0"/>
                            <a:pathLst>
                              <a:path w="19050" h="1419225">
                                <a:moveTo>
                                  <a:pt x="0" y="0"/>
                                </a:moveTo>
                                <a:lnTo>
                                  <a:pt x="19050" y="141922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C7D98A8" id="Group 85357" o:spid="_x0000_s1026" style="position:absolute;margin-left:-1.4pt;margin-top:21.4pt;width:454.25pt;height:263.3pt;z-index:-251658240" coordsize="57692,3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">
                <v:shape id="Shape 101941" o:spid="_x0000_s1027" style="position:absolute;top:14249;width:57692;height:1707;visibility:visible;mso-wrap-style:square;v-text-anchor:top" coordsize="576922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" path="m,l5769229,r,170688l,170688,,e" fillcolor="gray" stroked="f" strokeweight="0">
                  <v:stroke miterlimit="83231f" joinstyle="miter"/>
                  <v:path arrowok="t" textboxrect="0,0,5769229,170688"/>
                </v:shape>
                <v:shape id="Shape 101942" o:spid="_x0000_s1028" style="position:absolute;left:182;top:14234;width:30270;height:1722;visibility:visible;mso-wrap-style:square;v-text-anchor:top" coordsize="3026918,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" path="m,l3026918,r,172212l,172212,,e" fillcolor="gray" stroked="f" strokeweight="0">
                  <v:stroke miterlimit="83231f" joinstyle="miter"/>
                  <v:path arrowok="t" textboxrect="0,0,3026918,172212"/>
                </v:shape>
                <v:shape id="Shape 288" o:spid="_x0000_s1029" style="position:absolute;left:9609;top:16007;width:0;height:17430;visibility:visible;mso-wrap-style:square;v-text-anchor:top" coordsize="0,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" path="m,l,1743075e" filled="f">
                  <v:path arrowok="t" textboxrect="0,0,0,1743075"/>
                </v:shape>
                <v:shape id="Shape 291" o:spid="_x0000_s1030" style="position:absolute;left:9323;width:191;height:14192;visibility:visible;mso-wrap-style:square;v-text-anchor:top" coordsize="1905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" path="m,l19050,1419225e" filled="f">
                  <v:path arrowok="t" textboxrect="0,0,19050,1419225"/>
                </v:shape>
              </v:group>
            </w:pict>
          </mc:Fallback>
        </mc:AlternateContent>
      </w:r>
      <w:r w:rsidRPr="00205B3B">
        <w:rPr>
          <w:rFonts w:asciiTheme="majorHAnsi" w:hAnsiTheme="majorHAnsi" w:cstheme="majorHAnsi"/>
          <w:b w:val="0"/>
          <w:szCs w:val="28"/>
        </w:rPr>
        <w:t xml:space="preserve">Part One: Policy Statement and Principles  </w:t>
      </w:r>
    </w:p>
    <w:p w14:paraId="3831C634" w14:textId="77777777" w:rsidR="00E036A4" w:rsidRPr="00205B3B" w:rsidRDefault="00031550">
      <w:pPr>
        <w:ind w:right="12"/>
        <w:rPr>
          <w:rFonts w:asciiTheme="majorHAnsi" w:hAnsiTheme="majorHAnsi" w:cstheme="majorHAnsi"/>
          <w:sz w:val="28"/>
          <w:szCs w:val="28"/>
        </w:rPr>
      </w:pPr>
      <w:r w:rsidRPr="00205B3B">
        <w:rPr>
          <w:rFonts w:asciiTheme="majorHAnsi" w:hAnsiTheme="majorHAnsi" w:cstheme="majorHAnsi"/>
          <w:sz w:val="28"/>
          <w:szCs w:val="28"/>
        </w:rPr>
        <w:t xml:space="preserve">                         </w:t>
      </w:r>
      <w:r w:rsidR="007E13CF" w:rsidRPr="00205B3B">
        <w:rPr>
          <w:rFonts w:asciiTheme="majorHAnsi" w:hAnsiTheme="majorHAnsi" w:cstheme="majorHAnsi"/>
          <w:sz w:val="28"/>
          <w:szCs w:val="28"/>
        </w:rPr>
        <w:t xml:space="preserve">     Introduction </w:t>
      </w:r>
    </w:p>
    <w:p w14:paraId="688D986C" w14:textId="77777777" w:rsidR="00E036A4" w:rsidRPr="00205B3B" w:rsidRDefault="007E13CF">
      <w:pPr>
        <w:ind w:right="12"/>
        <w:rPr>
          <w:rFonts w:asciiTheme="majorHAnsi" w:hAnsiTheme="majorHAnsi" w:cstheme="majorHAnsi"/>
          <w:sz w:val="28"/>
          <w:szCs w:val="28"/>
        </w:rPr>
      </w:pPr>
      <w:r w:rsidRPr="00205B3B">
        <w:rPr>
          <w:rFonts w:asciiTheme="majorHAnsi" w:hAnsiTheme="majorHAnsi" w:cstheme="majorHAnsi"/>
          <w:sz w:val="28"/>
          <w:szCs w:val="28"/>
        </w:rPr>
        <w:t xml:space="preserve">                              Definitions </w:t>
      </w:r>
    </w:p>
    <w:p w14:paraId="1B1D57C7" w14:textId="77777777" w:rsidR="00E036A4" w:rsidRPr="00205B3B" w:rsidRDefault="007E13CF">
      <w:pPr>
        <w:ind w:right="12"/>
        <w:rPr>
          <w:rFonts w:asciiTheme="majorHAnsi" w:hAnsiTheme="majorHAnsi" w:cstheme="majorHAnsi"/>
          <w:sz w:val="28"/>
          <w:szCs w:val="28"/>
        </w:rPr>
      </w:pPr>
      <w:r w:rsidRPr="00205B3B">
        <w:rPr>
          <w:rFonts w:asciiTheme="majorHAnsi" w:hAnsiTheme="majorHAnsi" w:cstheme="majorHAnsi"/>
          <w:sz w:val="28"/>
          <w:szCs w:val="28"/>
        </w:rPr>
        <w:t xml:space="preserve">                              Named staff with specific responsibilities for child protection </w:t>
      </w:r>
    </w:p>
    <w:p w14:paraId="4FBD4063" w14:textId="77777777" w:rsidR="00E036A4" w:rsidRPr="00205B3B" w:rsidRDefault="007E13CF">
      <w:pPr>
        <w:ind w:right="12"/>
        <w:rPr>
          <w:rFonts w:asciiTheme="majorHAnsi" w:hAnsiTheme="majorHAnsi" w:cstheme="majorHAnsi"/>
          <w:sz w:val="28"/>
          <w:szCs w:val="28"/>
        </w:rPr>
      </w:pPr>
      <w:r w:rsidRPr="00205B3B">
        <w:rPr>
          <w:rFonts w:asciiTheme="majorHAnsi" w:hAnsiTheme="majorHAnsi" w:cstheme="majorHAnsi"/>
          <w:sz w:val="28"/>
          <w:szCs w:val="28"/>
        </w:rPr>
        <w:t xml:space="preserve">                              Framework underpinning the policy </w:t>
      </w:r>
    </w:p>
    <w:p w14:paraId="2A5C00AA" w14:textId="77777777" w:rsidR="00E036A4" w:rsidRPr="00205B3B" w:rsidRDefault="007E13CF">
      <w:pPr>
        <w:ind w:right="12"/>
        <w:rPr>
          <w:rFonts w:asciiTheme="majorHAnsi" w:hAnsiTheme="majorHAnsi" w:cstheme="majorHAnsi"/>
          <w:sz w:val="28"/>
          <w:szCs w:val="28"/>
        </w:rPr>
      </w:pPr>
      <w:r w:rsidRPr="00205B3B">
        <w:rPr>
          <w:rFonts w:asciiTheme="majorHAnsi" w:hAnsiTheme="majorHAnsi" w:cstheme="majorHAnsi"/>
          <w:sz w:val="28"/>
          <w:szCs w:val="28"/>
        </w:rPr>
        <w:t xml:space="preserve">                              Safeguarding roles and responsibilities </w:t>
      </w:r>
    </w:p>
    <w:p w14:paraId="26924669" w14:textId="77777777" w:rsidR="00E036A4" w:rsidRPr="00205B3B" w:rsidRDefault="007E13CF">
      <w:pPr>
        <w:ind w:right="12"/>
        <w:rPr>
          <w:rFonts w:asciiTheme="majorHAnsi" w:hAnsiTheme="majorHAnsi" w:cstheme="majorHAnsi"/>
          <w:sz w:val="28"/>
          <w:szCs w:val="28"/>
        </w:rPr>
      </w:pPr>
      <w:r w:rsidRPr="00205B3B">
        <w:rPr>
          <w:rFonts w:asciiTheme="majorHAnsi" w:hAnsiTheme="majorHAnsi" w:cstheme="majorHAnsi"/>
          <w:sz w:val="28"/>
          <w:szCs w:val="28"/>
        </w:rPr>
        <w:t xml:space="preserve">                              Sources of support </w:t>
      </w:r>
    </w:p>
    <w:p w14:paraId="54A3FD04" w14:textId="77777777" w:rsidR="00E036A4" w:rsidRPr="00205B3B" w:rsidRDefault="007E13CF">
      <w:pPr>
        <w:ind w:right="12"/>
        <w:rPr>
          <w:rFonts w:asciiTheme="majorHAnsi" w:hAnsiTheme="majorHAnsi" w:cstheme="majorHAnsi"/>
          <w:sz w:val="28"/>
          <w:szCs w:val="28"/>
        </w:rPr>
      </w:pPr>
      <w:r w:rsidRPr="00205B3B">
        <w:rPr>
          <w:rFonts w:asciiTheme="majorHAnsi" w:hAnsiTheme="majorHAnsi" w:cstheme="majorHAnsi"/>
          <w:sz w:val="28"/>
          <w:szCs w:val="28"/>
        </w:rPr>
        <w:t xml:space="preserve">                              DSL availability  </w:t>
      </w:r>
    </w:p>
    <w:p w14:paraId="322E583F" w14:textId="77777777" w:rsidR="007E13CF" w:rsidRPr="00205B3B" w:rsidRDefault="007E13CF" w:rsidP="007E13CF">
      <w:pPr>
        <w:ind w:right="12"/>
        <w:rPr>
          <w:rFonts w:asciiTheme="majorHAnsi" w:hAnsiTheme="majorHAnsi" w:cstheme="majorHAnsi"/>
          <w:sz w:val="28"/>
          <w:szCs w:val="28"/>
        </w:rPr>
      </w:pPr>
      <w:r w:rsidRPr="00205B3B">
        <w:rPr>
          <w:rFonts w:asciiTheme="majorHAnsi" w:hAnsiTheme="majorHAnsi" w:cstheme="majorHAnsi"/>
          <w:sz w:val="28"/>
          <w:szCs w:val="28"/>
        </w:rPr>
        <w:t xml:space="preserve">                              Transfer of CP files                          </w:t>
      </w:r>
    </w:p>
    <w:p w14:paraId="36FC41E7" w14:textId="77777777" w:rsidR="00E036A4" w:rsidRPr="00205B3B" w:rsidRDefault="007E13CF" w:rsidP="007E13CF">
      <w:pPr>
        <w:ind w:right="12"/>
        <w:rPr>
          <w:rFonts w:asciiTheme="majorHAnsi" w:hAnsiTheme="majorHAnsi" w:cstheme="majorHAnsi"/>
          <w:color w:val="FFFFFF" w:themeColor="background1"/>
          <w:sz w:val="28"/>
          <w:szCs w:val="28"/>
        </w:rPr>
      </w:pPr>
      <w:r w:rsidRPr="00205B3B">
        <w:rPr>
          <w:rFonts w:asciiTheme="majorHAnsi" w:hAnsiTheme="majorHAnsi" w:cstheme="majorHAnsi"/>
          <w:color w:val="FFFFFF" w:themeColor="background1"/>
          <w:sz w:val="28"/>
          <w:szCs w:val="28"/>
        </w:rPr>
        <w:t xml:space="preserve">Part Two: What to do if you are worried about a child  </w:t>
      </w:r>
    </w:p>
    <w:p w14:paraId="06790CAB" w14:textId="77777777" w:rsidR="00E036A4" w:rsidRPr="00205B3B" w:rsidRDefault="00031550">
      <w:pPr>
        <w:ind w:right="12"/>
        <w:rPr>
          <w:rFonts w:asciiTheme="majorHAnsi" w:hAnsiTheme="majorHAnsi" w:cstheme="majorHAnsi"/>
          <w:sz w:val="28"/>
          <w:szCs w:val="28"/>
        </w:rPr>
      </w:pPr>
      <w:r w:rsidRPr="00205B3B">
        <w:rPr>
          <w:rFonts w:asciiTheme="majorHAnsi" w:hAnsiTheme="majorHAnsi" w:cstheme="majorHAnsi"/>
          <w:sz w:val="28"/>
          <w:szCs w:val="28"/>
        </w:rPr>
        <w:t xml:space="preserve">                        </w:t>
      </w:r>
      <w:r w:rsidR="007E13CF" w:rsidRPr="00205B3B">
        <w:rPr>
          <w:rFonts w:asciiTheme="majorHAnsi" w:hAnsiTheme="majorHAnsi" w:cstheme="majorHAnsi"/>
          <w:sz w:val="28"/>
          <w:szCs w:val="28"/>
        </w:rPr>
        <w:t xml:space="preserve">       School Child Protection Procedures </w:t>
      </w:r>
    </w:p>
    <w:p w14:paraId="6CE7B61D" w14:textId="77777777" w:rsidR="00E036A4" w:rsidRPr="00205B3B" w:rsidRDefault="007E13CF">
      <w:pPr>
        <w:ind w:right="12"/>
        <w:rPr>
          <w:rFonts w:asciiTheme="majorHAnsi" w:hAnsiTheme="majorHAnsi" w:cstheme="majorHAnsi"/>
          <w:sz w:val="28"/>
          <w:szCs w:val="28"/>
        </w:rPr>
      </w:pPr>
      <w:r w:rsidRPr="00205B3B">
        <w:rPr>
          <w:rFonts w:asciiTheme="majorHAnsi" w:hAnsiTheme="majorHAnsi" w:cstheme="majorHAnsi"/>
          <w:sz w:val="28"/>
          <w:szCs w:val="28"/>
        </w:rPr>
        <w:t xml:space="preserve">                               Contextual safeguarding </w:t>
      </w:r>
    </w:p>
    <w:p w14:paraId="10426701" w14:textId="77777777" w:rsidR="00E036A4" w:rsidRPr="00205B3B" w:rsidRDefault="007E13CF">
      <w:pPr>
        <w:ind w:right="12"/>
        <w:rPr>
          <w:rFonts w:asciiTheme="majorHAnsi" w:hAnsiTheme="majorHAnsi" w:cstheme="majorHAnsi"/>
          <w:sz w:val="28"/>
          <w:szCs w:val="28"/>
        </w:rPr>
      </w:pPr>
      <w:r w:rsidRPr="00205B3B">
        <w:rPr>
          <w:rFonts w:asciiTheme="majorHAnsi" w:hAnsiTheme="majorHAnsi" w:cstheme="majorHAnsi"/>
          <w:sz w:val="28"/>
          <w:szCs w:val="28"/>
        </w:rPr>
        <w:t xml:space="preserve">                               DSL considerations </w:t>
      </w:r>
    </w:p>
    <w:p w14:paraId="5E765D90" w14:textId="77777777" w:rsidR="00E036A4" w:rsidRPr="00205B3B" w:rsidRDefault="007E13CF">
      <w:pPr>
        <w:ind w:right="12"/>
        <w:rPr>
          <w:rFonts w:asciiTheme="majorHAnsi" w:hAnsiTheme="majorHAnsi" w:cstheme="majorHAnsi"/>
          <w:sz w:val="28"/>
          <w:szCs w:val="28"/>
        </w:rPr>
      </w:pPr>
      <w:r w:rsidRPr="00205B3B">
        <w:rPr>
          <w:rFonts w:asciiTheme="majorHAnsi" w:hAnsiTheme="majorHAnsi" w:cstheme="majorHAnsi"/>
          <w:sz w:val="28"/>
          <w:szCs w:val="28"/>
        </w:rPr>
        <w:t xml:space="preserve">                               Feedback for Staff </w:t>
      </w:r>
    </w:p>
    <w:p w14:paraId="7DF05319" w14:textId="77777777" w:rsidR="00E036A4" w:rsidRPr="00205B3B" w:rsidRDefault="007E13CF">
      <w:pPr>
        <w:ind w:right="12"/>
        <w:rPr>
          <w:rFonts w:asciiTheme="majorHAnsi" w:hAnsiTheme="majorHAnsi" w:cstheme="majorHAnsi"/>
          <w:sz w:val="28"/>
          <w:szCs w:val="28"/>
        </w:rPr>
      </w:pPr>
      <w:r w:rsidRPr="00205B3B">
        <w:rPr>
          <w:rFonts w:asciiTheme="majorHAnsi" w:hAnsiTheme="majorHAnsi" w:cstheme="majorHAnsi"/>
          <w:sz w:val="28"/>
          <w:szCs w:val="28"/>
        </w:rPr>
        <w:t xml:space="preserve">                               Consent for Referrals to CSC and Early help  </w:t>
      </w:r>
    </w:p>
    <w:p w14:paraId="07B0D49B" w14:textId="77777777" w:rsidR="00E036A4" w:rsidRPr="00205B3B" w:rsidRDefault="007E13CF">
      <w:pPr>
        <w:ind w:right="12"/>
        <w:rPr>
          <w:rFonts w:asciiTheme="majorHAnsi" w:hAnsiTheme="majorHAnsi" w:cstheme="majorHAnsi"/>
          <w:sz w:val="28"/>
          <w:szCs w:val="28"/>
        </w:rPr>
      </w:pPr>
      <w:r w:rsidRPr="00205B3B">
        <w:rPr>
          <w:rFonts w:asciiTheme="majorHAnsi" w:hAnsiTheme="majorHAnsi" w:cstheme="majorHAnsi"/>
          <w:sz w:val="28"/>
          <w:szCs w:val="28"/>
        </w:rPr>
        <w:t xml:space="preserve">                               Thresholds for Referrals to CSC (s17 and s47) </w:t>
      </w:r>
    </w:p>
    <w:p w14:paraId="25D8EECA" w14:textId="77777777" w:rsidR="00E036A4" w:rsidRPr="00205B3B" w:rsidRDefault="007E13CF">
      <w:pPr>
        <w:ind w:right="12"/>
        <w:rPr>
          <w:rFonts w:asciiTheme="majorHAnsi" w:hAnsiTheme="majorHAnsi" w:cstheme="majorHAnsi"/>
          <w:sz w:val="28"/>
          <w:szCs w:val="28"/>
        </w:rPr>
      </w:pPr>
      <w:r w:rsidRPr="00205B3B">
        <w:rPr>
          <w:rFonts w:asciiTheme="majorHAnsi" w:hAnsiTheme="majorHAnsi" w:cstheme="majorHAnsi"/>
          <w:sz w:val="28"/>
          <w:szCs w:val="28"/>
        </w:rPr>
        <w:t xml:space="preserve">                               Early Help </w:t>
      </w:r>
    </w:p>
    <w:p w14:paraId="0E4D82DE" w14:textId="77777777" w:rsidR="00E036A4" w:rsidRPr="00205B3B" w:rsidRDefault="007E13CF">
      <w:pPr>
        <w:ind w:right="12"/>
        <w:rPr>
          <w:rFonts w:asciiTheme="majorHAnsi" w:hAnsiTheme="majorHAnsi" w:cstheme="majorHAnsi"/>
          <w:sz w:val="28"/>
          <w:szCs w:val="28"/>
        </w:rPr>
      </w:pPr>
      <w:r w:rsidRPr="00205B3B">
        <w:rPr>
          <w:rFonts w:asciiTheme="majorHAnsi" w:hAnsiTheme="majorHAnsi" w:cstheme="majorHAnsi"/>
          <w:sz w:val="28"/>
          <w:szCs w:val="28"/>
        </w:rPr>
        <w:t xml:space="preserve">                               Decision making rationales and Feedback </w:t>
      </w:r>
    </w:p>
    <w:p w14:paraId="4EA23D10" w14:textId="77777777" w:rsidR="00E036A4" w:rsidRPr="00205B3B" w:rsidRDefault="007E13CF" w:rsidP="00376A5D">
      <w:pPr>
        <w:ind w:right="12"/>
        <w:rPr>
          <w:rFonts w:asciiTheme="majorHAnsi" w:hAnsiTheme="majorHAnsi" w:cstheme="majorHAnsi"/>
          <w:sz w:val="28"/>
          <w:szCs w:val="28"/>
        </w:rPr>
      </w:pPr>
      <w:r w:rsidRPr="00205B3B">
        <w:rPr>
          <w:rFonts w:asciiTheme="majorHAnsi" w:hAnsiTheme="majorHAnsi" w:cstheme="majorHAnsi"/>
          <w:sz w:val="28"/>
          <w:szCs w:val="28"/>
        </w:rPr>
        <w:t xml:space="preserve">                               Listening to children and managing disclosures </w:t>
      </w:r>
    </w:p>
    <w:tbl>
      <w:tblPr>
        <w:tblStyle w:val="TableGrid"/>
        <w:tblW w:w="9085" w:type="dxa"/>
        <w:tblInd w:w="-29" w:type="dxa"/>
        <w:tblCellMar>
          <w:top w:w="29" w:type="dxa"/>
        </w:tblCellMar>
        <w:tblLook w:val="04A0" w:firstRow="1" w:lastRow="0" w:firstColumn="1" w:lastColumn="0" w:noHBand="0" w:noVBand="1"/>
      </w:tblPr>
      <w:tblGrid>
        <w:gridCol w:w="1483"/>
        <w:gridCol w:w="45"/>
        <w:gridCol w:w="7557"/>
      </w:tblGrid>
      <w:tr w:rsidR="00E036A4" w:rsidRPr="00205B3B" w14:paraId="3C37EC09" w14:textId="77777777">
        <w:trPr>
          <w:trHeight w:val="266"/>
        </w:trPr>
        <w:tc>
          <w:tcPr>
            <w:tcW w:w="9085" w:type="dxa"/>
            <w:gridSpan w:val="3"/>
            <w:tcBorders>
              <w:top w:val="nil"/>
              <w:left w:val="nil"/>
              <w:bottom w:val="nil"/>
              <w:right w:val="nil"/>
            </w:tcBorders>
            <w:shd w:val="clear" w:color="auto" w:fill="808080"/>
          </w:tcPr>
          <w:p w14:paraId="410D746A" w14:textId="77777777" w:rsidR="00E036A4" w:rsidRPr="00205B3B" w:rsidRDefault="007E13CF">
            <w:pPr>
              <w:spacing w:after="0" w:line="259" w:lineRule="auto"/>
              <w:ind w:left="29" w:firstLine="0"/>
              <w:rPr>
                <w:rFonts w:asciiTheme="majorHAnsi" w:hAnsiTheme="majorHAnsi" w:cstheme="majorHAnsi"/>
                <w:sz w:val="28"/>
                <w:szCs w:val="28"/>
              </w:rPr>
            </w:pPr>
            <w:r w:rsidRPr="00205B3B">
              <w:rPr>
                <w:rFonts w:asciiTheme="majorHAnsi" w:hAnsiTheme="majorHAnsi" w:cstheme="majorHAnsi"/>
                <w:color w:val="FFFFFF"/>
                <w:sz w:val="28"/>
                <w:szCs w:val="28"/>
              </w:rPr>
              <w:t xml:space="preserve">Part Three: Child Abuse and Neglect </w:t>
            </w:r>
          </w:p>
        </w:tc>
      </w:tr>
      <w:tr w:rsidR="00E036A4" w:rsidRPr="00205B3B" w14:paraId="59A6C8CD" w14:textId="77777777">
        <w:trPr>
          <w:trHeight w:val="658"/>
        </w:trPr>
        <w:tc>
          <w:tcPr>
            <w:tcW w:w="1528" w:type="dxa"/>
            <w:gridSpan w:val="2"/>
            <w:tcBorders>
              <w:top w:val="nil"/>
              <w:left w:val="nil"/>
              <w:bottom w:val="nil"/>
              <w:right w:val="single" w:sz="6" w:space="0" w:color="000000"/>
            </w:tcBorders>
            <w:vAlign w:val="bottom"/>
          </w:tcPr>
          <w:p w14:paraId="4866F3D4" w14:textId="77777777" w:rsidR="00E036A4" w:rsidRPr="00205B3B" w:rsidRDefault="007E13CF">
            <w:pPr>
              <w:spacing w:after="0" w:line="259" w:lineRule="auto"/>
              <w:ind w:left="29"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      </w:t>
            </w:r>
          </w:p>
          <w:p w14:paraId="30A4EEB3" w14:textId="77777777" w:rsidR="00E036A4" w:rsidRPr="00205B3B" w:rsidRDefault="007E13CF" w:rsidP="00376A5D">
            <w:pPr>
              <w:spacing w:after="0" w:line="259" w:lineRule="auto"/>
              <w:ind w:left="0"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                           </w:t>
            </w:r>
          </w:p>
        </w:tc>
        <w:tc>
          <w:tcPr>
            <w:tcW w:w="7557" w:type="dxa"/>
            <w:tcBorders>
              <w:top w:val="nil"/>
              <w:left w:val="single" w:sz="6" w:space="0" w:color="000000"/>
              <w:bottom w:val="nil"/>
              <w:right w:val="nil"/>
            </w:tcBorders>
            <w:vAlign w:val="bottom"/>
          </w:tcPr>
          <w:p w14:paraId="426604F8" w14:textId="77777777" w:rsidR="00E036A4" w:rsidRPr="00205B3B" w:rsidRDefault="007E13CF">
            <w:pPr>
              <w:spacing w:after="0" w:line="259" w:lineRule="auto"/>
              <w:ind w:left="-19" w:firstLine="0"/>
              <w:rPr>
                <w:rFonts w:asciiTheme="majorHAnsi" w:hAnsiTheme="majorHAnsi" w:cstheme="majorHAnsi"/>
                <w:sz w:val="28"/>
                <w:szCs w:val="28"/>
              </w:rPr>
            </w:pPr>
            <w:r w:rsidRPr="00205B3B">
              <w:rPr>
                <w:rFonts w:asciiTheme="majorHAnsi" w:hAnsiTheme="majorHAnsi" w:cstheme="majorHAnsi"/>
                <w:sz w:val="28"/>
                <w:szCs w:val="28"/>
              </w:rPr>
              <w:t xml:space="preserve"> Definitions and Indicators </w:t>
            </w:r>
          </w:p>
          <w:p w14:paraId="5ED983EB" w14:textId="77777777" w:rsidR="00E036A4" w:rsidRPr="00205B3B" w:rsidRDefault="007E13CF">
            <w:pPr>
              <w:spacing w:after="0" w:line="259" w:lineRule="auto"/>
              <w:ind w:left="-7" w:firstLine="0"/>
              <w:rPr>
                <w:rFonts w:asciiTheme="majorHAnsi" w:hAnsiTheme="majorHAnsi" w:cstheme="majorHAnsi"/>
                <w:sz w:val="28"/>
                <w:szCs w:val="28"/>
              </w:rPr>
            </w:pPr>
            <w:r w:rsidRPr="00205B3B">
              <w:rPr>
                <w:rFonts w:asciiTheme="majorHAnsi" w:hAnsiTheme="majorHAnsi" w:cstheme="majorHAnsi"/>
                <w:sz w:val="28"/>
                <w:szCs w:val="28"/>
              </w:rPr>
              <w:t xml:space="preserve"> </w:t>
            </w:r>
          </w:p>
        </w:tc>
      </w:tr>
      <w:tr w:rsidR="00E036A4" w:rsidRPr="00205B3B" w14:paraId="33CE6BB6" w14:textId="77777777">
        <w:trPr>
          <w:trHeight w:val="269"/>
        </w:trPr>
        <w:tc>
          <w:tcPr>
            <w:tcW w:w="9085" w:type="dxa"/>
            <w:gridSpan w:val="3"/>
            <w:tcBorders>
              <w:top w:val="nil"/>
              <w:left w:val="nil"/>
              <w:bottom w:val="nil"/>
              <w:right w:val="nil"/>
            </w:tcBorders>
            <w:shd w:val="clear" w:color="auto" w:fill="808080"/>
          </w:tcPr>
          <w:p w14:paraId="6E725908" w14:textId="77777777" w:rsidR="00E036A4" w:rsidRPr="00205B3B" w:rsidRDefault="007E13CF">
            <w:pPr>
              <w:spacing w:after="0" w:line="259" w:lineRule="auto"/>
              <w:ind w:left="29" w:firstLine="0"/>
              <w:rPr>
                <w:rFonts w:asciiTheme="majorHAnsi" w:hAnsiTheme="majorHAnsi" w:cstheme="majorHAnsi"/>
                <w:sz w:val="28"/>
                <w:szCs w:val="28"/>
              </w:rPr>
            </w:pPr>
            <w:r w:rsidRPr="00205B3B">
              <w:rPr>
                <w:rFonts w:asciiTheme="majorHAnsi" w:hAnsiTheme="majorHAnsi" w:cstheme="majorHAnsi"/>
                <w:color w:val="FFFFFF"/>
                <w:sz w:val="28"/>
                <w:szCs w:val="28"/>
              </w:rPr>
              <w:t xml:space="preserve">Part Four: Children in Specific Circumstances </w:t>
            </w:r>
          </w:p>
        </w:tc>
      </w:tr>
      <w:tr w:rsidR="00E036A4" w:rsidRPr="00205B3B" w14:paraId="55BA0B9C" w14:textId="77777777">
        <w:trPr>
          <w:trHeight w:val="4820"/>
        </w:trPr>
        <w:tc>
          <w:tcPr>
            <w:tcW w:w="1483" w:type="dxa"/>
            <w:tcBorders>
              <w:top w:val="nil"/>
              <w:left w:val="nil"/>
              <w:bottom w:val="nil"/>
              <w:right w:val="single" w:sz="6" w:space="0" w:color="000000"/>
            </w:tcBorders>
          </w:tcPr>
          <w:p w14:paraId="1106FCDD" w14:textId="77777777" w:rsidR="00E036A4" w:rsidRPr="00205B3B" w:rsidRDefault="007E13CF">
            <w:pPr>
              <w:spacing w:after="0" w:line="259" w:lineRule="auto"/>
              <w:ind w:left="29" w:firstLine="0"/>
              <w:jc w:val="both"/>
              <w:rPr>
                <w:rFonts w:asciiTheme="majorHAnsi" w:hAnsiTheme="majorHAnsi" w:cstheme="majorHAnsi"/>
                <w:sz w:val="28"/>
                <w:szCs w:val="28"/>
              </w:rPr>
            </w:pPr>
            <w:r w:rsidRPr="00205B3B">
              <w:rPr>
                <w:rFonts w:asciiTheme="majorHAnsi" w:hAnsiTheme="majorHAnsi" w:cstheme="majorHAnsi"/>
                <w:sz w:val="28"/>
                <w:szCs w:val="28"/>
              </w:rPr>
              <w:lastRenderedPageBreak/>
              <w:t xml:space="preserve">      </w:t>
            </w:r>
          </w:p>
          <w:p w14:paraId="541F524C" w14:textId="77777777" w:rsidR="00E036A4" w:rsidRPr="00205B3B" w:rsidRDefault="007E13CF">
            <w:pPr>
              <w:spacing w:after="0" w:line="259" w:lineRule="auto"/>
              <w:ind w:left="29"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                             </w:t>
            </w:r>
          </w:p>
          <w:p w14:paraId="50A5074C" w14:textId="77777777" w:rsidR="00E036A4" w:rsidRPr="00205B3B" w:rsidRDefault="007E13CF">
            <w:pPr>
              <w:spacing w:after="0" w:line="259" w:lineRule="auto"/>
              <w:ind w:left="29"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                             </w:t>
            </w:r>
          </w:p>
          <w:p w14:paraId="6615D8B5" w14:textId="77777777" w:rsidR="00E036A4" w:rsidRPr="00205B3B" w:rsidRDefault="007E13CF">
            <w:pPr>
              <w:spacing w:after="0" w:line="259" w:lineRule="auto"/>
              <w:ind w:left="29"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                             </w:t>
            </w:r>
          </w:p>
          <w:p w14:paraId="6F277962" w14:textId="77777777" w:rsidR="00E036A4" w:rsidRPr="00205B3B" w:rsidRDefault="007E13CF">
            <w:pPr>
              <w:spacing w:after="0" w:line="259" w:lineRule="auto"/>
              <w:ind w:left="29"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                             </w:t>
            </w:r>
          </w:p>
          <w:p w14:paraId="58689871" w14:textId="77777777" w:rsidR="00E036A4" w:rsidRPr="00205B3B" w:rsidRDefault="007E13CF">
            <w:pPr>
              <w:spacing w:after="0" w:line="259" w:lineRule="auto"/>
              <w:ind w:left="29"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                             </w:t>
            </w:r>
          </w:p>
          <w:p w14:paraId="3FACF9FF" w14:textId="77777777" w:rsidR="00E036A4" w:rsidRPr="00205B3B" w:rsidRDefault="007E13CF">
            <w:pPr>
              <w:spacing w:after="0" w:line="259" w:lineRule="auto"/>
              <w:ind w:left="29"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                             </w:t>
            </w:r>
          </w:p>
          <w:p w14:paraId="69FF8865" w14:textId="77777777" w:rsidR="00E036A4" w:rsidRPr="00205B3B" w:rsidRDefault="007E13CF">
            <w:pPr>
              <w:spacing w:after="0" w:line="259" w:lineRule="auto"/>
              <w:ind w:left="29" w:firstLine="0"/>
              <w:rPr>
                <w:rFonts w:asciiTheme="majorHAnsi" w:hAnsiTheme="majorHAnsi" w:cstheme="majorHAnsi"/>
                <w:sz w:val="28"/>
                <w:szCs w:val="28"/>
              </w:rPr>
            </w:pPr>
            <w:r w:rsidRPr="00205B3B">
              <w:rPr>
                <w:rFonts w:asciiTheme="majorHAnsi" w:hAnsiTheme="majorHAnsi" w:cstheme="majorHAnsi"/>
                <w:sz w:val="28"/>
                <w:szCs w:val="28"/>
              </w:rPr>
              <w:t xml:space="preserve"> </w:t>
            </w:r>
            <w:r w:rsidRPr="00205B3B">
              <w:rPr>
                <w:rFonts w:asciiTheme="majorHAnsi" w:hAnsiTheme="majorHAnsi" w:cstheme="majorHAnsi"/>
                <w:sz w:val="28"/>
                <w:szCs w:val="28"/>
              </w:rPr>
              <w:tab/>
              <w:t xml:space="preserve"> </w:t>
            </w:r>
          </w:p>
          <w:p w14:paraId="0B2085F4" w14:textId="77777777" w:rsidR="00E036A4" w:rsidRPr="00205B3B" w:rsidRDefault="007E13CF">
            <w:pPr>
              <w:spacing w:after="0" w:line="259" w:lineRule="auto"/>
              <w:ind w:left="29"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                             </w:t>
            </w:r>
          </w:p>
          <w:p w14:paraId="79BF8D65" w14:textId="77777777" w:rsidR="00E036A4" w:rsidRPr="00205B3B" w:rsidRDefault="007E13CF">
            <w:pPr>
              <w:spacing w:after="0" w:line="239" w:lineRule="auto"/>
              <w:ind w:left="29" w:right="11"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                                                                                       </w:t>
            </w:r>
          </w:p>
          <w:p w14:paraId="44A05EE4" w14:textId="77777777" w:rsidR="00E036A4" w:rsidRPr="00205B3B" w:rsidRDefault="007E13CF">
            <w:pPr>
              <w:spacing w:after="0" w:line="259" w:lineRule="auto"/>
              <w:ind w:left="29"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                             </w:t>
            </w:r>
          </w:p>
          <w:p w14:paraId="57652CC4" w14:textId="77777777" w:rsidR="00E036A4" w:rsidRPr="00205B3B" w:rsidRDefault="007E13CF">
            <w:pPr>
              <w:spacing w:after="0" w:line="259" w:lineRule="auto"/>
              <w:ind w:left="29" w:right="11"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                                                                                                                                                 </w:t>
            </w:r>
          </w:p>
        </w:tc>
        <w:tc>
          <w:tcPr>
            <w:tcW w:w="7602" w:type="dxa"/>
            <w:gridSpan w:val="2"/>
            <w:tcBorders>
              <w:top w:val="nil"/>
              <w:left w:val="single" w:sz="6" w:space="0" w:color="000000"/>
              <w:bottom w:val="nil"/>
              <w:right w:val="nil"/>
            </w:tcBorders>
          </w:tcPr>
          <w:p w14:paraId="5F73302C" w14:textId="77777777" w:rsidR="00E036A4" w:rsidRPr="00205B3B" w:rsidRDefault="007E13CF">
            <w:pPr>
              <w:spacing w:after="0" w:line="259" w:lineRule="auto"/>
              <w:ind w:left="-24" w:firstLine="0"/>
              <w:rPr>
                <w:rFonts w:asciiTheme="majorHAnsi" w:hAnsiTheme="majorHAnsi" w:cstheme="majorHAnsi"/>
                <w:sz w:val="28"/>
                <w:szCs w:val="28"/>
              </w:rPr>
            </w:pPr>
            <w:r w:rsidRPr="00205B3B">
              <w:rPr>
                <w:rFonts w:asciiTheme="majorHAnsi" w:hAnsiTheme="majorHAnsi" w:cstheme="majorHAnsi"/>
                <w:sz w:val="28"/>
                <w:szCs w:val="28"/>
              </w:rPr>
              <w:t xml:space="preserve">  So Called ‘Honour Based’ Violence and Abuse  </w:t>
            </w:r>
          </w:p>
          <w:p w14:paraId="610BE113" w14:textId="77777777" w:rsidR="00E036A4" w:rsidRPr="00205B3B" w:rsidRDefault="007E13CF">
            <w:pPr>
              <w:spacing w:after="0" w:line="259" w:lineRule="auto"/>
              <w:ind w:left="-11" w:firstLine="0"/>
              <w:rPr>
                <w:rFonts w:asciiTheme="majorHAnsi" w:hAnsiTheme="majorHAnsi" w:cstheme="majorHAnsi"/>
                <w:sz w:val="28"/>
                <w:szCs w:val="28"/>
              </w:rPr>
            </w:pPr>
            <w:r w:rsidRPr="00205B3B">
              <w:rPr>
                <w:rFonts w:asciiTheme="majorHAnsi" w:hAnsiTheme="majorHAnsi" w:cstheme="majorHAnsi"/>
                <w:sz w:val="28"/>
                <w:szCs w:val="28"/>
              </w:rPr>
              <w:t xml:space="preserve">  Forced Marriage  </w:t>
            </w:r>
          </w:p>
          <w:p w14:paraId="1FC66E9F" w14:textId="77777777" w:rsidR="00E036A4" w:rsidRPr="00205B3B" w:rsidRDefault="007E13CF">
            <w:pPr>
              <w:spacing w:after="0" w:line="259" w:lineRule="auto"/>
              <w:ind w:left="-11" w:firstLine="0"/>
              <w:rPr>
                <w:rFonts w:asciiTheme="majorHAnsi" w:hAnsiTheme="majorHAnsi" w:cstheme="majorHAnsi"/>
                <w:sz w:val="28"/>
                <w:szCs w:val="28"/>
              </w:rPr>
            </w:pPr>
            <w:r w:rsidRPr="00205B3B">
              <w:rPr>
                <w:rFonts w:asciiTheme="majorHAnsi" w:hAnsiTheme="majorHAnsi" w:cstheme="majorHAnsi"/>
                <w:sz w:val="28"/>
                <w:szCs w:val="28"/>
              </w:rPr>
              <w:t xml:space="preserve">  Female Genital Mutilation  </w:t>
            </w:r>
          </w:p>
          <w:p w14:paraId="1A8E7FA3" w14:textId="77777777" w:rsidR="00E036A4" w:rsidRPr="00205B3B" w:rsidRDefault="007E13CF">
            <w:pPr>
              <w:spacing w:after="0" w:line="259" w:lineRule="auto"/>
              <w:ind w:left="-11" w:firstLine="0"/>
              <w:rPr>
                <w:rFonts w:asciiTheme="majorHAnsi" w:hAnsiTheme="majorHAnsi" w:cstheme="majorHAnsi"/>
                <w:sz w:val="28"/>
                <w:szCs w:val="28"/>
              </w:rPr>
            </w:pPr>
            <w:r w:rsidRPr="00205B3B">
              <w:rPr>
                <w:rFonts w:asciiTheme="majorHAnsi" w:hAnsiTheme="majorHAnsi" w:cstheme="majorHAnsi"/>
                <w:sz w:val="28"/>
                <w:szCs w:val="28"/>
              </w:rPr>
              <w:t xml:space="preserve">  Child Sexual Exploitation </w:t>
            </w:r>
          </w:p>
          <w:p w14:paraId="67C35AB1" w14:textId="77777777" w:rsidR="00E036A4" w:rsidRPr="00205B3B" w:rsidRDefault="007E13CF">
            <w:pPr>
              <w:spacing w:after="0" w:line="259" w:lineRule="auto"/>
              <w:ind w:left="-11" w:firstLine="0"/>
              <w:rPr>
                <w:rFonts w:asciiTheme="majorHAnsi" w:hAnsiTheme="majorHAnsi" w:cstheme="majorHAnsi"/>
                <w:sz w:val="28"/>
                <w:szCs w:val="28"/>
              </w:rPr>
            </w:pPr>
            <w:r w:rsidRPr="00205B3B">
              <w:rPr>
                <w:rFonts w:asciiTheme="majorHAnsi" w:hAnsiTheme="majorHAnsi" w:cstheme="majorHAnsi"/>
                <w:sz w:val="28"/>
                <w:szCs w:val="28"/>
              </w:rPr>
              <w:t xml:space="preserve">  Modern Slavery and Human Trafficking </w:t>
            </w:r>
          </w:p>
          <w:p w14:paraId="4C7B2745" w14:textId="77777777" w:rsidR="00E036A4" w:rsidRPr="00205B3B" w:rsidRDefault="007E13CF" w:rsidP="007E13CF">
            <w:pPr>
              <w:spacing w:after="2" w:line="237" w:lineRule="auto"/>
              <w:ind w:left="104" w:right="2552" w:firstLine="0"/>
              <w:rPr>
                <w:rFonts w:asciiTheme="majorHAnsi" w:hAnsiTheme="majorHAnsi" w:cstheme="majorHAnsi"/>
                <w:sz w:val="28"/>
                <w:szCs w:val="28"/>
              </w:rPr>
            </w:pPr>
            <w:r w:rsidRPr="00205B3B">
              <w:rPr>
                <w:rFonts w:asciiTheme="majorHAnsi" w:hAnsiTheme="majorHAnsi" w:cstheme="majorHAnsi"/>
                <w:sz w:val="28"/>
                <w:szCs w:val="28"/>
              </w:rPr>
              <w:t xml:space="preserve">Children Affected by gangs and youth Violence        Criminal Exploitation (County Lines) </w:t>
            </w:r>
          </w:p>
          <w:p w14:paraId="2B9E5C48" w14:textId="77777777" w:rsidR="00E036A4" w:rsidRPr="00205B3B" w:rsidRDefault="007E13CF">
            <w:pPr>
              <w:spacing w:after="0" w:line="259" w:lineRule="auto"/>
              <w:ind w:left="-15" w:firstLine="0"/>
              <w:rPr>
                <w:rFonts w:asciiTheme="majorHAnsi" w:hAnsiTheme="majorHAnsi" w:cstheme="majorHAnsi"/>
                <w:sz w:val="28"/>
                <w:szCs w:val="28"/>
              </w:rPr>
            </w:pPr>
            <w:r w:rsidRPr="00205B3B">
              <w:rPr>
                <w:rFonts w:asciiTheme="majorHAnsi" w:hAnsiTheme="majorHAnsi" w:cstheme="majorHAnsi"/>
                <w:sz w:val="28"/>
                <w:szCs w:val="28"/>
              </w:rPr>
              <w:t xml:space="preserve">  Serious Violence </w:t>
            </w:r>
          </w:p>
          <w:p w14:paraId="7547044E" w14:textId="77777777" w:rsidR="00E036A4" w:rsidRPr="00205B3B" w:rsidRDefault="007E13CF">
            <w:pPr>
              <w:spacing w:after="0" w:line="259" w:lineRule="auto"/>
              <w:ind w:left="-11" w:firstLine="0"/>
              <w:rPr>
                <w:rFonts w:asciiTheme="majorHAnsi" w:hAnsiTheme="majorHAnsi" w:cstheme="majorHAnsi"/>
                <w:sz w:val="28"/>
                <w:szCs w:val="28"/>
              </w:rPr>
            </w:pPr>
            <w:r w:rsidRPr="00205B3B">
              <w:rPr>
                <w:rFonts w:asciiTheme="majorHAnsi" w:hAnsiTheme="majorHAnsi" w:cstheme="majorHAnsi"/>
                <w:sz w:val="28"/>
                <w:szCs w:val="28"/>
              </w:rPr>
              <w:t xml:space="preserve">  Peer on Peer Abuse </w:t>
            </w:r>
          </w:p>
          <w:p w14:paraId="407D0F7C" w14:textId="77777777" w:rsidR="00E036A4" w:rsidRPr="00205B3B" w:rsidRDefault="007E13CF" w:rsidP="007E13CF">
            <w:pPr>
              <w:spacing w:after="0" w:line="239" w:lineRule="auto"/>
              <w:ind w:left="104" w:right="1354" w:hanging="1"/>
              <w:rPr>
                <w:rFonts w:asciiTheme="majorHAnsi" w:hAnsiTheme="majorHAnsi" w:cstheme="majorHAnsi"/>
                <w:sz w:val="28"/>
                <w:szCs w:val="28"/>
              </w:rPr>
            </w:pPr>
            <w:r w:rsidRPr="00205B3B">
              <w:rPr>
                <w:rFonts w:asciiTheme="majorHAnsi" w:hAnsiTheme="majorHAnsi" w:cstheme="majorHAnsi"/>
                <w:sz w:val="28"/>
                <w:szCs w:val="28"/>
              </w:rPr>
              <w:t xml:space="preserve">Sexual Violence and Harassment between Children in School   Bullying </w:t>
            </w:r>
          </w:p>
          <w:p w14:paraId="18C7D84C" w14:textId="77777777" w:rsidR="00E036A4" w:rsidRPr="00205B3B" w:rsidRDefault="007E13CF">
            <w:pPr>
              <w:spacing w:after="0" w:line="259" w:lineRule="auto"/>
              <w:ind w:left="-11" w:firstLine="0"/>
              <w:rPr>
                <w:rFonts w:asciiTheme="majorHAnsi" w:hAnsiTheme="majorHAnsi" w:cstheme="majorHAnsi"/>
                <w:sz w:val="28"/>
                <w:szCs w:val="28"/>
              </w:rPr>
            </w:pPr>
            <w:r w:rsidRPr="00205B3B">
              <w:rPr>
                <w:rFonts w:asciiTheme="majorHAnsi" w:hAnsiTheme="majorHAnsi" w:cstheme="majorHAnsi"/>
                <w:sz w:val="28"/>
                <w:szCs w:val="28"/>
              </w:rPr>
              <w:t xml:space="preserve">  Self-Harm and Suicide  </w:t>
            </w:r>
          </w:p>
          <w:p w14:paraId="45C1A3B1" w14:textId="77777777" w:rsidR="00E036A4" w:rsidRPr="00205B3B" w:rsidRDefault="007E13CF">
            <w:pPr>
              <w:spacing w:after="0" w:line="259" w:lineRule="auto"/>
              <w:ind w:left="-11" w:firstLine="0"/>
              <w:rPr>
                <w:rFonts w:asciiTheme="majorHAnsi" w:hAnsiTheme="majorHAnsi" w:cstheme="majorHAnsi"/>
                <w:sz w:val="28"/>
                <w:szCs w:val="28"/>
              </w:rPr>
            </w:pPr>
            <w:r w:rsidRPr="00205B3B">
              <w:rPr>
                <w:rFonts w:asciiTheme="majorHAnsi" w:hAnsiTheme="majorHAnsi" w:cstheme="majorHAnsi"/>
                <w:sz w:val="28"/>
                <w:szCs w:val="28"/>
              </w:rPr>
              <w:t xml:space="preserve">  Domestic Abuse </w:t>
            </w:r>
          </w:p>
          <w:p w14:paraId="30B18D1A" w14:textId="77777777" w:rsidR="00E036A4" w:rsidRPr="00205B3B" w:rsidRDefault="007E13CF">
            <w:pPr>
              <w:spacing w:after="0" w:line="259" w:lineRule="auto"/>
              <w:ind w:left="-11" w:firstLine="0"/>
              <w:rPr>
                <w:rFonts w:asciiTheme="majorHAnsi" w:hAnsiTheme="majorHAnsi" w:cstheme="majorHAnsi"/>
                <w:sz w:val="28"/>
                <w:szCs w:val="28"/>
              </w:rPr>
            </w:pPr>
            <w:r w:rsidRPr="00205B3B">
              <w:rPr>
                <w:rFonts w:asciiTheme="majorHAnsi" w:hAnsiTheme="majorHAnsi" w:cstheme="majorHAnsi"/>
                <w:sz w:val="28"/>
                <w:szCs w:val="28"/>
              </w:rPr>
              <w:t xml:space="preserve">  Homelessness </w:t>
            </w:r>
          </w:p>
          <w:p w14:paraId="267EE315" w14:textId="77777777" w:rsidR="00E036A4" w:rsidRPr="00205B3B" w:rsidRDefault="007E13CF">
            <w:pPr>
              <w:spacing w:after="0" w:line="259" w:lineRule="auto"/>
              <w:ind w:left="-10" w:firstLine="0"/>
              <w:rPr>
                <w:rFonts w:asciiTheme="majorHAnsi" w:hAnsiTheme="majorHAnsi" w:cstheme="majorHAnsi"/>
                <w:sz w:val="28"/>
                <w:szCs w:val="28"/>
              </w:rPr>
            </w:pPr>
            <w:r w:rsidRPr="00205B3B">
              <w:rPr>
                <w:rFonts w:asciiTheme="majorHAnsi" w:hAnsiTheme="majorHAnsi" w:cstheme="majorHAnsi"/>
                <w:sz w:val="28"/>
                <w:szCs w:val="28"/>
              </w:rPr>
              <w:t xml:space="preserve">  Radicalisation and Extremism </w:t>
            </w:r>
          </w:p>
          <w:p w14:paraId="6CDA5ECA" w14:textId="77777777" w:rsidR="00E036A4" w:rsidRPr="00205B3B" w:rsidRDefault="007E13CF">
            <w:pPr>
              <w:spacing w:after="0" w:line="259" w:lineRule="auto"/>
              <w:ind w:left="-10" w:firstLine="0"/>
              <w:rPr>
                <w:rFonts w:asciiTheme="majorHAnsi" w:hAnsiTheme="majorHAnsi" w:cstheme="majorHAnsi"/>
                <w:sz w:val="28"/>
                <w:szCs w:val="28"/>
              </w:rPr>
            </w:pPr>
            <w:r w:rsidRPr="00205B3B">
              <w:rPr>
                <w:rFonts w:asciiTheme="majorHAnsi" w:hAnsiTheme="majorHAnsi" w:cstheme="majorHAnsi"/>
                <w:sz w:val="28"/>
                <w:szCs w:val="28"/>
              </w:rPr>
              <w:t xml:space="preserve">  Sexting </w:t>
            </w:r>
          </w:p>
          <w:p w14:paraId="10735423" w14:textId="77777777" w:rsidR="00E036A4" w:rsidRPr="00205B3B" w:rsidRDefault="007E13CF">
            <w:pPr>
              <w:spacing w:after="0" w:line="259" w:lineRule="auto"/>
              <w:ind w:left="-10" w:firstLine="0"/>
              <w:rPr>
                <w:rFonts w:asciiTheme="majorHAnsi" w:hAnsiTheme="majorHAnsi" w:cstheme="majorHAnsi"/>
                <w:sz w:val="28"/>
                <w:szCs w:val="28"/>
              </w:rPr>
            </w:pPr>
            <w:r w:rsidRPr="00205B3B">
              <w:rPr>
                <w:rFonts w:asciiTheme="majorHAnsi" w:hAnsiTheme="majorHAnsi" w:cstheme="majorHAnsi"/>
                <w:sz w:val="28"/>
                <w:szCs w:val="28"/>
              </w:rPr>
              <w:t xml:space="preserve">  Children Missing Education </w:t>
            </w:r>
          </w:p>
          <w:p w14:paraId="7090D23E" w14:textId="77777777" w:rsidR="00E036A4" w:rsidRPr="00205B3B" w:rsidRDefault="007E13CF">
            <w:pPr>
              <w:spacing w:after="0" w:line="259" w:lineRule="auto"/>
              <w:ind w:left="-11" w:firstLine="0"/>
              <w:rPr>
                <w:rFonts w:asciiTheme="majorHAnsi" w:hAnsiTheme="majorHAnsi" w:cstheme="majorHAnsi"/>
                <w:sz w:val="28"/>
                <w:szCs w:val="28"/>
              </w:rPr>
            </w:pPr>
            <w:r w:rsidRPr="00205B3B">
              <w:rPr>
                <w:rFonts w:asciiTheme="majorHAnsi" w:hAnsiTheme="majorHAnsi" w:cstheme="majorHAnsi"/>
                <w:sz w:val="28"/>
                <w:szCs w:val="28"/>
              </w:rPr>
              <w:t xml:space="preserve">  Young Carers  </w:t>
            </w:r>
          </w:p>
          <w:p w14:paraId="3BB7786C" w14:textId="77777777" w:rsidR="00927E08" w:rsidRPr="00205B3B" w:rsidRDefault="00927E08">
            <w:pPr>
              <w:spacing w:after="0" w:line="259" w:lineRule="auto"/>
              <w:ind w:left="-11" w:firstLine="0"/>
              <w:rPr>
                <w:rFonts w:asciiTheme="majorHAnsi" w:hAnsiTheme="majorHAnsi" w:cstheme="majorHAnsi"/>
                <w:sz w:val="28"/>
                <w:szCs w:val="28"/>
              </w:rPr>
            </w:pPr>
          </w:p>
          <w:p w14:paraId="21273821" w14:textId="77777777" w:rsidR="00927E08" w:rsidRPr="00205B3B" w:rsidRDefault="00927E08">
            <w:pPr>
              <w:spacing w:after="0" w:line="259" w:lineRule="auto"/>
              <w:ind w:left="-11" w:firstLine="0"/>
              <w:rPr>
                <w:rFonts w:asciiTheme="majorHAnsi" w:hAnsiTheme="majorHAnsi" w:cstheme="majorHAnsi"/>
                <w:sz w:val="28"/>
                <w:szCs w:val="28"/>
              </w:rPr>
            </w:pPr>
          </w:p>
          <w:p w14:paraId="336F73CB" w14:textId="0893977C" w:rsidR="00927E08" w:rsidRPr="00205B3B" w:rsidRDefault="00927E08">
            <w:pPr>
              <w:spacing w:after="0" w:line="259" w:lineRule="auto"/>
              <w:ind w:left="-11" w:firstLine="0"/>
              <w:rPr>
                <w:rFonts w:asciiTheme="majorHAnsi" w:hAnsiTheme="majorHAnsi" w:cstheme="majorHAnsi"/>
                <w:sz w:val="28"/>
                <w:szCs w:val="28"/>
              </w:rPr>
            </w:pPr>
          </w:p>
        </w:tc>
      </w:tr>
      <w:tr w:rsidR="00E036A4" w:rsidRPr="00205B3B" w14:paraId="3889CC12" w14:textId="77777777">
        <w:trPr>
          <w:trHeight w:val="269"/>
        </w:trPr>
        <w:tc>
          <w:tcPr>
            <w:tcW w:w="9085" w:type="dxa"/>
            <w:gridSpan w:val="3"/>
            <w:tcBorders>
              <w:top w:val="nil"/>
              <w:left w:val="nil"/>
              <w:bottom w:val="nil"/>
              <w:right w:val="nil"/>
            </w:tcBorders>
            <w:shd w:val="clear" w:color="auto" w:fill="808080"/>
          </w:tcPr>
          <w:p w14:paraId="5D5C49D8" w14:textId="77777777" w:rsidR="00E036A4" w:rsidRPr="00205B3B" w:rsidRDefault="007E13CF">
            <w:pPr>
              <w:spacing w:after="0" w:line="259" w:lineRule="auto"/>
              <w:ind w:left="29" w:firstLine="0"/>
              <w:rPr>
                <w:rFonts w:asciiTheme="majorHAnsi" w:hAnsiTheme="majorHAnsi" w:cstheme="majorHAnsi"/>
                <w:sz w:val="28"/>
                <w:szCs w:val="28"/>
              </w:rPr>
            </w:pPr>
            <w:r w:rsidRPr="00205B3B">
              <w:rPr>
                <w:rFonts w:asciiTheme="majorHAnsi" w:hAnsiTheme="majorHAnsi" w:cstheme="majorHAnsi"/>
                <w:color w:val="FFFFFF"/>
                <w:sz w:val="28"/>
                <w:szCs w:val="28"/>
              </w:rPr>
              <w:t xml:space="preserve">Part Five:  Children Looked After &amp; those with SEN/additional needs                </w:t>
            </w:r>
          </w:p>
        </w:tc>
      </w:tr>
      <w:tr w:rsidR="00E036A4" w:rsidRPr="00205B3B" w14:paraId="529A5E16" w14:textId="77777777">
        <w:trPr>
          <w:trHeight w:val="269"/>
        </w:trPr>
        <w:tc>
          <w:tcPr>
            <w:tcW w:w="1483" w:type="dxa"/>
            <w:tcBorders>
              <w:top w:val="nil"/>
              <w:left w:val="nil"/>
              <w:bottom w:val="nil"/>
              <w:right w:val="single" w:sz="6" w:space="0" w:color="000000"/>
            </w:tcBorders>
            <w:shd w:val="clear" w:color="auto" w:fill="FFFFFF"/>
          </w:tcPr>
          <w:p w14:paraId="196697E6" w14:textId="77777777" w:rsidR="00E036A4" w:rsidRPr="00205B3B" w:rsidRDefault="007E13CF">
            <w:pPr>
              <w:spacing w:after="0" w:line="259" w:lineRule="auto"/>
              <w:ind w:left="29"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     </w:t>
            </w:r>
          </w:p>
        </w:tc>
        <w:tc>
          <w:tcPr>
            <w:tcW w:w="7602" w:type="dxa"/>
            <w:gridSpan w:val="2"/>
            <w:tcBorders>
              <w:top w:val="nil"/>
              <w:left w:val="single" w:sz="6" w:space="0" w:color="000000"/>
              <w:bottom w:val="nil"/>
              <w:right w:val="nil"/>
            </w:tcBorders>
            <w:shd w:val="clear" w:color="auto" w:fill="FFFFFF"/>
          </w:tcPr>
          <w:p w14:paraId="0FDDFF5D" w14:textId="77777777" w:rsidR="00E036A4" w:rsidRPr="00205B3B" w:rsidRDefault="007E13CF">
            <w:pPr>
              <w:spacing w:after="0" w:line="259" w:lineRule="auto"/>
              <w:ind w:left="-24" w:firstLine="0"/>
              <w:rPr>
                <w:rFonts w:asciiTheme="majorHAnsi" w:hAnsiTheme="majorHAnsi" w:cstheme="majorHAnsi"/>
                <w:sz w:val="28"/>
                <w:szCs w:val="28"/>
              </w:rPr>
            </w:pPr>
            <w:r w:rsidRPr="00205B3B">
              <w:rPr>
                <w:rFonts w:asciiTheme="majorHAnsi" w:hAnsiTheme="majorHAnsi" w:cstheme="majorHAnsi"/>
                <w:sz w:val="28"/>
                <w:szCs w:val="28"/>
              </w:rPr>
              <w:t xml:space="preserve"> Children Looked After  </w:t>
            </w:r>
          </w:p>
        </w:tc>
      </w:tr>
      <w:tr w:rsidR="00E036A4" w:rsidRPr="00205B3B" w14:paraId="563F6B73" w14:textId="77777777">
        <w:trPr>
          <w:trHeight w:val="777"/>
        </w:trPr>
        <w:tc>
          <w:tcPr>
            <w:tcW w:w="1483" w:type="dxa"/>
            <w:tcBorders>
              <w:top w:val="nil"/>
              <w:left w:val="nil"/>
              <w:bottom w:val="nil"/>
              <w:right w:val="single" w:sz="6" w:space="0" w:color="000000"/>
            </w:tcBorders>
          </w:tcPr>
          <w:p w14:paraId="071860E4" w14:textId="77777777" w:rsidR="00E036A4" w:rsidRPr="00205B3B" w:rsidRDefault="007E13CF">
            <w:pPr>
              <w:spacing w:after="0" w:line="259" w:lineRule="auto"/>
              <w:ind w:left="29"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                             </w:t>
            </w:r>
          </w:p>
          <w:p w14:paraId="4D49B7B6" w14:textId="77777777" w:rsidR="00E036A4" w:rsidRPr="00205B3B" w:rsidRDefault="007E13CF">
            <w:pPr>
              <w:spacing w:after="0" w:line="259" w:lineRule="auto"/>
              <w:ind w:left="29"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                             </w:t>
            </w:r>
          </w:p>
          <w:p w14:paraId="20199364" w14:textId="77777777" w:rsidR="00E036A4" w:rsidRPr="00205B3B" w:rsidRDefault="007E13CF">
            <w:pPr>
              <w:spacing w:after="0" w:line="259" w:lineRule="auto"/>
              <w:ind w:left="29" w:right="-87" w:firstLine="0"/>
              <w:rPr>
                <w:rFonts w:asciiTheme="majorHAnsi" w:hAnsiTheme="majorHAnsi" w:cstheme="majorHAnsi"/>
                <w:sz w:val="28"/>
                <w:szCs w:val="28"/>
              </w:rPr>
            </w:pPr>
            <w:r w:rsidRPr="00205B3B">
              <w:rPr>
                <w:rFonts w:asciiTheme="majorHAnsi" w:hAnsiTheme="majorHAnsi" w:cstheme="majorHAnsi"/>
                <w:sz w:val="28"/>
                <w:szCs w:val="28"/>
              </w:rPr>
              <w:t xml:space="preserve">                               </w:t>
            </w:r>
          </w:p>
        </w:tc>
        <w:tc>
          <w:tcPr>
            <w:tcW w:w="7602" w:type="dxa"/>
            <w:gridSpan w:val="2"/>
            <w:tcBorders>
              <w:top w:val="nil"/>
              <w:left w:val="single" w:sz="6" w:space="0" w:color="000000"/>
              <w:bottom w:val="nil"/>
              <w:right w:val="nil"/>
            </w:tcBorders>
          </w:tcPr>
          <w:p w14:paraId="103827BE" w14:textId="77777777" w:rsidR="00E036A4" w:rsidRPr="00205B3B" w:rsidRDefault="007E13CF">
            <w:pPr>
              <w:spacing w:after="0" w:line="259" w:lineRule="auto"/>
              <w:ind w:left="-11" w:firstLine="0"/>
              <w:rPr>
                <w:rFonts w:asciiTheme="majorHAnsi" w:hAnsiTheme="majorHAnsi" w:cstheme="majorHAnsi"/>
                <w:sz w:val="28"/>
                <w:szCs w:val="28"/>
              </w:rPr>
            </w:pPr>
            <w:r w:rsidRPr="00205B3B">
              <w:rPr>
                <w:rFonts w:asciiTheme="majorHAnsi" w:hAnsiTheme="majorHAnsi" w:cstheme="majorHAnsi"/>
                <w:sz w:val="28"/>
                <w:szCs w:val="28"/>
              </w:rPr>
              <w:t xml:space="preserve">  Private Fostering </w:t>
            </w:r>
          </w:p>
          <w:p w14:paraId="55595147" w14:textId="77777777" w:rsidR="00E036A4" w:rsidRPr="00205B3B" w:rsidRDefault="007E13CF">
            <w:pPr>
              <w:spacing w:after="0" w:line="259" w:lineRule="auto"/>
              <w:ind w:left="-11" w:firstLine="0"/>
              <w:rPr>
                <w:rFonts w:asciiTheme="majorHAnsi" w:hAnsiTheme="majorHAnsi" w:cstheme="majorHAnsi"/>
                <w:sz w:val="28"/>
                <w:szCs w:val="28"/>
              </w:rPr>
            </w:pPr>
            <w:r w:rsidRPr="00205B3B">
              <w:rPr>
                <w:rFonts w:asciiTheme="majorHAnsi" w:hAnsiTheme="majorHAnsi" w:cstheme="majorHAnsi"/>
                <w:sz w:val="28"/>
                <w:szCs w:val="28"/>
              </w:rPr>
              <w:t xml:space="preserve">  Children with Special Educational Needs and Disabilities </w:t>
            </w:r>
          </w:p>
          <w:p w14:paraId="5E9005E8" w14:textId="77777777" w:rsidR="00E036A4" w:rsidRPr="00205B3B" w:rsidRDefault="007E13CF">
            <w:pPr>
              <w:spacing w:after="0" w:line="259" w:lineRule="auto"/>
              <w:ind w:left="86" w:firstLine="0"/>
              <w:rPr>
                <w:rFonts w:asciiTheme="majorHAnsi" w:hAnsiTheme="majorHAnsi" w:cstheme="majorHAnsi"/>
                <w:sz w:val="28"/>
                <w:szCs w:val="28"/>
              </w:rPr>
            </w:pPr>
            <w:r w:rsidRPr="00205B3B">
              <w:rPr>
                <w:rFonts w:asciiTheme="majorHAnsi" w:hAnsiTheme="majorHAnsi" w:cstheme="majorHAnsi"/>
                <w:sz w:val="28"/>
                <w:szCs w:val="28"/>
              </w:rPr>
              <w:t xml:space="preserve"> </w:t>
            </w:r>
          </w:p>
        </w:tc>
      </w:tr>
    </w:tbl>
    <w:p w14:paraId="5A09F045" w14:textId="42DFC05F" w:rsidR="00E036A4" w:rsidRPr="00205B3B" w:rsidRDefault="00840E23">
      <w:pPr>
        <w:spacing w:after="0" w:line="259" w:lineRule="auto"/>
        <w:ind w:left="0" w:firstLine="0"/>
        <w:rPr>
          <w:rFonts w:asciiTheme="majorHAnsi" w:hAnsiTheme="majorHAnsi" w:cstheme="majorHAnsi"/>
          <w:sz w:val="28"/>
          <w:szCs w:val="28"/>
        </w:rPr>
      </w:pPr>
      <w:r w:rsidRPr="00205B3B">
        <w:rPr>
          <w:rFonts w:asciiTheme="majorHAnsi" w:hAnsiTheme="majorHAnsi" w:cstheme="majorHAnsi"/>
          <w:noProof/>
          <w:sz w:val="28"/>
          <w:szCs w:val="28"/>
        </w:rPr>
        <w:lastRenderedPageBreak/>
        <mc:AlternateContent>
          <mc:Choice Requires="wps">
            <w:drawing>
              <wp:anchor distT="0" distB="0" distL="114300" distR="114300" simplePos="0" relativeHeight="251671552" behindDoc="0" locked="0" layoutInCell="1" allowOverlap="1" wp14:anchorId="1CE3D262" wp14:editId="16678948">
                <wp:simplePos x="0" y="0"/>
                <wp:positionH relativeFrom="column">
                  <wp:posOffset>939340</wp:posOffset>
                </wp:positionH>
                <wp:positionV relativeFrom="paragraph">
                  <wp:posOffset>2830195</wp:posOffset>
                </wp:positionV>
                <wp:extent cx="0" cy="371437"/>
                <wp:effectExtent l="0" t="0" r="38100" b="10160"/>
                <wp:wrapNone/>
                <wp:docPr id="1" name="Straight Connector 1"/>
                <wp:cNvGraphicFramePr/>
                <a:graphic xmlns:a="http://schemas.openxmlformats.org/drawingml/2006/main">
                  <a:graphicData uri="http://schemas.microsoft.com/office/word/2010/wordprocessingShape">
                    <wps:wsp>
                      <wps:cNvCnPr/>
                      <wps:spPr>
                        <a:xfrm flipV="1">
                          <a:off x="0" y="0"/>
                          <a:ext cx="0" cy="3714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DA22A71" id="Straight Connector 1" o:spid="_x0000_s1026" style="position:absolute;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95pt,222.85pt" to="73.95pt,2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" strokecolor="black [3200]" strokeweight=".5pt">
                <v:stroke joinstyle="miter"/>
              </v:line>
            </w:pict>
          </mc:Fallback>
        </mc:AlternateContent>
      </w:r>
      <w:r w:rsidR="007E13CF" w:rsidRPr="00205B3B">
        <w:rPr>
          <w:rFonts w:asciiTheme="majorHAnsi" w:hAnsiTheme="majorHAnsi" w:cstheme="majorHAnsi"/>
          <w:sz w:val="28"/>
          <w:szCs w:val="28"/>
        </w:rPr>
        <w:t xml:space="preserve">               </w:t>
      </w:r>
      <w:r w:rsidR="007E13CF" w:rsidRPr="00205B3B">
        <w:rPr>
          <w:rFonts w:asciiTheme="majorHAnsi" w:hAnsiTheme="majorHAnsi" w:cstheme="majorHAnsi"/>
          <w:noProof/>
          <w:sz w:val="28"/>
          <w:szCs w:val="28"/>
        </w:rPr>
        <mc:AlternateContent>
          <mc:Choice Requires="wpg">
            <w:drawing>
              <wp:inline distT="0" distB="0" distL="0" distR="0" wp14:anchorId="41DB2505" wp14:editId="00F21506">
                <wp:extent cx="5905500" cy="3129280"/>
                <wp:effectExtent l="0" t="0" r="0" b="0"/>
                <wp:docPr id="80807" name="Group 80807"/>
                <wp:cNvGraphicFramePr/>
                <a:graphic xmlns:a="http://schemas.openxmlformats.org/drawingml/2006/main">
                  <a:graphicData uri="http://schemas.microsoft.com/office/word/2010/wordprocessingGroup">
                    <wpg:wgp>
                      <wpg:cNvGrpSpPr/>
                      <wpg:grpSpPr>
                        <a:xfrm>
                          <a:off x="0" y="0"/>
                          <a:ext cx="5905500" cy="3129280"/>
                          <a:chOff x="0" y="-1"/>
                          <a:chExt cx="5769229" cy="2498503"/>
                        </a:xfrm>
                      </wpg:grpSpPr>
                      <wps:wsp>
                        <wps:cNvPr id="101945" name="Shape 101945"/>
                        <wps:cNvSpPr/>
                        <wps:spPr>
                          <a:xfrm>
                            <a:off x="0" y="-1"/>
                            <a:ext cx="5769229" cy="217635"/>
                          </a:xfrm>
                          <a:custGeom>
                            <a:avLst/>
                            <a:gdLst/>
                            <a:ahLst/>
                            <a:cxnLst/>
                            <a:rect l="0" t="0" r="0" b="0"/>
                            <a:pathLst>
                              <a:path w="5769229" h="170993">
                                <a:moveTo>
                                  <a:pt x="0" y="0"/>
                                </a:moveTo>
                                <a:lnTo>
                                  <a:pt x="5769229" y="0"/>
                                </a:lnTo>
                                <a:lnTo>
                                  <a:pt x="5769229" y="170993"/>
                                </a:lnTo>
                                <a:lnTo>
                                  <a:pt x="0" y="170993"/>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10" name="Rectangle 310"/>
                        <wps:cNvSpPr/>
                        <wps:spPr>
                          <a:xfrm>
                            <a:off x="18288" y="27736"/>
                            <a:ext cx="484653" cy="189937"/>
                          </a:xfrm>
                          <a:prstGeom prst="rect">
                            <a:avLst/>
                          </a:prstGeom>
                          <a:ln>
                            <a:noFill/>
                          </a:ln>
                        </wps:spPr>
                        <wps:txbx>
                          <w:txbxContent>
                            <w:p w14:paraId="36E2F0C1" w14:textId="77777777" w:rsidR="000276D8" w:rsidRDefault="000276D8" w:rsidP="007E13CF">
                              <w:pPr>
                                <w:spacing w:after="160" w:line="259" w:lineRule="auto"/>
                                <w:ind w:left="0" w:firstLine="0"/>
                              </w:pPr>
                              <w:r>
                                <w:rPr>
                                  <w:color w:val="FFFFFF"/>
                                </w:rPr>
                                <w:t>Part Si</w:t>
                              </w:r>
                            </w:p>
                          </w:txbxContent>
                        </wps:txbx>
                        <wps:bodyPr horzOverflow="overflow" vert="horz" lIns="0" tIns="0" rIns="0" bIns="0" rtlCol="0">
                          <a:noAutofit/>
                        </wps:bodyPr>
                      </wps:wsp>
                      <wps:wsp>
                        <wps:cNvPr id="311" name="Rectangle 311"/>
                        <wps:cNvSpPr/>
                        <wps:spPr>
                          <a:xfrm>
                            <a:off x="382473" y="27736"/>
                            <a:ext cx="1293029" cy="189937"/>
                          </a:xfrm>
                          <a:prstGeom prst="rect">
                            <a:avLst/>
                          </a:prstGeom>
                          <a:ln>
                            <a:noFill/>
                          </a:ln>
                        </wps:spPr>
                        <wps:txbx>
                          <w:txbxContent>
                            <w:p w14:paraId="5F3CABD9" w14:textId="77777777" w:rsidR="000276D8" w:rsidRDefault="000276D8" w:rsidP="007E13CF">
                              <w:pPr>
                                <w:spacing w:after="160" w:line="259" w:lineRule="auto"/>
                                <w:ind w:left="0" w:firstLine="0"/>
                              </w:pPr>
                              <w:r>
                                <w:rPr>
                                  <w:color w:val="FFFFFF"/>
                                </w:rPr>
                                <w:t>x:  A Safer School</w:t>
                              </w:r>
                            </w:p>
                          </w:txbxContent>
                        </wps:txbx>
                        <wps:bodyPr horzOverflow="overflow" vert="horz" lIns="0" tIns="0" rIns="0" bIns="0" rtlCol="0">
                          <a:noAutofit/>
                        </wps:bodyPr>
                      </wps:wsp>
                      <wps:wsp>
                        <wps:cNvPr id="312" name="Rectangle 312"/>
                        <wps:cNvSpPr/>
                        <wps:spPr>
                          <a:xfrm>
                            <a:off x="1353261" y="27736"/>
                            <a:ext cx="42144" cy="189937"/>
                          </a:xfrm>
                          <a:prstGeom prst="rect">
                            <a:avLst/>
                          </a:prstGeom>
                          <a:ln>
                            <a:noFill/>
                          </a:ln>
                        </wps:spPr>
                        <wps:txbx>
                          <w:txbxContent>
                            <w:p w14:paraId="5CE9FBFB" w14:textId="77777777" w:rsidR="000276D8" w:rsidRDefault="000276D8" w:rsidP="007E13CF">
                              <w:pPr>
                                <w:spacing w:after="160" w:line="259" w:lineRule="auto"/>
                                <w:ind w:left="0" w:firstLine="0"/>
                              </w:pPr>
                              <w:r>
                                <w:rPr>
                                  <w:color w:val="FFFFFF"/>
                                </w:rPr>
                                <w:t xml:space="preserve"> </w:t>
                              </w:r>
                            </w:p>
                          </w:txbxContent>
                        </wps:txbx>
                        <wps:bodyPr horzOverflow="overflow" vert="horz" lIns="0" tIns="0" rIns="0" bIns="0" rtlCol="0">
                          <a:noAutofit/>
                        </wps:bodyPr>
                      </wps:wsp>
                      <wps:wsp>
                        <wps:cNvPr id="101946" name="Shape 101946"/>
                        <wps:cNvSpPr/>
                        <wps:spPr>
                          <a:xfrm>
                            <a:off x="0" y="170993"/>
                            <a:ext cx="5769229" cy="170688"/>
                          </a:xfrm>
                          <a:custGeom>
                            <a:avLst/>
                            <a:gdLst/>
                            <a:ahLst/>
                            <a:cxnLst/>
                            <a:rect l="0" t="0" r="0" b="0"/>
                            <a:pathLst>
                              <a:path w="5769229" h="170688">
                                <a:moveTo>
                                  <a:pt x="0" y="0"/>
                                </a:moveTo>
                                <a:lnTo>
                                  <a:pt x="5769229" y="0"/>
                                </a:lnTo>
                                <a:lnTo>
                                  <a:pt x="5769229" y="170688"/>
                                </a:lnTo>
                                <a:lnTo>
                                  <a:pt x="0" y="1706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4" name="Rectangle 314"/>
                        <wps:cNvSpPr/>
                        <wps:spPr>
                          <a:xfrm>
                            <a:off x="18288" y="198424"/>
                            <a:ext cx="670011" cy="189937"/>
                          </a:xfrm>
                          <a:prstGeom prst="rect">
                            <a:avLst/>
                          </a:prstGeom>
                          <a:ln>
                            <a:noFill/>
                          </a:ln>
                        </wps:spPr>
                        <wps:txbx>
                          <w:txbxContent>
                            <w:p w14:paraId="750B9811" w14:textId="77777777" w:rsidR="000276D8" w:rsidRDefault="000276D8" w:rsidP="00840E23">
                              <w:pPr>
                                <w:tabs>
                                  <w:tab w:val="left" w:pos="-709"/>
                                </w:tabs>
                                <w:spacing w:after="160" w:line="259" w:lineRule="auto"/>
                                <w:ind w:left="0" w:hanging="709"/>
                              </w:pPr>
                            </w:p>
                          </w:txbxContent>
                        </wps:txbx>
                        <wps:bodyPr horzOverflow="overflow" vert="horz" lIns="0" tIns="0" rIns="0" bIns="0" rtlCol="0">
                          <a:noAutofit/>
                        </wps:bodyPr>
                      </wps:wsp>
                      <wps:wsp>
                        <wps:cNvPr id="315" name="Rectangle 315"/>
                        <wps:cNvSpPr/>
                        <wps:spPr>
                          <a:xfrm>
                            <a:off x="521157" y="198424"/>
                            <a:ext cx="42144" cy="189937"/>
                          </a:xfrm>
                          <a:prstGeom prst="rect">
                            <a:avLst/>
                          </a:prstGeom>
                          <a:ln>
                            <a:noFill/>
                          </a:ln>
                        </wps:spPr>
                        <wps:txbx>
                          <w:txbxContent>
                            <w:p w14:paraId="1BA21193"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16" name="Rectangle 316"/>
                        <wps:cNvSpPr/>
                        <wps:spPr>
                          <a:xfrm>
                            <a:off x="553161" y="198424"/>
                            <a:ext cx="57062" cy="189937"/>
                          </a:xfrm>
                          <a:prstGeom prst="rect">
                            <a:avLst/>
                          </a:prstGeom>
                          <a:ln>
                            <a:noFill/>
                          </a:ln>
                        </wps:spPr>
                        <wps:txbx>
                          <w:txbxContent>
                            <w:p w14:paraId="2808FF55" w14:textId="77777777" w:rsidR="000276D8" w:rsidRDefault="000276D8" w:rsidP="007E13CF">
                              <w:pPr>
                                <w:spacing w:after="160" w:line="259" w:lineRule="auto"/>
                                <w:ind w:left="0" w:firstLine="0"/>
                              </w:pPr>
                            </w:p>
                          </w:txbxContent>
                        </wps:txbx>
                        <wps:bodyPr horzOverflow="overflow" vert="horz" lIns="0" tIns="0" rIns="0" bIns="0" rtlCol="0">
                          <a:noAutofit/>
                        </wps:bodyPr>
                      </wps:wsp>
                      <wps:wsp>
                        <wps:cNvPr id="317" name="Rectangle 317"/>
                        <wps:cNvSpPr/>
                        <wps:spPr>
                          <a:xfrm>
                            <a:off x="595833" y="198424"/>
                            <a:ext cx="42144" cy="189937"/>
                          </a:xfrm>
                          <a:prstGeom prst="rect">
                            <a:avLst/>
                          </a:prstGeom>
                          <a:ln>
                            <a:noFill/>
                          </a:ln>
                        </wps:spPr>
                        <wps:txbx>
                          <w:txbxContent>
                            <w:p w14:paraId="110B9C0C"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20" name="Rectangle 320"/>
                        <wps:cNvSpPr/>
                        <wps:spPr>
                          <a:xfrm>
                            <a:off x="958544" y="198424"/>
                            <a:ext cx="3508284" cy="189937"/>
                          </a:xfrm>
                          <a:prstGeom prst="rect">
                            <a:avLst/>
                          </a:prstGeom>
                          <a:ln>
                            <a:noFill/>
                          </a:ln>
                        </wps:spPr>
                        <wps:txbx>
                          <w:txbxContent>
                            <w:p w14:paraId="727155EC" w14:textId="32E3AF55" w:rsidR="000276D8" w:rsidRDefault="000276D8" w:rsidP="007E13CF">
                              <w:pPr>
                                <w:spacing w:after="160" w:line="259" w:lineRule="auto"/>
                                <w:ind w:left="0" w:firstLine="0"/>
                              </w:pPr>
                              <w:r>
                                <w:t>Safer Recruitment &amp; Updates to KCSIE January</w:t>
                              </w:r>
                              <w:r w:rsidRPr="003969C3">
                                <w:t xml:space="preserve"> 2021</w:t>
                              </w:r>
                              <w:r>
                                <w:t xml:space="preserve"> </w:t>
                              </w:r>
                            </w:p>
                          </w:txbxContent>
                        </wps:txbx>
                        <wps:bodyPr horzOverflow="overflow" vert="horz" lIns="0" tIns="0" rIns="0" bIns="0" rtlCol="0">
                          <a:noAutofit/>
                        </wps:bodyPr>
                      </wps:wsp>
                      <wps:wsp>
                        <wps:cNvPr id="321" name="Rectangle 321"/>
                        <wps:cNvSpPr/>
                        <wps:spPr>
                          <a:xfrm>
                            <a:off x="1989150" y="198424"/>
                            <a:ext cx="42144" cy="189937"/>
                          </a:xfrm>
                          <a:prstGeom prst="rect">
                            <a:avLst/>
                          </a:prstGeom>
                          <a:ln>
                            <a:noFill/>
                          </a:ln>
                        </wps:spPr>
                        <wps:txbx>
                          <w:txbxContent>
                            <w:p w14:paraId="1B810C9C"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23" name="Rectangle 323"/>
                        <wps:cNvSpPr/>
                        <wps:spPr>
                          <a:xfrm>
                            <a:off x="18288" y="367588"/>
                            <a:ext cx="588520" cy="189937"/>
                          </a:xfrm>
                          <a:prstGeom prst="rect">
                            <a:avLst/>
                          </a:prstGeom>
                          <a:ln>
                            <a:noFill/>
                          </a:ln>
                        </wps:spPr>
                        <wps:txbx>
                          <w:txbxContent>
                            <w:p w14:paraId="25B00F55"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24" name="Rectangle 324"/>
                        <wps:cNvSpPr/>
                        <wps:spPr>
                          <a:xfrm>
                            <a:off x="461721" y="367588"/>
                            <a:ext cx="712714" cy="189937"/>
                          </a:xfrm>
                          <a:prstGeom prst="rect">
                            <a:avLst/>
                          </a:prstGeom>
                          <a:ln>
                            <a:noFill/>
                          </a:ln>
                        </wps:spPr>
                        <wps:txbx>
                          <w:txbxContent>
                            <w:p w14:paraId="7F6BF307"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25" name="Rectangle 325"/>
                        <wps:cNvSpPr/>
                        <wps:spPr>
                          <a:xfrm>
                            <a:off x="998169" y="367588"/>
                            <a:ext cx="2683658" cy="190126"/>
                          </a:xfrm>
                          <a:prstGeom prst="rect">
                            <a:avLst/>
                          </a:prstGeom>
                          <a:ln>
                            <a:noFill/>
                          </a:ln>
                        </wps:spPr>
                        <wps:txbx>
                          <w:txbxContent>
                            <w:p w14:paraId="0D2C7B0E" w14:textId="77777777" w:rsidR="000276D8" w:rsidRDefault="000276D8" w:rsidP="007E13CF">
                              <w:pPr>
                                <w:spacing w:after="160" w:line="259" w:lineRule="auto"/>
                                <w:ind w:left="0" w:firstLine="0"/>
                              </w:pPr>
                              <w:r>
                                <w:t>Staff Training and Induction</w:t>
                              </w:r>
                            </w:p>
                          </w:txbxContent>
                        </wps:txbx>
                        <wps:bodyPr horzOverflow="overflow" vert="horz" lIns="0" tIns="0" rIns="0" bIns="0" rtlCol="0">
                          <a:noAutofit/>
                        </wps:bodyPr>
                      </wps:wsp>
                      <wps:wsp>
                        <wps:cNvPr id="326" name="Rectangle 326"/>
                        <wps:cNvSpPr/>
                        <wps:spPr>
                          <a:xfrm>
                            <a:off x="2569794" y="367588"/>
                            <a:ext cx="42143" cy="189937"/>
                          </a:xfrm>
                          <a:prstGeom prst="rect">
                            <a:avLst/>
                          </a:prstGeom>
                          <a:ln>
                            <a:noFill/>
                          </a:ln>
                        </wps:spPr>
                        <wps:txbx>
                          <w:txbxContent>
                            <w:p w14:paraId="1688C959"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28" name="Rectangle 328"/>
                        <wps:cNvSpPr/>
                        <wps:spPr>
                          <a:xfrm>
                            <a:off x="18288" y="538276"/>
                            <a:ext cx="1301980" cy="189937"/>
                          </a:xfrm>
                          <a:prstGeom prst="rect">
                            <a:avLst/>
                          </a:prstGeom>
                          <a:ln>
                            <a:noFill/>
                          </a:ln>
                        </wps:spPr>
                        <wps:txbx>
                          <w:txbxContent>
                            <w:p w14:paraId="779957A9"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29" name="Rectangle 329"/>
                        <wps:cNvSpPr/>
                        <wps:spPr>
                          <a:xfrm>
                            <a:off x="998169" y="538276"/>
                            <a:ext cx="1221049" cy="189937"/>
                          </a:xfrm>
                          <a:prstGeom prst="rect">
                            <a:avLst/>
                          </a:prstGeom>
                          <a:ln>
                            <a:noFill/>
                          </a:ln>
                        </wps:spPr>
                        <wps:txbx>
                          <w:txbxContent>
                            <w:p w14:paraId="2A649EF9" w14:textId="77777777" w:rsidR="000276D8" w:rsidRDefault="000276D8" w:rsidP="007E13CF">
                              <w:pPr>
                                <w:spacing w:after="160" w:line="259" w:lineRule="auto"/>
                                <w:ind w:left="0" w:firstLine="0"/>
                              </w:pPr>
                              <w:r>
                                <w:t>Whistle Blowing</w:t>
                              </w:r>
                            </w:p>
                          </w:txbxContent>
                        </wps:txbx>
                        <wps:bodyPr horzOverflow="overflow" vert="horz" lIns="0" tIns="0" rIns="0" bIns="0" rtlCol="0">
                          <a:noAutofit/>
                        </wps:bodyPr>
                      </wps:wsp>
                      <wps:wsp>
                        <wps:cNvPr id="330" name="Rectangle 330"/>
                        <wps:cNvSpPr/>
                        <wps:spPr>
                          <a:xfrm>
                            <a:off x="1914474" y="538276"/>
                            <a:ext cx="42144" cy="189937"/>
                          </a:xfrm>
                          <a:prstGeom prst="rect">
                            <a:avLst/>
                          </a:prstGeom>
                          <a:ln>
                            <a:noFill/>
                          </a:ln>
                        </wps:spPr>
                        <wps:txbx>
                          <w:txbxContent>
                            <w:p w14:paraId="60D1F530"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32" name="Rectangle 332"/>
                        <wps:cNvSpPr/>
                        <wps:spPr>
                          <a:xfrm>
                            <a:off x="18288" y="708964"/>
                            <a:ext cx="1301980" cy="189937"/>
                          </a:xfrm>
                          <a:prstGeom prst="rect">
                            <a:avLst/>
                          </a:prstGeom>
                          <a:ln>
                            <a:noFill/>
                          </a:ln>
                        </wps:spPr>
                        <wps:txbx>
                          <w:txbxContent>
                            <w:p w14:paraId="3DE6C404"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33" name="Rectangle 333"/>
                        <wps:cNvSpPr/>
                        <wps:spPr>
                          <a:xfrm>
                            <a:off x="998169" y="708964"/>
                            <a:ext cx="2089284" cy="189937"/>
                          </a:xfrm>
                          <a:prstGeom prst="rect">
                            <a:avLst/>
                          </a:prstGeom>
                          <a:ln>
                            <a:noFill/>
                          </a:ln>
                        </wps:spPr>
                        <wps:txbx>
                          <w:txbxContent>
                            <w:p w14:paraId="21E845D1" w14:textId="77777777" w:rsidR="000276D8" w:rsidRDefault="000276D8" w:rsidP="007E13CF">
                              <w:pPr>
                                <w:spacing w:after="160" w:line="259" w:lineRule="auto"/>
                                <w:ind w:left="0" w:firstLine="0"/>
                              </w:pPr>
                              <w:r>
                                <w:t>Management of Allegations</w:t>
                              </w:r>
                            </w:p>
                          </w:txbxContent>
                        </wps:txbx>
                        <wps:bodyPr horzOverflow="overflow" vert="horz" lIns="0" tIns="0" rIns="0" bIns="0" rtlCol="0">
                          <a:noAutofit/>
                        </wps:bodyPr>
                      </wps:wsp>
                      <wps:wsp>
                        <wps:cNvPr id="334" name="Rectangle 334"/>
                        <wps:cNvSpPr/>
                        <wps:spPr>
                          <a:xfrm>
                            <a:off x="2568270" y="708964"/>
                            <a:ext cx="42143" cy="189937"/>
                          </a:xfrm>
                          <a:prstGeom prst="rect">
                            <a:avLst/>
                          </a:prstGeom>
                          <a:ln>
                            <a:noFill/>
                          </a:ln>
                        </wps:spPr>
                        <wps:txbx>
                          <w:txbxContent>
                            <w:p w14:paraId="1D29456A"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36" name="Rectangle 336"/>
                        <wps:cNvSpPr/>
                        <wps:spPr>
                          <a:xfrm>
                            <a:off x="18288" y="879652"/>
                            <a:ext cx="212408" cy="189937"/>
                          </a:xfrm>
                          <a:prstGeom prst="rect">
                            <a:avLst/>
                          </a:prstGeom>
                          <a:ln>
                            <a:noFill/>
                          </a:ln>
                        </wps:spPr>
                        <wps:txbx>
                          <w:txbxContent>
                            <w:p w14:paraId="0B7DDE0D"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37" name="Rectangle 337"/>
                        <wps:cNvSpPr/>
                        <wps:spPr>
                          <a:xfrm>
                            <a:off x="176784" y="879652"/>
                            <a:ext cx="42144" cy="189937"/>
                          </a:xfrm>
                          <a:prstGeom prst="rect">
                            <a:avLst/>
                          </a:prstGeom>
                          <a:ln>
                            <a:noFill/>
                          </a:ln>
                        </wps:spPr>
                        <wps:txbx>
                          <w:txbxContent>
                            <w:p w14:paraId="2EFDE6A2"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101947" name="Shape 101947"/>
                        <wps:cNvSpPr/>
                        <wps:spPr>
                          <a:xfrm>
                            <a:off x="0" y="1022909"/>
                            <a:ext cx="5769229" cy="196596"/>
                          </a:xfrm>
                          <a:custGeom>
                            <a:avLst/>
                            <a:gdLst/>
                            <a:ahLst/>
                            <a:cxnLst/>
                            <a:rect l="0" t="0" r="0" b="0"/>
                            <a:pathLst>
                              <a:path w="5769229" h="196596">
                                <a:moveTo>
                                  <a:pt x="0" y="0"/>
                                </a:moveTo>
                                <a:lnTo>
                                  <a:pt x="5769229" y="0"/>
                                </a:lnTo>
                                <a:lnTo>
                                  <a:pt x="5769229" y="196596"/>
                                </a:lnTo>
                                <a:lnTo>
                                  <a:pt x="0" y="196596"/>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39" name="Rectangle 339"/>
                        <wps:cNvSpPr/>
                        <wps:spPr>
                          <a:xfrm>
                            <a:off x="18288" y="1050340"/>
                            <a:ext cx="314027" cy="189937"/>
                          </a:xfrm>
                          <a:prstGeom prst="rect">
                            <a:avLst/>
                          </a:prstGeom>
                          <a:ln>
                            <a:noFill/>
                          </a:ln>
                        </wps:spPr>
                        <wps:txbx>
                          <w:txbxContent>
                            <w:p w14:paraId="6C52108F" w14:textId="77777777" w:rsidR="000276D8" w:rsidRDefault="000276D8" w:rsidP="007E13CF">
                              <w:pPr>
                                <w:spacing w:after="160" w:line="259" w:lineRule="auto"/>
                                <w:ind w:left="0" w:firstLine="0"/>
                              </w:pPr>
                              <w:r>
                                <w:rPr>
                                  <w:color w:val="FFFFFF"/>
                                </w:rPr>
                                <w:t>Part</w:t>
                              </w:r>
                            </w:p>
                          </w:txbxContent>
                        </wps:txbx>
                        <wps:bodyPr horzOverflow="overflow" vert="horz" lIns="0" tIns="0" rIns="0" bIns="0" rtlCol="0">
                          <a:noAutofit/>
                        </wps:bodyPr>
                      </wps:wsp>
                      <wps:wsp>
                        <wps:cNvPr id="340" name="Rectangle 340"/>
                        <wps:cNvSpPr/>
                        <wps:spPr>
                          <a:xfrm>
                            <a:off x="254508" y="1050340"/>
                            <a:ext cx="42144" cy="189937"/>
                          </a:xfrm>
                          <a:prstGeom prst="rect">
                            <a:avLst/>
                          </a:prstGeom>
                          <a:ln>
                            <a:noFill/>
                          </a:ln>
                        </wps:spPr>
                        <wps:txbx>
                          <w:txbxContent>
                            <w:p w14:paraId="2030A914" w14:textId="77777777" w:rsidR="000276D8" w:rsidRDefault="000276D8" w:rsidP="007E13CF">
                              <w:pPr>
                                <w:spacing w:after="160" w:line="259" w:lineRule="auto"/>
                                <w:ind w:left="0" w:firstLine="0"/>
                              </w:pPr>
                              <w:r>
                                <w:rPr>
                                  <w:color w:val="FFFFFF"/>
                                </w:rPr>
                                <w:t xml:space="preserve"> </w:t>
                              </w:r>
                            </w:p>
                          </w:txbxContent>
                        </wps:txbx>
                        <wps:bodyPr horzOverflow="overflow" vert="horz" lIns="0" tIns="0" rIns="0" bIns="0" rtlCol="0">
                          <a:noAutofit/>
                        </wps:bodyPr>
                      </wps:wsp>
                      <wps:wsp>
                        <wps:cNvPr id="341" name="Rectangle 341"/>
                        <wps:cNvSpPr/>
                        <wps:spPr>
                          <a:xfrm>
                            <a:off x="286512" y="1050340"/>
                            <a:ext cx="450341" cy="189937"/>
                          </a:xfrm>
                          <a:prstGeom prst="rect">
                            <a:avLst/>
                          </a:prstGeom>
                          <a:ln>
                            <a:noFill/>
                          </a:ln>
                        </wps:spPr>
                        <wps:txbx>
                          <w:txbxContent>
                            <w:p w14:paraId="11FFDAA2" w14:textId="77777777" w:rsidR="000276D8" w:rsidRDefault="000276D8" w:rsidP="007E13CF">
                              <w:pPr>
                                <w:spacing w:after="160" w:line="259" w:lineRule="auto"/>
                                <w:ind w:left="0" w:firstLine="0"/>
                              </w:pPr>
                              <w:r>
                                <w:rPr>
                                  <w:color w:val="FFFFFF"/>
                                </w:rPr>
                                <w:t>Seven</w:t>
                              </w:r>
                            </w:p>
                          </w:txbxContent>
                        </wps:txbx>
                        <wps:bodyPr horzOverflow="overflow" vert="horz" lIns="0" tIns="0" rIns="0" bIns="0" rtlCol="0">
                          <a:noAutofit/>
                        </wps:bodyPr>
                      </wps:wsp>
                      <wps:wsp>
                        <wps:cNvPr id="80732" name="Rectangle 80732"/>
                        <wps:cNvSpPr/>
                        <wps:spPr>
                          <a:xfrm>
                            <a:off x="666369" y="1050340"/>
                            <a:ext cx="49976" cy="189937"/>
                          </a:xfrm>
                          <a:prstGeom prst="rect">
                            <a:avLst/>
                          </a:prstGeom>
                          <a:ln>
                            <a:noFill/>
                          </a:ln>
                        </wps:spPr>
                        <wps:txbx>
                          <w:txbxContent>
                            <w:p w14:paraId="21B775D6" w14:textId="77777777" w:rsidR="000276D8" w:rsidRDefault="000276D8" w:rsidP="007E13CF">
                              <w:pPr>
                                <w:spacing w:after="160" w:line="259" w:lineRule="auto"/>
                                <w:ind w:left="0" w:firstLine="0"/>
                              </w:pPr>
                              <w:r>
                                <w:rPr>
                                  <w:color w:val="FFFFFF"/>
                                </w:rPr>
                                <w:t>:</w:t>
                              </w:r>
                            </w:p>
                          </w:txbxContent>
                        </wps:txbx>
                        <wps:bodyPr horzOverflow="overflow" vert="horz" lIns="0" tIns="0" rIns="0" bIns="0" rtlCol="0">
                          <a:noAutofit/>
                        </wps:bodyPr>
                      </wps:wsp>
                      <wps:wsp>
                        <wps:cNvPr id="343" name="Rectangle 343"/>
                        <wps:cNvSpPr/>
                        <wps:spPr>
                          <a:xfrm>
                            <a:off x="694893" y="1050340"/>
                            <a:ext cx="42144" cy="189937"/>
                          </a:xfrm>
                          <a:prstGeom prst="rect">
                            <a:avLst/>
                          </a:prstGeom>
                          <a:ln>
                            <a:noFill/>
                          </a:ln>
                        </wps:spPr>
                        <wps:txbx>
                          <w:txbxContent>
                            <w:p w14:paraId="55617FBF" w14:textId="77777777" w:rsidR="000276D8" w:rsidRDefault="000276D8" w:rsidP="007E13CF">
                              <w:pPr>
                                <w:spacing w:after="160" w:line="259" w:lineRule="auto"/>
                                <w:ind w:left="0" w:firstLine="0"/>
                              </w:pPr>
                              <w:r>
                                <w:rPr>
                                  <w:color w:val="FFFFFF"/>
                                </w:rPr>
                                <w:t xml:space="preserve"> </w:t>
                              </w:r>
                            </w:p>
                          </w:txbxContent>
                        </wps:txbx>
                        <wps:bodyPr horzOverflow="overflow" vert="horz" lIns="0" tIns="0" rIns="0" bIns="0" rtlCol="0">
                          <a:noAutofit/>
                        </wps:bodyPr>
                      </wps:wsp>
                      <wps:wsp>
                        <wps:cNvPr id="344" name="Rectangle 344"/>
                        <wps:cNvSpPr/>
                        <wps:spPr>
                          <a:xfrm>
                            <a:off x="726897" y="1050340"/>
                            <a:ext cx="875135" cy="189937"/>
                          </a:xfrm>
                          <a:prstGeom prst="rect">
                            <a:avLst/>
                          </a:prstGeom>
                          <a:ln>
                            <a:noFill/>
                          </a:ln>
                        </wps:spPr>
                        <wps:txbx>
                          <w:txbxContent>
                            <w:p w14:paraId="68F8B162" w14:textId="77777777" w:rsidR="000276D8" w:rsidRDefault="000276D8" w:rsidP="007E13CF">
                              <w:pPr>
                                <w:spacing w:after="160" w:line="259" w:lineRule="auto"/>
                                <w:ind w:left="0" w:firstLine="0"/>
                              </w:pPr>
                              <w:r>
                                <w:rPr>
                                  <w:color w:val="FFFFFF"/>
                                </w:rPr>
                                <w:t>Appendices</w:t>
                              </w:r>
                            </w:p>
                          </w:txbxContent>
                        </wps:txbx>
                        <wps:bodyPr horzOverflow="overflow" vert="horz" lIns="0" tIns="0" rIns="0" bIns="0" rtlCol="0">
                          <a:noAutofit/>
                        </wps:bodyPr>
                      </wps:wsp>
                      <wps:wsp>
                        <wps:cNvPr id="345" name="Rectangle 345"/>
                        <wps:cNvSpPr/>
                        <wps:spPr>
                          <a:xfrm>
                            <a:off x="1383741" y="1050340"/>
                            <a:ext cx="42144" cy="189937"/>
                          </a:xfrm>
                          <a:prstGeom prst="rect">
                            <a:avLst/>
                          </a:prstGeom>
                          <a:ln>
                            <a:noFill/>
                          </a:ln>
                        </wps:spPr>
                        <wps:txbx>
                          <w:txbxContent>
                            <w:p w14:paraId="22DCB6C3" w14:textId="77777777" w:rsidR="000276D8" w:rsidRDefault="000276D8" w:rsidP="007E13CF">
                              <w:pPr>
                                <w:spacing w:after="160" w:line="259" w:lineRule="auto"/>
                                <w:ind w:left="0" w:firstLine="0"/>
                              </w:pPr>
                              <w:r>
                                <w:rPr>
                                  <w:color w:val="FFFFFF"/>
                                </w:rPr>
                                <w:t xml:space="preserve"> </w:t>
                              </w:r>
                            </w:p>
                          </w:txbxContent>
                        </wps:txbx>
                        <wps:bodyPr horzOverflow="overflow" vert="horz" lIns="0" tIns="0" rIns="0" bIns="0" rtlCol="0">
                          <a:noAutofit/>
                        </wps:bodyPr>
                      </wps:wsp>
                      <wps:wsp>
                        <wps:cNvPr id="346" name="Rectangle 346"/>
                        <wps:cNvSpPr/>
                        <wps:spPr>
                          <a:xfrm>
                            <a:off x="18288" y="1323136"/>
                            <a:ext cx="366427" cy="189937"/>
                          </a:xfrm>
                          <a:prstGeom prst="rect">
                            <a:avLst/>
                          </a:prstGeom>
                          <a:ln>
                            <a:noFill/>
                          </a:ln>
                        </wps:spPr>
                        <wps:txbx>
                          <w:txbxContent>
                            <w:p w14:paraId="52968276" w14:textId="77777777" w:rsidR="000276D8" w:rsidRDefault="000276D8" w:rsidP="007E13CF">
                              <w:pPr>
                                <w:spacing w:after="160" w:line="259" w:lineRule="auto"/>
                                <w:ind w:left="0" w:firstLine="0"/>
                              </w:pPr>
                            </w:p>
                          </w:txbxContent>
                        </wps:txbx>
                        <wps:bodyPr horzOverflow="overflow" vert="horz" lIns="0" tIns="0" rIns="0" bIns="0" rtlCol="0">
                          <a:noAutofit/>
                        </wps:bodyPr>
                      </wps:wsp>
                      <wps:wsp>
                        <wps:cNvPr id="349" name="Rectangle 349"/>
                        <wps:cNvSpPr/>
                        <wps:spPr>
                          <a:xfrm>
                            <a:off x="563829" y="1323136"/>
                            <a:ext cx="42144" cy="189937"/>
                          </a:xfrm>
                          <a:prstGeom prst="rect">
                            <a:avLst/>
                          </a:prstGeom>
                          <a:ln>
                            <a:noFill/>
                          </a:ln>
                        </wps:spPr>
                        <wps:txbx>
                          <w:txbxContent>
                            <w:p w14:paraId="731F39B5"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50" name="Rectangle 350"/>
                        <wps:cNvSpPr/>
                        <wps:spPr>
                          <a:xfrm>
                            <a:off x="595833" y="1323136"/>
                            <a:ext cx="187782" cy="189937"/>
                          </a:xfrm>
                          <a:prstGeom prst="rect">
                            <a:avLst/>
                          </a:prstGeom>
                          <a:ln>
                            <a:noFill/>
                          </a:ln>
                        </wps:spPr>
                        <wps:txbx>
                          <w:txbxContent>
                            <w:p w14:paraId="60CA3CDC" w14:textId="77777777" w:rsidR="000276D8" w:rsidRDefault="000276D8" w:rsidP="007E13CF">
                              <w:pPr>
                                <w:spacing w:after="160" w:line="259" w:lineRule="auto"/>
                                <w:ind w:left="0" w:firstLine="0"/>
                              </w:pPr>
                            </w:p>
                          </w:txbxContent>
                        </wps:txbx>
                        <wps:bodyPr horzOverflow="overflow" vert="horz" lIns="0" tIns="0" rIns="0" bIns="0" rtlCol="0">
                          <a:noAutofit/>
                        </wps:bodyPr>
                      </wps:wsp>
                      <wps:wsp>
                        <wps:cNvPr id="351" name="Rectangle 351"/>
                        <wps:cNvSpPr/>
                        <wps:spPr>
                          <a:xfrm>
                            <a:off x="737565" y="1323136"/>
                            <a:ext cx="125312" cy="189937"/>
                          </a:xfrm>
                          <a:prstGeom prst="rect">
                            <a:avLst/>
                          </a:prstGeom>
                          <a:ln>
                            <a:noFill/>
                          </a:ln>
                        </wps:spPr>
                        <wps:txbx>
                          <w:txbxContent>
                            <w:p w14:paraId="59AAAAD8"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52" name="Rectangle 352"/>
                        <wps:cNvSpPr/>
                        <wps:spPr>
                          <a:xfrm>
                            <a:off x="832053" y="1323136"/>
                            <a:ext cx="42144" cy="189937"/>
                          </a:xfrm>
                          <a:prstGeom prst="rect">
                            <a:avLst/>
                          </a:prstGeom>
                          <a:ln>
                            <a:noFill/>
                          </a:ln>
                        </wps:spPr>
                        <wps:txbx>
                          <w:txbxContent>
                            <w:p w14:paraId="71E3A5FE"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53" name="Rectangle 353"/>
                        <wps:cNvSpPr/>
                        <wps:spPr>
                          <a:xfrm>
                            <a:off x="864057" y="1323136"/>
                            <a:ext cx="84710" cy="189937"/>
                          </a:xfrm>
                          <a:prstGeom prst="rect">
                            <a:avLst/>
                          </a:prstGeom>
                          <a:ln>
                            <a:noFill/>
                          </a:ln>
                        </wps:spPr>
                        <wps:txbx>
                          <w:txbxContent>
                            <w:p w14:paraId="259FB96A"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54" name="Rectangle 354"/>
                        <wps:cNvSpPr/>
                        <wps:spPr>
                          <a:xfrm>
                            <a:off x="926541" y="1323136"/>
                            <a:ext cx="42144" cy="189937"/>
                          </a:xfrm>
                          <a:prstGeom prst="rect">
                            <a:avLst/>
                          </a:prstGeom>
                          <a:ln>
                            <a:noFill/>
                          </a:ln>
                        </wps:spPr>
                        <wps:txbx>
                          <w:txbxContent>
                            <w:p w14:paraId="57671F04" w14:textId="77777777" w:rsidR="000276D8" w:rsidRDefault="000276D8" w:rsidP="007E13CF">
                              <w:pPr>
                                <w:spacing w:after="160" w:line="259" w:lineRule="auto"/>
                                <w:ind w:left="0" w:firstLine="0"/>
                              </w:pPr>
                            </w:p>
                            <w:p w14:paraId="34646108" w14:textId="78A119C9"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55" name="Rectangle 355"/>
                        <wps:cNvSpPr/>
                        <wps:spPr>
                          <a:xfrm>
                            <a:off x="958545" y="1323136"/>
                            <a:ext cx="2456457" cy="189937"/>
                          </a:xfrm>
                          <a:prstGeom prst="rect">
                            <a:avLst/>
                          </a:prstGeom>
                          <a:ln>
                            <a:noFill/>
                          </a:ln>
                        </wps:spPr>
                        <wps:txbx>
                          <w:txbxContent>
                            <w:p w14:paraId="225C375B" w14:textId="77777777" w:rsidR="000276D8" w:rsidRDefault="000276D8" w:rsidP="007E13CF">
                              <w:pPr>
                                <w:spacing w:after="160" w:line="259" w:lineRule="auto"/>
                                <w:ind w:left="0" w:firstLine="0"/>
                              </w:pPr>
                              <w:r>
                                <w:t>Talking and Listening to Children</w:t>
                              </w:r>
                            </w:p>
                          </w:txbxContent>
                        </wps:txbx>
                        <wps:bodyPr horzOverflow="overflow" vert="horz" lIns="0" tIns="0" rIns="0" bIns="0" rtlCol="0">
                          <a:noAutofit/>
                        </wps:bodyPr>
                      </wps:wsp>
                      <wps:wsp>
                        <wps:cNvPr id="356" name="Rectangle 356"/>
                        <wps:cNvSpPr/>
                        <wps:spPr>
                          <a:xfrm>
                            <a:off x="2804490" y="1323136"/>
                            <a:ext cx="42143" cy="189937"/>
                          </a:xfrm>
                          <a:prstGeom prst="rect">
                            <a:avLst/>
                          </a:prstGeom>
                          <a:ln>
                            <a:noFill/>
                          </a:ln>
                        </wps:spPr>
                        <wps:txbx>
                          <w:txbxContent>
                            <w:p w14:paraId="74D4C24D"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57" name="Rectangle 357"/>
                        <wps:cNvSpPr/>
                        <wps:spPr>
                          <a:xfrm>
                            <a:off x="18288" y="1493824"/>
                            <a:ext cx="670011" cy="189937"/>
                          </a:xfrm>
                          <a:prstGeom prst="rect">
                            <a:avLst/>
                          </a:prstGeom>
                          <a:ln>
                            <a:noFill/>
                          </a:ln>
                        </wps:spPr>
                        <wps:txbx>
                          <w:txbxContent>
                            <w:p w14:paraId="212AE1D7" w14:textId="77777777" w:rsidR="000276D8" w:rsidRDefault="000276D8" w:rsidP="007E13CF">
                              <w:pPr>
                                <w:spacing w:after="160" w:line="259" w:lineRule="auto"/>
                                <w:ind w:left="0" w:firstLine="0"/>
                              </w:pPr>
                            </w:p>
                          </w:txbxContent>
                        </wps:txbx>
                        <wps:bodyPr horzOverflow="overflow" vert="horz" lIns="0" tIns="0" rIns="0" bIns="0" rtlCol="0">
                          <a:noAutofit/>
                        </wps:bodyPr>
                      </wps:wsp>
                      <wps:wsp>
                        <wps:cNvPr id="358" name="Rectangle 358"/>
                        <wps:cNvSpPr/>
                        <wps:spPr>
                          <a:xfrm>
                            <a:off x="521157" y="1493824"/>
                            <a:ext cx="42144" cy="189937"/>
                          </a:xfrm>
                          <a:prstGeom prst="rect">
                            <a:avLst/>
                          </a:prstGeom>
                          <a:ln>
                            <a:noFill/>
                          </a:ln>
                        </wps:spPr>
                        <wps:txbx>
                          <w:txbxContent>
                            <w:p w14:paraId="3C28D3BC"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59" name="Rectangle 359"/>
                        <wps:cNvSpPr/>
                        <wps:spPr>
                          <a:xfrm>
                            <a:off x="553161" y="1493824"/>
                            <a:ext cx="57062" cy="189937"/>
                          </a:xfrm>
                          <a:prstGeom prst="rect">
                            <a:avLst/>
                          </a:prstGeom>
                          <a:ln>
                            <a:noFill/>
                          </a:ln>
                        </wps:spPr>
                        <wps:txbx>
                          <w:txbxContent>
                            <w:p w14:paraId="5B4A998D" w14:textId="77777777" w:rsidR="000276D8" w:rsidRDefault="000276D8" w:rsidP="007E13CF">
                              <w:pPr>
                                <w:spacing w:after="160" w:line="259" w:lineRule="auto"/>
                                <w:ind w:left="0" w:firstLine="0"/>
                              </w:pPr>
                            </w:p>
                          </w:txbxContent>
                        </wps:txbx>
                        <wps:bodyPr horzOverflow="overflow" vert="horz" lIns="0" tIns="0" rIns="0" bIns="0" rtlCol="0">
                          <a:noAutofit/>
                        </wps:bodyPr>
                      </wps:wsp>
                      <wps:wsp>
                        <wps:cNvPr id="360" name="Rectangle 360"/>
                        <wps:cNvSpPr/>
                        <wps:spPr>
                          <a:xfrm>
                            <a:off x="595833" y="1493824"/>
                            <a:ext cx="42144" cy="189937"/>
                          </a:xfrm>
                          <a:prstGeom prst="rect">
                            <a:avLst/>
                          </a:prstGeom>
                          <a:ln>
                            <a:noFill/>
                          </a:ln>
                        </wps:spPr>
                        <wps:txbx>
                          <w:txbxContent>
                            <w:p w14:paraId="6B94CBF0"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62" name="Rectangle 362"/>
                        <wps:cNvSpPr/>
                        <wps:spPr>
                          <a:xfrm>
                            <a:off x="769569" y="1493824"/>
                            <a:ext cx="42144" cy="189937"/>
                          </a:xfrm>
                          <a:prstGeom prst="rect">
                            <a:avLst/>
                          </a:prstGeom>
                          <a:ln>
                            <a:noFill/>
                          </a:ln>
                        </wps:spPr>
                        <wps:txbx>
                          <w:txbxContent>
                            <w:p w14:paraId="02204741"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63" name="Rectangle 363"/>
                        <wps:cNvSpPr/>
                        <wps:spPr>
                          <a:xfrm>
                            <a:off x="800049" y="1493824"/>
                            <a:ext cx="42144" cy="189937"/>
                          </a:xfrm>
                          <a:prstGeom prst="rect">
                            <a:avLst/>
                          </a:prstGeom>
                          <a:ln>
                            <a:noFill/>
                          </a:ln>
                        </wps:spPr>
                        <wps:txbx>
                          <w:txbxContent>
                            <w:p w14:paraId="424C92AC"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64" name="Rectangle 364"/>
                        <wps:cNvSpPr/>
                        <wps:spPr>
                          <a:xfrm>
                            <a:off x="832053" y="1493824"/>
                            <a:ext cx="42144" cy="189937"/>
                          </a:xfrm>
                          <a:prstGeom prst="rect">
                            <a:avLst/>
                          </a:prstGeom>
                          <a:ln>
                            <a:noFill/>
                          </a:ln>
                        </wps:spPr>
                        <wps:txbx>
                          <w:txbxContent>
                            <w:p w14:paraId="38F4F660"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65" name="Rectangle 365"/>
                        <wps:cNvSpPr/>
                        <wps:spPr>
                          <a:xfrm>
                            <a:off x="864057" y="1493824"/>
                            <a:ext cx="42144" cy="189937"/>
                          </a:xfrm>
                          <a:prstGeom prst="rect">
                            <a:avLst/>
                          </a:prstGeom>
                          <a:ln>
                            <a:noFill/>
                          </a:ln>
                        </wps:spPr>
                        <wps:txbx>
                          <w:txbxContent>
                            <w:p w14:paraId="19D9FC50"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67" name="Rectangle 367"/>
                        <wps:cNvSpPr/>
                        <wps:spPr>
                          <a:xfrm>
                            <a:off x="926541" y="1493824"/>
                            <a:ext cx="42144" cy="189937"/>
                          </a:xfrm>
                          <a:prstGeom prst="rect">
                            <a:avLst/>
                          </a:prstGeom>
                          <a:ln>
                            <a:noFill/>
                          </a:ln>
                        </wps:spPr>
                        <wps:txbx>
                          <w:txbxContent>
                            <w:p w14:paraId="01CB0339"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68" name="Rectangle 368"/>
                        <wps:cNvSpPr/>
                        <wps:spPr>
                          <a:xfrm>
                            <a:off x="958545" y="1493824"/>
                            <a:ext cx="838586" cy="189937"/>
                          </a:xfrm>
                          <a:prstGeom prst="rect">
                            <a:avLst/>
                          </a:prstGeom>
                          <a:ln>
                            <a:noFill/>
                          </a:ln>
                        </wps:spPr>
                        <wps:txbx>
                          <w:txbxContent>
                            <w:p w14:paraId="1D45D8A7" w14:textId="48F7E250" w:rsidR="000276D8" w:rsidRDefault="000276D8" w:rsidP="007E13CF">
                              <w:pPr>
                                <w:spacing w:after="160" w:line="259" w:lineRule="auto"/>
                                <w:ind w:left="0" w:firstLine="0"/>
                              </w:pPr>
                              <w:r>
                                <w:t>Body Maps</w:t>
                              </w:r>
                            </w:p>
                            <w:p w14:paraId="68B1EAAE" w14:textId="77777777" w:rsidR="000276D8" w:rsidRDefault="000276D8" w:rsidP="007E13CF">
                              <w:pPr>
                                <w:spacing w:after="160" w:line="259" w:lineRule="auto"/>
                                <w:ind w:left="0" w:firstLine="0"/>
                              </w:pPr>
                            </w:p>
                          </w:txbxContent>
                        </wps:txbx>
                        <wps:bodyPr horzOverflow="overflow" vert="horz" lIns="0" tIns="0" rIns="0" bIns="0" rtlCol="0">
                          <a:noAutofit/>
                        </wps:bodyPr>
                      </wps:wsp>
                      <wps:wsp>
                        <wps:cNvPr id="369" name="Rectangle 369"/>
                        <wps:cNvSpPr/>
                        <wps:spPr>
                          <a:xfrm>
                            <a:off x="1589481" y="1493824"/>
                            <a:ext cx="42144" cy="189937"/>
                          </a:xfrm>
                          <a:prstGeom prst="rect">
                            <a:avLst/>
                          </a:prstGeom>
                          <a:ln>
                            <a:noFill/>
                          </a:ln>
                        </wps:spPr>
                        <wps:txbx>
                          <w:txbxContent>
                            <w:p w14:paraId="454CEBA4"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70" name="Rectangle 370"/>
                        <wps:cNvSpPr/>
                        <wps:spPr>
                          <a:xfrm>
                            <a:off x="18288" y="1662988"/>
                            <a:ext cx="522508" cy="189937"/>
                          </a:xfrm>
                          <a:prstGeom prst="rect">
                            <a:avLst/>
                          </a:prstGeom>
                          <a:ln>
                            <a:noFill/>
                          </a:ln>
                        </wps:spPr>
                        <wps:txbx>
                          <w:txbxContent>
                            <w:p w14:paraId="0C54273B" w14:textId="77777777" w:rsidR="000276D8" w:rsidRDefault="000276D8" w:rsidP="007E13CF">
                              <w:pPr>
                                <w:spacing w:after="160" w:line="259" w:lineRule="auto"/>
                                <w:ind w:left="0" w:firstLine="0"/>
                              </w:pPr>
                            </w:p>
                          </w:txbxContent>
                        </wps:txbx>
                        <wps:bodyPr horzOverflow="overflow" vert="horz" lIns="0" tIns="0" rIns="0" bIns="0" rtlCol="0">
                          <a:noAutofit/>
                        </wps:bodyPr>
                      </wps:wsp>
                      <wps:wsp>
                        <wps:cNvPr id="80734" name="Rectangle 80734"/>
                        <wps:cNvSpPr/>
                        <wps:spPr>
                          <a:xfrm>
                            <a:off x="411429" y="1662988"/>
                            <a:ext cx="187782" cy="189937"/>
                          </a:xfrm>
                          <a:prstGeom prst="rect">
                            <a:avLst/>
                          </a:prstGeom>
                          <a:ln>
                            <a:noFill/>
                          </a:ln>
                        </wps:spPr>
                        <wps:txbx>
                          <w:txbxContent>
                            <w:p w14:paraId="0B796789" w14:textId="77777777" w:rsidR="000276D8" w:rsidRDefault="000276D8" w:rsidP="007E13CF">
                              <w:pPr>
                                <w:spacing w:after="160" w:line="259" w:lineRule="auto"/>
                                <w:ind w:left="0" w:firstLine="0"/>
                              </w:pPr>
                            </w:p>
                          </w:txbxContent>
                        </wps:txbx>
                        <wps:bodyPr horzOverflow="overflow" vert="horz" lIns="0" tIns="0" rIns="0" bIns="0" rtlCol="0">
                          <a:noAutofit/>
                        </wps:bodyPr>
                      </wps:wsp>
                      <wps:wsp>
                        <wps:cNvPr id="80735" name="Rectangle 80735"/>
                        <wps:cNvSpPr/>
                        <wps:spPr>
                          <a:xfrm>
                            <a:off x="553039" y="1662988"/>
                            <a:ext cx="42144" cy="189937"/>
                          </a:xfrm>
                          <a:prstGeom prst="rect">
                            <a:avLst/>
                          </a:prstGeom>
                          <a:ln>
                            <a:noFill/>
                          </a:ln>
                        </wps:spPr>
                        <wps:txbx>
                          <w:txbxContent>
                            <w:p w14:paraId="64021121"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72" name="Rectangle 372"/>
                        <wps:cNvSpPr/>
                        <wps:spPr>
                          <a:xfrm>
                            <a:off x="585165" y="1662988"/>
                            <a:ext cx="57062" cy="189937"/>
                          </a:xfrm>
                          <a:prstGeom prst="rect">
                            <a:avLst/>
                          </a:prstGeom>
                          <a:ln>
                            <a:noFill/>
                          </a:ln>
                        </wps:spPr>
                        <wps:txbx>
                          <w:txbxContent>
                            <w:p w14:paraId="5507D41A" w14:textId="77777777" w:rsidR="000276D8" w:rsidRDefault="000276D8" w:rsidP="007E13CF">
                              <w:pPr>
                                <w:spacing w:after="160" w:line="259" w:lineRule="auto"/>
                                <w:ind w:left="0" w:firstLine="0"/>
                              </w:pPr>
                            </w:p>
                          </w:txbxContent>
                        </wps:txbx>
                        <wps:bodyPr horzOverflow="overflow" vert="horz" lIns="0" tIns="0" rIns="0" bIns="0" rtlCol="0">
                          <a:noAutofit/>
                        </wps:bodyPr>
                      </wps:wsp>
                      <wps:wsp>
                        <wps:cNvPr id="374" name="Rectangle 374"/>
                        <wps:cNvSpPr/>
                        <wps:spPr>
                          <a:xfrm>
                            <a:off x="769569" y="1662988"/>
                            <a:ext cx="124753" cy="189937"/>
                          </a:xfrm>
                          <a:prstGeom prst="rect">
                            <a:avLst/>
                          </a:prstGeom>
                          <a:ln>
                            <a:noFill/>
                          </a:ln>
                        </wps:spPr>
                        <wps:txbx>
                          <w:txbxContent>
                            <w:p w14:paraId="2510A399"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77" name="Rectangle 377"/>
                        <wps:cNvSpPr/>
                        <wps:spPr>
                          <a:xfrm>
                            <a:off x="968686" y="1662988"/>
                            <a:ext cx="545631" cy="189937"/>
                          </a:xfrm>
                          <a:prstGeom prst="rect">
                            <a:avLst/>
                          </a:prstGeom>
                          <a:ln>
                            <a:noFill/>
                          </a:ln>
                        </wps:spPr>
                        <wps:txbx>
                          <w:txbxContent>
                            <w:p w14:paraId="4DAE00F6" w14:textId="77777777" w:rsidR="000276D8" w:rsidRDefault="000276D8" w:rsidP="007E13CF">
                              <w:pPr>
                                <w:spacing w:after="160" w:line="259" w:lineRule="auto"/>
                                <w:ind w:left="0" w:firstLine="0"/>
                              </w:pPr>
                              <w:r>
                                <w:t>Internal</w:t>
                              </w:r>
                            </w:p>
                          </w:txbxContent>
                        </wps:txbx>
                        <wps:bodyPr horzOverflow="overflow" vert="horz" lIns="0" tIns="0" rIns="0" bIns="0" rtlCol="0">
                          <a:noAutofit/>
                        </wps:bodyPr>
                      </wps:wsp>
                      <wps:wsp>
                        <wps:cNvPr id="378" name="Rectangle 378"/>
                        <wps:cNvSpPr/>
                        <wps:spPr>
                          <a:xfrm>
                            <a:off x="1373073" y="1662988"/>
                            <a:ext cx="42144" cy="189937"/>
                          </a:xfrm>
                          <a:prstGeom prst="rect">
                            <a:avLst/>
                          </a:prstGeom>
                          <a:ln>
                            <a:noFill/>
                          </a:ln>
                        </wps:spPr>
                        <wps:txbx>
                          <w:txbxContent>
                            <w:p w14:paraId="52DD878D"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79" name="Rectangle 379"/>
                        <wps:cNvSpPr/>
                        <wps:spPr>
                          <a:xfrm>
                            <a:off x="1405077" y="1662988"/>
                            <a:ext cx="2530488" cy="189937"/>
                          </a:xfrm>
                          <a:prstGeom prst="rect">
                            <a:avLst/>
                          </a:prstGeom>
                          <a:ln>
                            <a:noFill/>
                          </a:ln>
                        </wps:spPr>
                        <wps:txbx>
                          <w:txbxContent>
                            <w:p w14:paraId="59966AB6" w14:textId="0F91E027" w:rsidR="000276D8" w:rsidRDefault="000276D8" w:rsidP="007E13CF">
                              <w:pPr>
                                <w:spacing w:after="160" w:line="259" w:lineRule="auto"/>
                                <w:ind w:left="0" w:firstLine="0"/>
                              </w:pPr>
                              <w:r>
                                <w:t xml:space="preserve">  notification of concern to the DSL</w:t>
                              </w:r>
                            </w:p>
                          </w:txbxContent>
                        </wps:txbx>
                        <wps:bodyPr horzOverflow="overflow" vert="horz" lIns="0" tIns="0" rIns="0" bIns="0" rtlCol="0">
                          <a:noAutofit/>
                        </wps:bodyPr>
                      </wps:wsp>
                      <wps:wsp>
                        <wps:cNvPr id="380" name="Rectangle 380"/>
                        <wps:cNvSpPr/>
                        <wps:spPr>
                          <a:xfrm>
                            <a:off x="3307664" y="1662988"/>
                            <a:ext cx="42143" cy="189937"/>
                          </a:xfrm>
                          <a:prstGeom prst="rect">
                            <a:avLst/>
                          </a:prstGeom>
                          <a:ln>
                            <a:noFill/>
                          </a:ln>
                        </wps:spPr>
                        <wps:txbx>
                          <w:txbxContent>
                            <w:p w14:paraId="6B0CB3E2"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81" name="Rectangle 381"/>
                        <wps:cNvSpPr/>
                        <wps:spPr>
                          <a:xfrm>
                            <a:off x="18288" y="1833676"/>
                            <a:ext cx="596912" cy="189937"/>
                          </a:xfrm>
                          <a:prstGeom prst="rect">
                            <a:avLst/>
                          </a:prstGeom>
                          <a:ln>
                            <a:noFill/>
                          </a:ln>
                        </wps:spPr>
                        <wps:txbx>
                          <w:txbxContent>
                            <w:p w14:paraId="68164B65" w14:textId="77777777" w:rsidR="000276D8" w:rsidRDefault="000276D8" w:rsidP="007E13CF">
                              <w:pPr>
                                <w:spacing w:after="160" w:line="259" w:lineRule="auto"/>
                                <w:ind w:left="0" w:firstLine="0"/>
                              </w:pPr>
                            </w:p>
                          </w:txbxContent>
                        </wps:txbx>
                        <wps:bodyPr horzOverflow="overflow" vert="horz" lIns="0" tIns="0" rIns="0" bIns="0" rtlCol="0">
                          <a:noAutofit/>
                        </wps:bodyPr>
                      </wps:wsp>
                      <wps:wsp>
                        <wps:cNvPr id="382" name="Rectangle 382"/>
                        <wps:cNvSpPr/>
                        <wps:spPr>
                          <a:xfrm>
                            <a:off x="466293" y="1833676"/>
                            <a:ext cx="42144" cy="189937"/>
                          </a:xfrm>
                          <a:prstGeom prst="rect">
                            <a:avLst/>
                          </a:prstGeom>
                          <a:ln>
                            <a:noFill/>
                          </a:ln>
                        </wps:spPr>
                        <wps:txbx>
                          <w:txbxContent>
                            <w:p w14:paraId="41AD29E5"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83" name="Rectangle 383"/>
                        <wps:cNvSpPr/>
                        <wps:spPr>
                          <a:xfrm>
                            <a:off x="498297" y="1833676"/>
                            <a:ext cx="167642" cy="189937"/>
                          </a:xfrm>
                          <a:prstGeom prst="rect">
                            <a:avLst/>
                          </a:prstGeom>
                          <a:ln>
                            <a:noFill/>
                          </a:ln>
                        </wps:spPr>
                        <wps:txbx>
                          <w:txbxContent>
                            <w:p w14:paraId="7A3A3B2C"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84" name="Rectangle 384"/>
                        <wps:cNvSpPr/>
                        <wps:spPr>
                          <a:xfrm>
                            <a:off x="624789" y="1833676"/>
                            <a:ext cx="125312" cy="189937"/>
                          </a:xfrm>
                          <a:prstGeom prst="rect">
                            <a:avLst/>
                          </a:prstGeom>
                          <a:ln>
                            <a:noFill/>
                          </a:ln>
                        </wps:spPr>
                        <wps:txbx>
                          <w:txbxContent>
                            <w:p w14:paraId="50F8D190"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85" name="Rectangle 385"/>
                        <wps:cNvSpPr/>
                        <wps:spPr>
                          <a:xfrm>
                            <a:off x="719277" y="1833676"/>
                            <a:ext cx="42144" cy="189937"/>
                          </a:xfrm>
                          <a:prstGeom prst="rect">
                            <a:avLst/>
                          </a:prstGeom>
                          <a:ln>
                            <a:noFill/>
                          </a:ln>
                        </wps:spPr>
                        <wps:txbx>
                          <w:txbxContent>
                            <w:p w14:paraId="4B772BF7"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86" name="Rectangle 386"/>
                        <wps:cNvSpPr/>
                        <wps:spPr>
                          <a:xfrm>
                            <a:off x="751281" y="1833676"/>
                            <a:ext cx="42144" cy="189937"/>
                          </a:xfrm>
                          <a:prstGeom prst="rect">
                            <a:avLst/>
                          </a:prstGeom>
                          <a:ln>
                            <a:noFill/>
                          </a:ln>
                        </wps:spPr>
                        <wps:txbx>
                          <w:txbxContent>
                            <w:p w14:paraId="31BA1198"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87" name="Rectangle 387"/>
                        <wps:cNvSpPr/>
                        <wps:spPr>
                          <a:xfrm>
                            <a:off x="783285" y="1833676"/>
                            <a:ext cx="42144" cy="189937"/>
                          </a:xfrm>
                          <a:prstGeom prst="rect">
                            <a:avLst/>
                          </a:prstGeom>
                          <a:ln>
                            <a:noFill/>
                          </a:ln>
                        </wps:spPr>
                        <wps:txbx>
                          <w:txbxContent>
                            <w:p w14:paraId="57A7FCD9"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88" name="Rectangle 388"/>
                        <wps:cNvSpPr/>
                        <wps:spPr>
                          <a:xfrm>
                            <a:off x="813765" y="1833676"/>
                            <a:ext cx="127276" cy="189937"/>
                          </a:xfrm>
                          <a:prstGeom prst="rect">
                            <a:avLst/>
                          </a:prstGeom>
                          <a:ln>
                            <a:noFill/>
                          </a:ln>
                        </wps:spPr>
                        <wps:txbx>
                          <w:txbxContent>
                            <w:p w14:paraId="12BA57D5"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89" name="Rectangle 389"/>
                        <wps:cNvSpPr/>
                        <wps:spPr>
                          <a:xfrm>
                            <a:off x="909777" y="1833676"/>
                            <a:ext cx="42144" cy="189937"/>
                          </a:xfrm>
                          <a:prstGeom prst="rect">
                            <a:avLst/>
                          </a:prstGeom>
                          <a:ln>
                            <a:noFill/>
                          </a:ln>
                        </wps:spPr>
                        <wps:txbx>
                          <w:txbxContent>
                            <w:p w14:paraId="49B0D49C"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90" name="Rectangle 390"/>
                        <wps:cNvSpPr/>
                        <wps:spPr>
                          <a:xfrm>
                            <a:off x="940257" y="1833676"/>
                            <a:ext cx="42144" cy="189937"/>
                          </a:xfrm>
                          <a:prstGeom prst="rect">
                            <a:avLst/>
                          </a:prstGeom>
                          <a:ln>
                            <a:noFill/>
                          </a:ln>
                        </wps:spPr>
                        <wps:txbx>
                          <w:txbxContent>
                            <w:p w14:paraId="6C233A8D"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91" name="Rectangle 391"/>
                        <wps:cNvSpPr/>
                        <wps:spPr>
                          <a:xfrm>
                            <a:off x="972261" y="1833676"/>
                            <a:ext cx="2879386" cy="189937"/>
                          </a:xfrm>
                          <a:prstGeom prst="rect">
                            <a:avLst/>
                          </a:prstGeom>
                          <a:ln>
                            <a:noFill/>
                          </a:ln>
                        </wps:spPr>
                        <wps:txbx>
                          <w:txbxContent>
                            <w:p w14:paraId="373FAA35" w14:textId="4472B979" w:rsidR="000276D8" w:rsidRDefault="000276D8" w:rsidP="007E13CF">
                              <w:pPr>
                                <w:spacing w:after="160" w:line="259" w:lineRule="auto"/>
                                <w:ind w:left="0" w:firstLine="0"/>
                              </w:pPr>
                              <w:r>
                                <w:t>Record of professional/parent contact</w:t>
                              </w:r>
                            </w:p>
                            <w:p w14:paraId="0042263C" w14:textId="04C18605" w:rsidR="000276D8" w:rsidRDefault="000276D8" w:rsidP="007E13CF">
                              <w:pPr>
                                <w:spacing w:after="160" w:line="259" w:lineRule="auto"/>
                                <w:ind w:left="0" w:firstLine="0"/>
                              </w:pPr>
                            </w:p>
                            <w:p w14:paraId="0F3F2678" w14:textId="04B3715F" w:rsidR="000276D8" w:rsidRDefault="000276D8" w:rsidP="007E13CF">
                              <w:pPr>
                                <w:spacing w:after="160" w:line="259" w:lineRule="auto"/>
                                <w:ind w:left="0" w:firstLine="0"/>
                              </w:pPr>
                            </w:p>
                            <w:p w14:paraId="7310F767" w14:textId="77777777" w:rsidR="000276D8" w:rsidRDefault="000276D8" w:rsidP="007E13CF">
                              <w:pPr>
                                <w:spacing w:after="160" w:line="259" w:lineRule="auto"/>
                                <w:ind w:left="0" w:firstLine="0"/>
                              </w:pPr>
                            </w:p>
                          </w:txbxContent>
                        </wps:txbx>
                        <wps:bodyPr horzOverflow="overflow" vert="horz" lIns="0" tIns="0" rIns="0" bIns="0" rtlCol="0">
                          <a:noAutofit/>
                        </wps:bodyPr>
                      </wps:wsp>
                      <wps:wsp>
                        <wps:cNvPr id="392" name="Rectangle 392"/>
                        <wps:cNvSpPr/>
                        <wps:spPr>
                          <a:xfrm>
                            <a:off x="3138246" y="1833676"/>
                            <a:ext cx="42143" cy="189937"/>
                          </a:xfrm>
                          <a:prstGeom prst="rect">
                            <a:avLst/>
                          </a:prstGeom>
                          <a:ln>
                            <a:noFill/>
                          </a:ln>
                        </wps:spPr>
                        <wps:txbx>
                          <w:txbxContent>
                            <w:p w14:paraId="3DB4D51C"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93" name="Rectangle 393"/>
                        <wps:cNvSpPr/>
                        <wps:spPr>
                          <a:xfrm>
                            <a:off x="18288" y="2004364"/>
                            <a:ext cx="596912" cy="189937"/>
                          </a:xfrm>
                          <a:prstGeom prst="rect">
                            <a:avLst/>
                          </a:prstGeom>
                          <a:ln>
                            <a:noFill/>
                          </a:ln>
                        </wps:spPr>
                        <wps:txbx>
                          <w:txbxContent>
                            <w:p w14:paraId="5590D14A" w14:textId="77777777" w:rsidR="000276D8" w:rsidRDefault="000276D8" w:rsidP="007E13CF">
                              <w:pPr>
                                <w:spacing w:after="160" w:line="259" w:lineRule="auto"/>
                                <w:ind w:left="0" w:firstLine="0"/>
                              </w:pPr>
                            </w:p>
                          </w:txbxContent>
                        </wps:txbx>
                        <wps:bodyPr horzOverflow="overflow" vert="horz" lIns="0" tIns="0" rIns="0" bIns="0" rtlCol="0">
                          <a:noAutofit/>
                        </wps:bodyPr>
                      </wps:wsp>
                      <wps:wsp>
                        <wps:cNvPr id="394" name="Rectangle 394"/>
                        <wps:cNvSpPr/>
                        <wps:spPr>
                          <a:xfrm>
                            <a:off x="466293" y="2004364"/>
                            <a:ext cx="42144" cy="189937"/>
                          </a:xfrm>
                          <a:prstGeom prst="rect">
                            <a:avLst/>
                          </a:prstGeom>
                          <a:ln>
                            <a:noFill/>
                          </a:ln>
                        </wps:spPr>
                        <wps:txbx>
                          <w:txbxContent>
                            <w:p w14:paraId="09AF660B"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95" name="Rectangle 395"/>
                        <wps:cNvSpPr/>
                        <wps:spPr>
                          <a:xfrm>
                            <a:off x="498297" y="2004364"/>
                            <a:ext cx="127276" cy="189937"/>
                          </a:xfrm>
                          <a:prstGeom prst="rect">
                            <a:avLst/>
                          </a:prstGeom>
                          <a:ln>
                            <a:noFill/>
                          </a:ln>
                        </wps:spPr>
                        <wps:txbx>
                          <w:txbxContent>
                            <w:p w14:paraId="46679DE9"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96" name="Rectangle 396"/>
                        <wps:cNvSpPr/>
                        <wps:spPr>
                          <a:xfrm>
                            <a:off x="592785" y="2004364"/>
                            <a:ext cx="167642" cy="189937"/>
                          </a:xfrm>
                          <a:prstGeom prst="rect">
                            <a:avLst/>
                          </a:prstGeom>
                          <a:ln>
                            <a:noFill/>
                          </a:ln>
                        </wps:spPr>
                        <wps:txbx>
                          <w:txbxContent>
                            <w:p w14:paraId="7ABE0C43"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98" name="Rectangle 398"/>
                        <wps:cNvSpPr/>
                        <wps:spPr>
                          <a:xfrm flipV="1">
                            <a:off x="874130" y="1852925"/>
                            <a:ext cx="45787" cy="645577"/>
                          </a:xfrm>
                          <a:prstGeom prst="rect">
                            <a:avLst/>
                          </a:prstGeom>
                          <a:ln>
                            <a:noFill/>
                          </a:ln>
                        </wps:spPr>
                        <wps:txbx>
                          <w:txbxContent>
                            <w:p w14:paraId="5716E707"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399" name="Rectangle 399"/>
                        <wps:cNvSpPr/>
                        <wps:spPr>
                          <a:xfrm>
                            <a:off x="909777" y="2004364"/>
                            <a:ext cx="42144" cy="189937"/>
                          </a:xfrm>
                          <a:prstGeom prst="rect">
                            <a:avLst/>
                          </a:prstGeom>
                          <a:ln>
                            <a:noFill/>
                          </a:ln>
                        </wps:spPr>
                        <wps:txbx>
                          <w:txbxContent>
                            <w:p w14:paraId="20BE7AB1"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400" name="Rectangle 400"/>
                        <wps:cNvSpPr/>
                        <wps:spPr>
                          <a:xfrm>
                            <a:off x="940256" y="2004364"/>
                            <a:ext cx="45787" cy="382023"/>
                          </a:xfrm>
                          <a:prstGeom prst="rect">
                            <a:avLst/>
                          </a:prstGeom>
                          <a:ln>
                            <a:noFill/>
                          </a:ln>
                        </wps:spPr>
                        <wps:txbx>
                          <w:txbxContent>
                            <w:p w14:paraId="283ACF0D"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401" name="Rectangle 401"/>
                        <wps:cNvSpPr/>
                        <wps:spPr>
                          <a:xfrm>
                            <a:off x="998168" y="2004364"/>
                            <a:ext cx="2413394" cy="494138"/>
                          </a:xfrm>
                          <a:prstGeom prst="rect">
                            <a:avLst/>
                          </a:prstGeom>
                          <a:ln>
                            <a:noFill/>
                          </a:ln>
                        </wps:spPr>
                        <wps:txbx>
                          <w:txbxContent>
                            <w:p w14:paraId="1099ADB7" w14:textId="1507A596" w:rsidR="000276D8" w:rsidRDefault="000276D8" w:rsidP="007E13CF">
                              <w:pPr>
                                <w:spacing w:after="160" w:line="259" w:lineRule="auto"/>
                                <w:ind w:left="0" w:firstLine="0"/>
                              </w:pPr>
                              <w:r>
                                <w:t>Information/concerns ‘checklist’</w:t>
                              </w:r>
                            </w:p>
                            <w:p w14:paraId="758C7E54" w14:textId="347DDCD1" w:rsidR="000276D8" w:rsidRPr="00D546FC" w:rsidRDefault="000276D8" w:rsidP="00840E23">
                              <w:pPr>
                                <w:ind w:right="12"/>
                                <w:rPr>
                                  <w:rFonts w:asciiTheme="minorHAnsi" w:hAnsiTheme="minorHAnsi" w:cstheme="minorHAnsi"/>
                                </w:rPr>
                              </w:pPr>
                              <w:r>
                                <w:rPr>
                                  <w:rFonts w:asciiTheme="minorHAnsi" w:hAnsiTheme="minorHAnsi" w:cstheme="minorHAnsi"/>
                                </w:rPr>
                                <w:t>KCSIE – September 2021</w:t>
                              </w:r>
                              <w:r w:rsidRPr="00D546FC">
                                <w:rPr>
                                  <w:rFonts w:asciiTheme="minorHAnsi" w:hAnsiTheme="minorHAnsi" w:cstheme="minorHAnsi"/>
                                </w:rPr>
                                <w:t xml:space="preserve"> Updates </w:t>
                              </w:r>
                            </w:p>
                            <w:p w14:paraId="6168337F" w14:textId="77777777" w:rsidR="000276D8" w:rsidRDefault="000276D8" w:rsidP="007E13CF">
                              <w:pPr>
                                <w:spacing w:after="160" w:line="259" w:lineRule="auto"/>
                                <w:ind w:left="0" w:firstLine="0"/>
                              </w:pPr>
                            </w:p>
                            <w:p w14:paraId="76A7424F" w14:textId="77777777" w:rsidR="000276D8" w:rsidRDefault="000276D8" w:rsidP="007E13CF">
                              <w:pPr>
                                <w:spacing w:after="160" w:line="259" w:lineRule="auto"/>
                                <w:ind w:left="0" w:firstLine="0"/>
                              </w:pPr>
                            </w:p>
                          </w:txbxContent>
                        </wps:txbx>
                        <wps:bodyPr horzOverflow="overflow" vert="horz" lIns="0" tIns="0" rIns="0" bIns="0" rtlCol="0">
                          <a:noAutofit/>
                        </wps:bodyPr>
                      </wps:wsp>
                      <wps:wsp>
                        <wps:cNvPr id="402" name="Rectangle 402"/>
                        <wps:cNvSpPr/>
                        <wps:spPr>
                          <a:xfrm>
                            <a:off x="2806014" y="2004364"/>
                            <a:ext cx="42143" cy="189937"/>
                          </a:xfrm>
                          <a:prstGeom prst="rect">
                            <a:avLst/>
                          </a:prstGeom>
                          <a:ln>
                            <a:noFill/>
                          </a:ln>
                        </wps:spPr>
                        <wps:txbx>
                          <w:txbxContent>
                            <w:p w14:paraId="00A07F93" w14:textId="77777777" w:rsidR="000276D8" w:rsidRDefault="000276D8" w:rsidP="007E13CF">
                              <w:pPr>
                                <w:spacing w:after="160" w:line="259" w:lineRule="auto"/>
                                <w:ind w:left="0" w:firstLine="0"/>
                              </w:pPr>
                              <w:r>
                                <w:t xml:space="preserve"> </w:t>
                              </w:r>
                            </w:p>
                          </w:txbxContent>
                        </wps:txbx>
                        <wps:bodyPr horzOverflow="overflow" vert="horz" lIns="0" tIns="0" rIns="0" bIns="0" rtlCol="0">
                          <a:noAutofit/>
                        </wps:bodyPr>
                      </wps:wsp>
                      <wps:wsp>
                        <wps:cNvPr id="431" name="Shape 431"/>
                        <wps:cNvSpPr/>
                        <wps:spPr>
                          <a:xfrm>
                            <a:off x="922858" y="1224077"/>
                            <a:ext cx="9525" cy="952500"/>
                          </a:xfrm>
                          <a:custGeom>
                            <a:avLst/>
                            <a:gdLst/>
                            <a:ahLst/>
                            <a:cxnLst/>
                            <a:rect l="0" t="0" r="0" b="0"/>
                            <a:pathLst>
                              <a:path w="9525" h="952500">
                                <a:moveTo>
                                  <a:pt x="0" y="0"/>
                                </a:moveTo>
                                <a:lnTo>
                                  <a:pt x="9525" y="9525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32" name="Shape 432"/>
                        <wps:cNvSpPr/>
                        <wps:spPr>
                          <a:xfrm>
                            <a:off x="922858" y="156514"/>
                            <a:ext cx="9525" cy="885825"/>
                          </a:xfrm>
                          <a:custGeom>
                            <a:avLst/>
                            <a:gdLst/>
                            <a:ahLst/>
                            <a:cxnLst/>
                            <a:rect l="0" t="0" r="0" b="0"/>
                            <a:pathLst>
                              <a:path w="9525" h="885825">
                                <a:moveTo>
                                  <a:pt x="0" y="0"/>
                                </a:moveTo>
                                <a:lnTo>
                                  <a:pt x="9525" y="88582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DB2505" id="Group 80807" o:spid="_x0000_s1026" style="width:465pt;height:246.4pt;mso-position-horizontal-relative:char;mso-position-vertical-relative:line" coordorigin="" coordsize="57692,2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">
                <v:shape id="Shape 101945" o:spid="_x0000_s1027" style="position:absolute;width:57692;height:2176;visibility:visible;mso-wrap-style:square;v-text-anchor:top" coordsize="5769229,1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" path="m,l5769229,r,170993l,170993,,e" fillcolor="gray" stroked="f" strokeweight="0">
                  <v:stroke miterlimit="83231f" joinstyle="miter"/>
                  <v:path arrowok="t" textboxrect="0,0,5769229,170993"/>
                </v:shape>
                <v:rect id="Rectangle 310" o:spid="_x0000_s1028" style="position:absolute;left:182;top:277;width:4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36E2F0C1" w14:textId="77777777" w:rsidR="000276D8" w:rsidRDefault="000276D8" w:rsidP="007E13CF">
                        <w:pPr>
                          <w:spacing w:after="160" w:line="259" w:lineRule="auto"/>
                          <w:ind w:left="0" w:firstLine="0"/>
                        </w:pPr>
                        <w:r>
                          <w:rPr>
                            <w:color w:val="FFFFFF"/>
                          </w:rPr>
                          <w:t>Part Si</w:t>
                        </w:r>
                      </w:p>
                    </w:txbxContent>
                  </v:textbox>
                </v:rect>
                <v:rect id="Rectangle 311" o:spid="_x0000_s1029" style="position:absolute;left:3824;top:277;width:129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5F3CABD9" w14:textId="77777777" w:rsidR="000276D8" w:rsidRDefault="000276D8" w:rsidP="007E13CF">
                        <w:pPr>
                          <w:spacing w:after="160" w:line="259" w:lineRule="auto"/>
                          <w:ind w:left="0" w:firstLine="0"/>
                        </w:pPr>
                        <w:r>
                          <w:rPr>
                            <w:color w:val="FFFFFF"/>
                          </w:rPr>
                          <w:t>x:  A Safer School</w:t>
                        </w:r>
                      </w:p>
                    </w:txbxContent>
                  </v:textbox>
                </v:rect>
                <v:rect id="Rectangle 312" o:spid="_x0000_s1030" style="position:absolute;left:13532;top:2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5CE9FBFB" w14:textId="77777777" w:rsidR="000276D8" w:rsidRDefault="000276D8" w:rsidP="007E13CF">
                        <w:pPr>
                          <w:spacing w:after="160" w:line="259" w:lineRule="auto"/>
                          <w:ind w:left="0" w:firstLine="0"/>
                        </w:pPr>
                        <w:r>
                          <w:rPr>
                            <w:color w:val="FFFFFF"/>
                          </w:rPr>
                          <w:t xml:space="preserve"> </w:t>
                        </w:r>
                      </w:p>
                    </w:txbxContent>
                  </v:textbox>
                </v:rect>
                <v:shape id="Shape 101946" o:spid="_x0000_s1031" style="position:absolute;top:1709;width:57692;height:1707;visibility:visible;mso-wrap-style:square;v-text-anchor:top" coordsize="576922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" path="m,l5769229,r,170688l,170688,,e" stroked="f" strokeweight="0">
                  <v:stroke miterlimit="83231f" joinstyle="miter"/>
                  <v:path arrowok="t" textboxrect="0,0,5769229,170688"/>
                </v:shape>
                <v:rect id="Rectangle 314" o:spid="_x0000_s1032" style="position:absolute;left:182;top:1984;width:67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750B9811" w14:textId="77777777" w:rsidR="000276D8" w:rsidRDefault="000276D8" w:rsidP="00840E23">
                        <w:pPr>
                          <w:tabs>
                            <w:tab w:val="left" w:pos="-709"/>
                          </w:tabs>
                          <w:spacing w:after="160" w:line="259" w:lineRule="auto"/>
                          <w:ind w:left="0" w:hanging="709"/>
                        </w:pPr>
                      </w:p>
                    </w:txbxContent>
                  </v:textbox>
                </v:rect>
                <v:rect id="Rectangle 315" o:spid="_x0000_s1033" style="position:absolute;left:5211;top:198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1BA21193" w14:textId="77777777" w:rsidR="000276D8" w:rsidRDefault="000276D8" w:rsidP="007E13CF">
                        <w:pPr>
                          <w:spacing w:after="160" w:line="259" w:lineRule="auto"/>
                          <w:ind w:left="0" w:firstLine="0"/>
                        </w:pPr>
                        <w:r>
                          <w:t xml:space="preserve"> </w:t>
                        </w:r>
                      </w:p>
                    </w:txbxContent>
                  </v:textbox>
                </v:rect>
                <v:rect id="Rectangle 316" o:spid="_x0000_s1034" style="position:absolute;left:5531;top:1984;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2808FF55" w14:textId="77777777" w:rsidR="000276D8" w:rsidRDefault="000276D8" w:rsidP="007E13CF">
                        <w:pPr>
                          <w:spacing w:after="160" w:line="259" w:lineRule="auto"/>
                          <w:ind w:left="0" w:firstLine="0"/>
                        </w:pPr>
                      </w:p>
                    </w:txbxContent>
                  </v:textbox>
                </v:rect>
                <v:rect id="Rectangle 317" o:spid="_x0000_s1035" style="position:absolute;left:5958;top:19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110B9C0C" w14:textId="77777777" w:rsidR="000276D8" w:rsidRDefault="000276D8" w:rsidP="007E13CF">
                        <w:pPr>
                          <w:spacing w:after="160" w:line="259" w:lineRule="auto"/>
                          <w:ind w:left="0" w:firstLine="0"/>
                        </w:pPr>
                        <w:r>
                          <w:t xml:space="preserve"> </w:t>
                        </w:r>
                      </w:p>
                    </w:txbxContent>
                  </v:textbox>
                </v:rect>
                <v:rect id="Rectangle 320" o:spid="_x0000_s1036" style="position:absolute;left:9585;top:1984;width:350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727155EC" w14:textId="32E3AF55" w:rsidR="000276D8" w:rsidRDefault="000276D8" w:rsidP="007E13CF">
                        <w:pPr>
                          <w:spacing w:after="160" w:line="259" w:lineRule="auto"/>
                          <w:ind w:left="0" w:firstLine="0"/>
                        </w:pPr>
                        <w:r>
                          <w:t>Safer Recruitment &amp; Updates to KCSIE January</w:t>
                        </w:r>
                        <w:r w:rsidRPr="003969C3">
                          <w:t xml:space="preserve"> 2021</w:t>
                        </w:r>
                        <w:r>
                          <w:t xml:space="preserve"> </w:t>
                        </w:r>
                      </w:p>
                    </w:txbxContent>
                  </v:textbox>
                </v:rect>
                <v:rect id="Rectangle 321" o:spid="_x0000_s1037" style="position:absolute;left:19891;top:19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1B810C9C" w14:textId="77777777" w:rsidR="000276D8" w:rsidRDefault="000276D8" w:rsidP="007E13CF">
                        <w:pPr>
                          <w:spacing w:after="160" w:line="259" w:lineRule="auto"/>
                          <w:ind w:left="0" w:firstLine="0"/>
                        </w:pPr>
                        <w:r>
                          <w:t xml:space="preserve"> </w:t>
                        </w:r>
                      </w:p>
                    </w:txbxContent>
                  </v:textbox>
                </v:rect>
                <v:rect id="Rectangle 323" o:spid="_x0000_s1038" style="position:absolute;left:182;top:3675;width:588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25B00F55" w14:textId="77777777" w:rsidR="000276D8" w:rsidRDefault="000276D8" w:rsidP="007E13CF">
                        <w:pPr>
                          <w:spacing w:after="160" w:line="259" w:lineRule="auto"/>
                          <w:ind w:left="0" w:firstLine="0"/>
                        </w:pPr>
                        <w:r>
                          <w:t xml:space="preserve">              </w:t>
                        </w:r>
                      </w:p>
                    </w:txbxContent>
                  </v:textbox>
                </v:rect>
                <v:rect id="Rectangle 324" o:spid="_x0000_s1039" style="position:absolute;left:4617;top:3675;width:712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7F6BF307" w14:textId="77777777" w:rsidR="000276D8" w:rsidRDefault="000276D8" w:rsidP="007E13CF">
                        <w:pPr>
                          <w:spacing w:after="160" w:line="259" w:lineRule="auto"/>
                          <w:ind w:left="0" w:firstLine="0"/>
                        </w:pPr>
                        <w:r>
                          <w:t xml:space="preserve">                 </w:t>
                        </w:r>
                      </w:p>
                    </w:txbxContent>
                  </v:textbox>
                </v:rect>
                <v:rect id="Rectangle 325" o:spid="_x0000_s1040" style="position:absolute;left:9981;top:3675;width:2683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0D2C7B0E" w14:textId="77777777" w:rsidR="000276D8" w:rsidRDefault="000276D8" w:rsidP="007E13CF">
                        <w:pPr>
                          <w:spacing w:after="160" w:line="259" w:lineRule="auto"/>
                          <w:ind w:left="0" w:firstLine="0"/>
                        </w:pPr>
                        <w:r>
                          <w:t>Staff Training and Induction</w:t>
                        </w:r>
                      </w:p>
                    </w:txbxContent>
                  </v:textbox>
                </v:rect>
                <v:rect id="Rectangle 326" o:spid="_x0000_s1041" style="position:absolute;left:25697;top:367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1688C959" w14:textId="77777777" w:rsidR="000276D8" w:rsidRDefault="000276D8" w:rsidP="007E13CF">
                        <w:pPr>
                          <w:spacing w:after="160" w:line="259" w:lineRule="auto"/>
                          <w:ind w:left="0" w:firstLine="0"/>
                        </w:pPr>
                        <w:r>
                          <w:t xml:space="preserve"> </w:t>
                        </w:r>
                      </w:p>
                    </w:txbxContent>
                  </v:textbox>
                </v:rect>
                <v:rect id="Rectangle 328" o:spid="_x0000_s1042" style="position:absolute;left:182;top:5382;width:1302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779957A9" w14:textId="77777777" w:rsidR="000276D8" w:rsidRDefault="000276D8" w:rsidP="007E13CF">
                        <w:pPr>
                          <w:spacing w:after="160" w:line="259" w:lineRule="auto"/>
                          <w:ind w:left="0" w:firstLine="0"/>
                        </w:pPr>
                        <w:r>
                          <w:t xml:space="preserve">                               </w:t>
                        </w:r>
                      </w:p>
                    </w:txbxContent>
                  </v:textbox>
                </v:rect>
                <v:rect id="Rectangle 329" o:spid="_x0000_s1043" style="position:absolute;left:9981;top:5382;width:1221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2A649EF9" w14:textId="77777777" w:rsidR="000276D8" w:rsidRDefault="000276D8" w:rsidP="007E13CF">
                        <w:pPr>
                          <w:spacing w:after="160" w:line="259" w:lineRule="auto"/>
                          <w:ind w:left="0" w:firstLine="0"/>
                        </w:pPr>
                        <w:r>
                          <w:t>Whistle Blowing</w:t>
                        </w:r>
                      </w:p>
                    </w:txbxContent>
                  </v:textbox>
                </v:rect>
                <v:rect id="Rectangle 330" o:spid="_x0000_s1044" style="position:absolute;left:19144;top:538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60D1F530" w14:textId="77777777" w:rsidR="000276D8" w:rsidRDefault="000276D8" w:rsidP="007E13CF">
                        <w:pPr>
                          <w:spacing w:after="160" w:line="259" w:lineRule="auto"/>
                          <w:ind w:left="0" w:firstLine="0"/>
                        </w:pPr>
                        <w:r>
                          <w:t xml:space="preserve"> </w:t>
                        </w:r>
                      </w:p>
                    </w:txbxContent>
                  </v:textbox>
                </v:rect>
                <v:rect id="Rectangle 332" o:spid="_x0000_s1045" style="position:absolute;left:182;top:7089;width:1302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3DE6C404" w14:textId="77777777" w:rsidR="000276D8" w:rsidRDefault="000276D8" w:rsidP="007E13CF">
                        <w:pPr>
                          <w:spacing w:after="160" w:line="259" w:lineRule="auto"/>
                          <w:ind w:left="0" w:firstLine="0"/>
                        </w:pPr>
                        <w:r>
                          <w:t xml:space="preserve">                               </w:t>
                        </w:r>
                      </w:p>
                    </w:txbxContent>
                  </v:textbox>
                </v:rect>
                <v:rect id="Rectangle 333" o:spid="_x0000_s1046" style="position:absolute;left:9981;top:7089;width:2089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21E845D1" w14:textId="77777777" w:rsidR="000276D8" w:rsidRDefault="000276D8" w:rsidP="007E13CF">
                        <w:pPr>
                          <w:spacing w:after="160" w:line="259" w:lineRule="auto"/>
                          <w:ind w:left="0" w:firstLine="0"/>
                        </w:pPr>
                        <w:r>
                          <w:t>Management of Allegations</w:t>
                        </w:r>
                      </w:p>
                    </w:txbxContent>
                  </v:textbox>
                </v:rect>
                <v:rect id="Rectangle 334" o:spid="_x0000_s1047" style="position:absolute;left:25682;top:708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1D29456A" w14:textId="77777777" w:rsidR="000276D8" w:rsidRDefault="000276D8" w:rsidP="007E13CF">
                        <w:pPr>
                          <w:spacing w:after="160" w:line="259" w:lineRule="auto"/>
                          <w:ind w:left="0" w:firstLine="0"/>
                        </w:pPr>
                        <w:r>
                          <w:t xml:space="preserve"> </w:t>
                        </w:r>
                      </w:p>
                    </w:txbxContent>
                  </v:textbox>
                </v:rect>
                <v:rect id="Rectangle 336" o:spid="_x0000_s1048" style="position:absolute;left:182;top:8796;width:21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0B7DDE0D" w14:textId="77777777" w:rsidR="000276D8" w:rsidRDefault="000276D8" w:rsidP="007E13CF">
                        <w:pPr>
                          <w:spacing w:after="160" w:line="259" w:lineRule="auto"/>
                          <w:ind w:left="0" w:firstLine="0"/>
                        </w:pPr>
                        <w:r>
                          <w:t xml:space="preserve">     </w:t>
                        </w:r>
                      </w:p>
                    </w:txbxContent>
                  </v:textbox>
                </v:rect>
                <v:rect id="Rectangle 337" o:spid="_x0000_s1049" style="position:absolute;left:1767;top:87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2EFDE6A2" w14:textId="77777777" w:rsidR="000276D8" w:rsidRDefault="000276D8" w:rsidP="007E13CF">
                        <w:pPr>
                          <w:spacing w:after="160" w:line="259" w:lineRule="auto"/>
                          <w:ind w:left="0" w:firstLine="0"/>
                        </w:pPr>
                        <w:r>
                          <w:t xml:space="preserve"> </w:t>
                        </w:r>
                      </w:p>
                    </w:txbxContent>
                  </v:textbox>
                </v:rect>
                <v:shape id="Shape 101947" o:spid="_x0000_s1050" style="position:absolute;top:10229;width:57692;height:1966;visibility:visible;mso-wrap-style:square;v-text-anchor:top" coordsize="5769229,1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" path="m,l5769229,r,196596l,196596,,e" fillcolor="gray" stroked="f" strokeweight="0">
                  <v:stroke miterlimit="83231f" joinstyle="miter"/>
                  <v:path arrowok="t" textboxrect="0,0,5769229,196596"/>
                </v:shape>
                <v:rect id="Rectangle 339" o:spid="_x0000_s1051" style="position:absolute;left:182;top:10503;width:31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6C52108F" w14:textId="77777777" w:rsidR="000276D8" w:rsidRDefault="000276D8" w:rsidP="007E13CF">
                        <w:pPr>
                          <w:spacing w:after="160" w:line="259" w:lineRule="auto"/>
                          <w:ind w:left="0" w:firstLine="0"/>
                        </w:pPr>
                        <w:r>
                          <w:rPr>
                            <w:color w:val="FFFFFF"/>
                          </w:rPr>
                          <w:t>Part</w:t>
                        </w:r>
                      </w:p>
                    </w:txbxContent>
                  </v:textbox>
                </v:rect>
                <v:rect id="Rectangle 340" o:spid="_x0000_s1052" style="position:absolute;left:2545;top:105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2030A914" w14:textId="77777777" w:rsidR="000276D8" w:rsidRDefault="000276D8" w:rsidP="007E13CF">
                        <w:pPr>
                          <w:spacing w:after="160" w:line="259" w:lineRule="auto"/>
                          <w:ind w:left="0" w:firstLine="0"/>
                        </w:pPr>
                        <w:r>
                          <w:rPr>
                            <w:color w:val="FFFFFF"/>
                          </w:rPr>
                          <w:t xml:space="preserve"> </w:t>
                        </w:r>
                      </w:p>
                    </w:txbxContent>
                  </v:textbox>
                </v:rect>
                <v:rect id="Rectangle 341" o:spid="_x0000_s1053" style="position:absolute;left:2865;top:10503;width:45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11FFDAA2" w14:textId="77777777" w:rsidR="000276D8" w:rsidRDefault="000276D8" w:rsidP="007E13CF">
                        <w:pPr>
                          <w:spacing w:after="160" w:line="259" w:lineRule="auto"/>
                          <w:ind w:left="0" w:firstLine="0"/>
                        </w:pPr>
                        <w:r>
                          <w:rPr>
                            <w:color w:val="FFFFFF"/>
                          </w:rPr>
                          <w:t>Seven</w:t>
                        </w:r>
                      </w:p>
                    </w:txbxContent>
                  </v:textbox>
                </v:rect>
                <v:rect id="Rectangle 80732" o:spid="_x0000_s1054" style="position:absolute;left:6663;top:10503;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" filled="f" stroked="f">
                  <v:textbox inset="0,0,0,0">
                    <w:txbxContent>
                      <w:p w14:paraId="21B775D6" w14:textId="77777777" w:rsidR="000276D8" w:rsidRDefault="000276D8" w:rsidP="007E13CF">
                        <w:pPr>
                          <w:spacing w:after="160" w:line="259" w:lineRule="auto"/>
                          <w:ind w:left="0" w:firstLine="0"/>
                        </w:pPr>
                        <w:r>
                          <w:rPr>
                            <w:color w:val="FFFFFF"/>
                          </w:rPr>
                          <w:t>:</w:t>
                        </w:r>
                      </w:p>
                    </w:txbxContent>
                  </v:textbox>
                </v:rect>
                <v:rect id="Rectangle 343" o:spid="_x0000_s1055" style="position:absolute;left:6948;top:1050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55617FBF" w14:textId="77777777" w:rsidR="000276D8" w:rsidRDefault="000276D8" w:rsidP="007E13CF">
                        <w:pPr>
                          <w:spacing w:after="160" w:line="259" w:lineRule="auto"/>
                          <w:ind w:left="0" w:firstLine="0"/>
                        </w:pPr>
                        <w:r>
                          <w:rPr>
                            <w:color w:val="FFFFFF"/>
                          </w:rPr>
                          <w:t xml:space="preserve"> </w:t>
                        </w:r>
                      </w:p>
                    </w:txbxContent>
                  </v:textbox>
                </v:rect>
                <v:rect id="Rectangle 344" o:spid="_x0000_s1056" style="position:absolute;left:7268;top:10503;width:87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68F8B162" w14:textId="77777777" w:rsidR="000276D8" w:rsidRDefault="000276D8" w:rsidP="007E13CF">
                        <w:pPr>
                          <w:spacing w:after="160" w:line="259" w:lineRule="auto"/>
                          <w:ind w:left="0" w:firstLine="0"/>
                        </w:pPr>
                        <w:r>
                          <w:rPr>
                            <w:color w:val="FFFFFF"/>
                          </w:rPr>
                          <w:t>Appendices</w:t>
                        </w:r>
                      </w:p>
                    </w:txbxContent>
                  </v:textbox>
                </v:rect>
                <v:rect id="Rectangle 345" o:spid="_x0000_s1057" style="position:absolute;left:13837;top:105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22DCB6C3" w14:textId="77777777" w:rsidR="000276D8" w:rsidRDefault="000276D8" w:rsidP="007E13CF">
                        <w:pPr>
                          <w:spacing w:after="160" w:line="259" w:lineRule="auto"/>
                          <w:ind w:left="0" w:firstLine="0"/>
                        </w:pPr>
                        <w:r>
                          <w:rPr>
                            <w:color w:val="FFFFFF"/>
                          </w:rPr>
                          <w:t xml:space="preserve"> </w:t>
                        </w:r>
                      </w:p>
                    </w:txbxContent>
                  </v:textbox>
                </v:rect>
                <v:rect id="Rectangle 346" o:spid="_x0000_s1058" style="position:absolute;left:182;top:13231;width:36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52968276" w14:textId="77777777" w:rsidR="000276D8" w:rsidRDefault="000276D8" w:rsidP="007E13CF">
                        <w:pPr>
                          <w:spacing w:after="160" w:line="259" w:lineRule="auto"/>
                          <w:ind w:left="0" w:firstLine="0"/>
                        </w:pPr>
                      </w:p>
                    </w:txbxContent>
                  </v:textbox>
                </v:rect>
                <v:rect id="Rectangle 349" o:spid="_x0000_s1059" style="position:absolute;left:5638;top:132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731F39B5" w14:textId="77777777" w:rsidR="000276D8" w:rsidRDefault="000276D8" w:rsidP="007E13CF">
                        <w:pPr>
                          <w:spacing w:after="160" w:line="259" w:lineRule="auto"/>
                          <w:ind w:left="0" w:firstLine="0"/>
                        </w:pPr>
                        <w:r>
                          <w:t xml:space="preserve"> </w:t>
                        </w:r>
                      </w:p>
                    </w:txbxContent>
                  </v:textbox>
                </v:rect>
                <v:rect id="Rectangle 350" o:spid="_x0000_s1060" style="position:absolute;left:5958;top:13231;width:18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60CA3CDC" w14:textId="77777777" w:rsidR="000276D8" w:rsidRDefault="000276D8" w:rsidP="007E13CF">
                        <w:pPr>
                          <w:spacing w:after="160" w:line="259" w:lineRule="auto"/>
                          <w:ind w:left="0" w:firstLine="0"/>
                        </w:pPr>
                      </w:p>
                    </w:txbxContent>
                  </v:textbox>
                </v:rect>
                <v:rect id="Rectangle 351" o:spid="_x0000_s1061" style="position:absolute;left:7375;top:13231;width:12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59AAAAD8" w14:textId="77777777" w:rsidR="000276D8" w:rsidRDefault="000276D8" w:rsidP="007E13CF">
                        <w:pPr>
                          <w:spacing w:after="160" w:line="259" w:lineRule="auto"/>
                          <w:ind w:left="0" w:firstLine="0"/>
                        </w:pPr>
                        <w:r>
                          <w:t xml:space="preserve">   </w:t>
                        </w:r>
                      </w:p>
                    </w:txbxContent>
                  </v:textbox>
                </v:rect>
                <v:rect id="Rectangle 352" o:spid="_x0000_s1062" style="position:absolute;left:8320;top:132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71E3A5FE" w14:textId="77777777" w:rsidR="000276D8" w:rsidRDefault="000276D8" w:rsidP="007E13CF">
                        <w:pPr>
                          <w:spacing w:after="160" w:line="259" w:lineRule="auto"/>
                          <w:ind w:left="0" w:firstLine="0"/>
                        </w:pPr>
                        <w:r>
                          <w:t xml:space="preserve"> </w:t>
                        </w:r>
                      </w:p>
                    </w:txbxContent>
                  </v:textbox>
                </v:rect>
                <v:rect id="Rectangle 353" o:spid="_x0000_s1063" style="position:absolute;left:8640;top:13231;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259FB96A" w14:textId="77777777" w:rsidR="000276D8" w:rsidRDefault="000276D8" w:rsidP="007E13CF">
                        <w:pPr>
                          <w:spacing w:after="160" w:line="259" w:lineRule="auto"/>
                          <w:ind w:left="0" w:firstLine="0"/>
                        </w:pPr>
                        <w:r>
                          <w:t xml:space="preserve">  </w:t>
                        </w:r>
                      </w:p>
                    </w:txbxContent>
                  </v:textbox>
                </v:rect>
                <v:rect id="Rectangle 354" o:spid="_x0000_s1064" style="position:absolute;left:9265;top:132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57671F04" w14:textId="77777777" w:rsidR="000276D8" w:rsidRDefault="000276D8" w:rsidP="007E13CF">
                        <w:pPr>
                          <w:spacing w:after="160" w:line="259" w:lineRule="auto"/>
                          <w:ind w:left="0" w:firstLine="0"/>
                        </w:pPr>
                      </w:p>
                      <w:p w14:paraId="34646108" w14:textId="78A119C9" w:rsidR="000276D8" w:rsidRDefault="000276D8" w:rsidP="007E13CF">
                        <w:pPr>
                          <w:spacing w:after="160" w:line="259" w:lineRule="auto"/>
                          <w:ind w:left="0" w:firstLine="0"/>
                        </w:pPr>
                        <w:r>
                          <w:t xml:space="preserve"> </w:t>
                        </w:r>
                      </w:p>
                    </w:txbxContent>
                  </v:textbox>
                </v:rect>
                <v:rect id="Rectangle 355" o:spid="_x0000_s1065" style="position:absolute;left:9585;top:13231;width:245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225C375B" w14:textId="77777777" w:rsidR="000276D8" w:rsidRDefault="000276D8" w:rsidP="007E13CF">
                        <w:pPr>
                          <w:spacing w:after="160" w:line="259" w:lineRule="auto"/>
                          <w:ind w:left="0" w:firstLine="0"/>
                        </w:pPr>
                        <w:r>
                          <w:t>Talking and Listening to Children</w:t>
                        </w:r>
                      </w:p>
                    </w:txbxContent>
                  </v:textbox>
                </v:rect>
                <v:rect id="Rectangle 356" o:spid="_x0000_s1066" style="position:absolute;left:28044;top:132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74D4C24D" w14:textId="77777777" w:rsidR="000276D8" w:rsidRDefault="000276D8" w:rsidP="007E13CF">
                        <w:pPr>
                          <w:spacing w:after="160" w:line="259" w:lineRule="auto"/>
                          <w:ind w:left="0" w:firstLine="0"/>
                        </w:pPr>
                        <w:r>
                          <w:t xml:space="preserve"> </w:t>
                        </w:r>
                      </w:p>
                    </w:txbxContent>
                  </v:textbox>
                </v:rect>
                <v:rect id="Rectangle 357" o:spid="_x0000_s1067" style="position:absolute;left:182;top:14938;width:67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212AE1D7" w14:textId="77777777" w:rsidR="000276D8" w:rsidRDefault="000276D8" w:rsidP="007E13CF">
                        <w:pPr>
                          <w:spacing w:after="160" w:line="259" w:lineRule="auto"/>
                          <w:ind w:left="0" w:firstLine="0"/>
                        </w:pPr>
                      </w:p>
                    </w:txbxContent>
                  </v:textbox>
                </v:rect>
                <v:rect id="Rectangle 358" o:spid="_x0000_s1068" style="position:absolute;left:5211;top:149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3C28D3BC" w14:textId="77777777" w:rsidR="000276D8" w:rsidRDefault="000276D8" w:rsidP="007E13CF">
                        <w:pPr>
                          <w:spacing w:after="160" w:line="259" w:lineRule="auto"/>
                          <w:ind w:left="0" w:firstLine="0"/>
                        </w:pPr>
                        <w:r>
                          <w:t xml:space="preserve"> </w:t>
                        </w:r>
                      </w:p>
                    </w:txbxContent>
                  </v:textbox>
                </v:rect>
                <v:rect id="Rectangle 359" o:spid="_x0000_s1069" style="position:absolute;left:5531;top:14938;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5B4A998D" w14:textId="77777777" w:rsidR="000276D8" w:rsidRDefault="000276D8" w:rsidP="007E13CF">
                        <w:pPr>
                          <w:spacing w:after="160" w:line="259" w:lineRule="auto"/>
                          <w:ind w:left="0" w:firstLine="0"/>
                        </w:pPr>
                      </w:p>
                    </w:txbxContent>
                  </v:textbox>
                </v:rect>
                <v:rect id="Rectangle 360" o:spid="_x0000_s1070" style="position:absolute;left:5958;top:149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6B94CBF0" w14:textId="77777777" w:rsidR="000276D8" w:rsidRDefault="000276D8" w:rsidP="007E13CF">
                        <w:pPr>
                          <w:spacing w:after="160" w:line="259" w:lineRule="auto"/>
                          <w:ind w:left="0" w:firstLine="0"/>
                        </w:pPr>
                        <w:r>
                          <w:t xml:space="preserve"> </w:t>
                        </w:r>
                      </w:p>
                    </w:txbxContent>
                  </v:textbox>
                </v:rect>
                <v:rect id="Rectangle 362" o:spid="_x0000_s1071" style="position:absolute;left:7695;top:149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02204741" w14:textId="77777777" w:rsidR="000276D8" w:rsidRDefault="000276D8" w:rsidP="007E13CF">
                        <w:pPr>
                          <w:spacing w:after="160" w:line="259" w:lineRule="auto"/>
                          <w:ind w:left="0" w:firstLine="0"/>
                        </w:pPr>
                        <w:r>
                          <w:t xml:space="preserve"> </w:t>
                        </w:r>
                      </w:p>
                    </w:txbxContent>
                  </v:textbox>
                </v:rect>
                <v:rect id="Rectangle 363" o:spid="_x0000_s1072" style="position:absolute;left:8000;top:149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424C92AC" w14:textId="77777777" w:rsidR="000276D8" w:rsidRDefault="000276D8" w:rsidP="007E13CF">
                        <w:pPr>
                          <w:spacing w:after="160" w:line="259" w:lineRule="auto"/>
                          <w:ind w:left="0" w:firstLine="0"/>
                        </w:pPr>
                        <w:r>
                          <w:t xml:space="preserve"> </w:t>
                        </w:r>
                      </w:p>
                    </w:txbxContent>
                  </v:textbox>
                </v:rect>
                <v:rect id="Rectangle 364" o:spid="_x0000_s1073" style="position:absolute;left:8320;top:149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38F4F660" w14:textId="77777777" w:rsidR="000276D8" w:rsidRDefault="000276D8" w:rsidP="007E13CF">
                        <w:pPr>
                          <w:spacing w:after="160" w:line="259" w:lineRule="auto"/>
                          <w:ind w:left="0" w:firstLine="0"/>
                        </w:pPr>
                        <w:r>
                          <w:t xml:space="preserve"> </w:t>
                        </w:r>
                      </w:p>
                    </w:txbxContent>
                  </v:textbox>
                </v:rect>
                <v:rect id="Rectangle 365" o:spid="_x0000_s1074" style="position:absolute;left:8640;top:149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19D9FC50" w14:textId="77777777" w:rsidR="000276D8" w:rsidRDefault="000276D8" w:rsidP="007E13CF">
                        <w:pPr>
                          <w:spacing w:after="160" w:line="259" w:lineRule="auto"/>
                          <w:ind w:left="0" w:firstLine="0"/>
                        </w:pPr>
                        <w:r>
                          <w:t xml:space="preserve"> </w:t>
                        </w:r>
                      </w:p>
                    </w:txbxContent>
                  </v:textbox>
                </v:rect>
                <v:rect id="Rectangle 367" o:spid="_x0000_s1075" style="position:absolute;left:9265;top:149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01CB0339" w14:textId="77777777" w:rsidR="000276D8" w:rsidRDefault="000276D8" w:rsidP="007E13CF">
                        <w:pPr>
                          <w:spacing w:after="160" w:line="259" w:lineRule="auto"/>
                          <w:ind w:left="0" w:firstLine="0"/>
                        </w:pPr>
                        <w:r>
                          <w:t xml:space="preserve"> </w:t>
                        </w:r>
                      </w:p>
                    </w:txbxContent>
                  </v:textbox>
                </v:rect>
                <v:rect id="Rectangle 368" o:spid="_x0000_s1076" style="position:absolute;left:9585;top:14938;width:83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1D45D8A7" w14:textId="48F7E250" w:rsidR="000276D8" w:rsidRDefault="000276D8" w:rsidP="007E13CF">
                        <w:pPr>
                          <w:spacing w:after="160" w:line="259" w:lineRule="auto"/>
                          <w:ind w:left="0" w:firstLine="0"/>
                        </w:pPr>
                        <w:r>
                          <w:t>Body Maps</w:t>
                        </w:r>
                      </w:p>
                      <w:p w14:paraId="68B1EAAE" w14:textId="77777777" w:rsidR="000276D8" w:rsidRDefault="000276D8" w:rsidP="007E13CF">
                        <w:pPr>
                          <w:spacing w:after="160" w:line="259" w:lineRule="auto"/>
                          <w:ind w:left="0" w:firstLine="0"/>
                        </w:pPr>
                      </w:p>
                    </w:txbxContent>
                  </v:textbox>
                </v:rect>
                <v:rect id="Rectangle 369" o:spid="_x0000_s1077" style="position:absolute;left:15894;top:149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454CEBA4" w14:textId="77777777" w:rsidR="000276D8" w:rsidRDefault="000276D8" w:rsidP="007E13CF">
                        <w:pPr>
                          <w:spacing w:after="160" w:line="259" w:lineRule="auto"/>
                          <w:ind w:left="0" w:firstLine="0"/>
                        </w:pPr>
                        <w:r>
                          <w:t xml:space="preserve"> </w:t>
                        </w:r>
                      </w:p>
                    </w:txbxContent>
                  </v:textbox>
                </v:rect>
                <v:rect id="Rectangle 370" o:spid="_x0000_s1078" style="position:absolute;left:182;top:16629;width:522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0C54273B" w14:textId="77777777" w:rsidR="000276D8" w:rsidRDefault="000276D8" w:rsidP="007E13CF">
                        <w:pPr>
                          <w:spacing w:after="160" w:line="259" w:lineRule="auto"/>
                          <w:ind w:left="0" w:firstLine="0"/>
                        </w:pPr>
                      </w:p>
                    </w:txbxContent>
                  </v:textbox>
                </v:rect>
                <v:rect id="Rectangle 80734" o:spid="_x0000_s1079" style="position:absolute;left:4114;top:16629;width:187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" filled="f" stroked="f">
                  <v:textbox inset="0,0,0,0">
                    <w:txbxContent>
                      <w:p w14:paraId="0B796789" w14:textId="77777777" w:rsidR="000276D8" w:rsidRDefault="000276D8" w:rsidP="007E13CF">
                        <w:pPr>
                          <w:spacing w:after="160" w:line="259" w:lineRule="auto"/>
                          <w:ind w:left="0" w:firstLine="0"/>
                        </w:pPr>
                      </w:p>
                    </w:txbxContent>
                  </v:textbox>
                </v:rect>
                <v:rect id="Rectangle 80735" o:spid="_x0000_s1080" style="position:absolute;left:5530;top:1662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" filled="f" stroked="f">
                  <v:textbox inset="0,0,0,0">
                    <w:txbxContent>
                      <w:p w14:paraId="64021121" w14:textId="77777777" w:rsidR="000276D8" w:rsidRDefault="000276D8" w:rsidP="007E13CF">
                        <w:pPr>
                          <w:spacing w:after="160" w:line="259" w:lineRule="auto"/>
                          <w:ind w:left="0" w:firstLine="0"/>
                        </w:pPr>
                        <w:r>
                          <w:t xml:space="preserve"> </w:t>
                        </w:r>
                      </w:p>
                    </w:txbxContent>
                  </v:textbox>
                </v:rect>
                <v:rect id="Rectangle 372" o:spid="_x0000_s1081" style="position:absolute;left:5851;top:16629;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5507D41A" w14:textId="77777777" w:rsidR="000276D8" w:rsidRDefault="000276D8" w:rsidP="007E13CF">
                        <w:pPr>
                          <w:spacing w:after="160" w:line="259" w:lineRule="auto"/>
                          <w:ind w:left="0" w:firstLine="0"/>
                        </w:pPr>
                      </w:p>
                    </w:txbxContent>
                  </v:textbox>
                </v:rect>
                <v:rect id="Rectangle 374" o:spid="_x0000_s1082" style="position:absolute;left:7695;top:16629;width:124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14:paraId="2510A399" w14:textId="77777777" w:rsidR="000276D8" w:rsidRDefault="000276D8" w:rsidP="007E13CF">
                        <w:pPr>
                          <w:spacing w:after="160" w:line="259" w:lineRule="auto"/>
                          <w:ind w:left="0" w:firstLine="0"/>
                        </w:pPr>
                        <w:r>
                          <w:t xml:space="preserve">   </w:t>
                        </w:r>
                      </w:p>
                    </w:txbxContent>
                  </v:textbox>
                </v:rect>
                <v:rect id="Rectangle 377" o:spid="_x0000_s1083" style="position:absolute;left:9686;top:16629;width:545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4DAE00F6" w14:textId="77777777" w:rsidR="000276D8" w:rsidRDefault="000276D8" w:rsidP="007E13CF">
                        <w:pPr>
                          <w:spacing w:after="160" w:line="259" w:lineRule="auto"/>
                          <w:ind w:left="0" w:firstLine="0"/>
                        </w:pPr>
                        <w:r>
                          <w:t>Internal</w:t>
                        </w:r>
                      </w:p>
                    </w:txbxContent>
                  </v:textbox>
                </v:rect>
                <v:rect id="Rectangle 378" o:spid="_x0000_s1084" style="position:absolute;left:13730;top:1662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52DD878D" w14:textId="77777777" w:rsidR="000276D8" w:rsidRDefault="000276D8" w:rsidP="007E13CF">
                        <w:pPr>
                          <w:spacing w:after="160" w:line="259" w:lineRule="auto"/>
                          <w:ind w:left="0" w:firstLine="0"/>
                        </w:pPr>
                        <w:r>
                          <w:t xml:space="preserve"> </w:t>
                        </w:r>
                      </w:p>
                    </w:txbxContent>
                  </v:textbox>
                </v:rect>
                <v:rect id="Rectangle 379" o:spid="_x0000_s1085" style="position:absolute;left:14050;top:16629;width:2530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59966AB6" w14:textId="0F91E027" w:rsidR="000276D8" w:rsidRDefault="000276D8" w:rsidP="007E13CF">
                        <w:pPr>
                          <w:spacing w:after="160" w:line="259" w:lineRule="auto"/>
                          <w:ind w:left="0" w:firstLine="0"/>
                        </w:pPr>
                        <w:r>
                          <w:t xml:space="preserve">  notification of concern to the DSL</w:t>
                        </w:r>
                      </w:p>
                    </w:txbxContent>
                  </v:textbox>
                </v:rect>
                <v:rect id="Rectangle 380" o:spid="_x0000_s1086" style="position:absolute;left:33076;top:1662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6B0CB3E2" w14:textId="77777777" w:rsidR="000276D8" w:rsidRDefault="000276D8" w:rsidP="007E13CF">
                        <w:pPr>
                          <w:spacing w:after="160" w:line="259" w:lineRule="auto"/>
                          <w:ind w:left="0" w:firstLine="0"/>
                        </w:pPr>
                        <w:r>
                          <w:t xml:space="preserve"> </w:t>
                        </w:r>
                      </w:p>
                    </w:txbxContent>
                  </v:textbox>
                </v:rect>
                <v:rect id="Rectangle 381" o:spid="_x0000_s1087" style="position:absolute;left:182;top:18336;width:59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68164B65" w14:textId="77777777" w:rsidR="000276D8" w:rsidRDefault="000276D8" w:rsidP="007E13CF">
                        <w:pPr>
                          <w:spacing w:after="160" w:line="259" w:lineRule="auto"/>
                          <w:ind w:left="0" w:firstLine="0"/>
                        </w:pPr>
                      </w:p>
                    </w:txbxContent>
                  </v:textbox>
                </v:rect>
                <v:rect id="Rectangle 382" o:spid="_x0000_s1088" style="position:absolute;left:4662;top:1833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41AD29E5" w14:textId="77777777" w:rsidR="000276D8" w:rsidRDefault="000276D8" w:rsidP="007E13CF">
                        <w:pPr>
                          <w:spacing w:after="160" w:line="259" w:lineRule="auto"/>
                          <w:ind w:left="0" w:firstLine="0"/>
                        </w:pPr>
                        <w:r>
                          <w:t xml:space="preserve"> </w:t>
                        </w:r>
                      </w:p>
                    </w:txbxContent>
                  </v:textbox>
                </v:rect>
                <v:rect id="Rectangle 383" o:spid="_x0000_s1089" style="position:absolute;left:4982;top:18336;width:167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7A3A3B2C" w14:textId="77777777" w:rsidR="000276D8" w:rsidRDefault="000276D8" w:rsidP="007E13CF">
                        <w:pPr>
                          <w:spacing w:after="160" w:line="259" w:lineRule="auto"/>
                          <w:ind w:left="0" w:firstLine="0"/>
                        </w:pPr>
                        <w:r>
                          <w:t xml:space="preserve">    </w:t>
                        </w:r>
                      </w:p>
                    </w:txbxContent>
                  </v:textbox>
                </v:rect>
                <v:rect id="Rectangle 384" o:spid="_x0000_s1090" style="position:absolute;left:6247;top:18336;width:125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50F8D190" w14:textId="77777777" w:rsidR="000276D8" w:rsidRDefault="000276D8" w:rsidP="007E13CF">
                        <w:pPr>
                          <w:spacing w:after="160" w:line="259" w:lineRule="auto"/>
                          <w:ind w:left="0" w:firstLine="0"/>
                        </w:pPr>
                        <w:r>
                          <w:t xml:space="preserve">   </w:t>
                        </w:r>
                      </w:p>
                    </w:txbxContent>
                  </v:textbox>
                </v:rect>
                <v:rect id="Rectangle 385" o:spid="_x0000_s1091" style="position:absolute;left:7192;top:1833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4B772BF7" w14:textId="77777777" w:rsidR="000276D8" w:rsidRDefault="000276D8" w:rsidP="007E13CF">
                        <w:pPr>
                          <w:spacing w:after="160" w:line="259" w:lineRule="auto"/>
                          <w:ind w:left="0" w:firstLine="0"/>
                        </w:pPr>
                        <w:r>
                          <w:t xml:space="preserve"> </w:t>
                        </w:r>
                      </w:p>
                    </w:txbxContent>
                  </v:textbox>
                </v:rect>
                <v:rect id="Rectangle 386" o:spid="_x0000_s1092" style="position:absolute;left:7512;top:1833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31BA1198" w14:textId="77777777" w:rsidR="000276D8" w:rsidRDefault="000276D8" w:rsidP="007E13CF">
                        <w:pPr>
                          <w:spacing w:after="160" w:line="259" w:lineRule="auto"/>
                          <w:ind w:left="0" w:firstLine="0"/>
                        </w:pPr>
                        <w:r>
                          <w:t xml:space="preserve"> </w:t>
                        </w:r>
                      </w:p>
                    </w:txbxContent>
                  </v:textbox>
                </v:rect>
                <v:rect id="Rectangle 387" o:spid="_x0000_s1093" style="position:absolute;left:7832;top:1833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57A7FCD9" w14:textId="77777777" w:rsidR="000276D8" w:rsidRDefault="000276D8" w:rsidP="007E13CF">
                        <w:pPr>
                          <w:spacing w:after="160" w:line="259" w:lineRule="auto"/>
                          <w:ind w:left="0" w:firstLine="0"/>
                        </w:pPr>
                        <w:r>
                          <w:t xml:space="preserve"> </w:t>
                        </w:r>
                      </w:p>
                    </w:txbxContent>
                  </v:textbox>
                </v:rect>
                <v:rect id="Rectangle 388" o:spid="_x0000_s1094" style="position:absolute;left:8137;top:18336;width:127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12BA57D5" w14:textId="77777777" w:rsidR="000276D8" w:rsidRDefault="000276D8" w:rsidP="007E13CF">
                        <w:pPr>
                          <w:spacing w:after="160" w:line="259" w:lineRule="auto"/>
                          <w:ind w:left="0" w:firstLine="0"/>
                        </w:pPr>
                        <w:r>
                          <w:t xml:space="preserve">   </w:t>
                        </w:r>
                      </w:p>
                    </w:txbxContent>
                  </v:textbox>
                </v:rect>
                <v:rect id="Rectangle 389" o:spid="_x0000_s1095" style="position:absolute;left:9097;top:1833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49B0D49C" w14:textId="77777777" w:rsidR="000276D8" w:rsidRDefault="000276D8" w:rsidP="007E13CF">
                        <w:pPr>
                          <w:spacing w:after="160" w:line="259" w:lineRule="auto"/>
                          <w:ind w:left="0" w:firstLine="0"/>
                        </w:pPr>
                        <w:r>
                          <w:t xml:space="preserve"> </w:t>
                        </w:r>
                      </w:p>
                    </w:txbxContent>
                  </v:textbox>
                </v:rect>
                <v:rect id="Rectangle 390" o:spid="_x0000_s1096" style="position:absolute;left:9402;top:1833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6C233A8D" w14:textId="77777777" w:rsidR="000276D8" w:rsidRDefault="000276D8" w:rsidP="007E13CF">
                        <w:pPr>
                          <w:spacing w:after="160" w:line="259" w:lineRule="auto"/>
                          <w:ind w:left="0" w:firstLine="0"/>
                        </w:pPr>
                        <w:r>
                          <w:t xml:space="preserve"> </w:t>
                        </w:r>
                      </w:p>
                    </w:txbxContent>
                  </v:textbox>
                </v:rect>
                <v:rect id="Rectangle 391" o:spid="_x0000_s1097" style="position:absolute;left:9722;top:18336;width:2879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373FAA35" w14:textId="4472B979" w:rsidR="000276D8" w:rsidRDefault="000276D8" w:rsidP="007E13CF">
                        <w:pPr>
                          <w:spacing w:after="160" w:line="259" w:lineRule="auto"/>
                          <w:ind w:left="0" w:firstLine="0"/>
                        </w:pPr>
                        <w:r>
                          <w:t>Record of professional/parent contact</w:t>
                        </w:r>
                      </w:p>
                      <w:p w14:paraId="0042263C" w14:textId="04C18605" w:rsidR="000276D8" w:rsidRDefault="000276D8" w:rsidP="007E13CF">
                        <w:pPr>
                          <w:spacing w:after="160" w:line="259" w:lineRule="auto"/>
                          <w:ind w:left="0" w:firstLine="0"/>
                        </w:pPr>
                      </w:p>
                      <w:p w14:paraId="0F3F2678" w14:textId="04B3715F" w:rsidR="000276D8" w:rsidRDefault="000276D8" w:rsidP="007E13CF">
                        <w:pPr>
                          <w:spacing w:after="160" w:line="259" w:lineRule="auto"/>
                          <w:ind w:left="0" w:firstLine="0"/>
                        </w:pPr>
                      </w:p>
                      <w:p w14:paraId="7310F767" w14:textId="77777777" w:rsidR="000276D8" w:rsidRDefault="000276D8" w:rsidP="007E13CF">
                        <w:pPr>
                          <w:spacing w:after="160" w:line="259" w:lineRule="auto"/>
                          <w:ind w:left="0" w:firstLine="0"/>
                        </w:pPr>
                      </w:p>
                    </w:txbxContent>
                  </v:textbox>
                </v:rect>
                <v:rect id="Rectangle 392" o:spid="_x0000_s1098" style="position:absolute;left:31382;top:1833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3DB4D51C" w14:textId="77777777" w:rsidR="000276D8" w:rsidRDefault="000276D8" w:rsidP="007E13CF">
                        <w:pPr>
                          <w:spacing w:after="160" w:line="259" w:lineRule="auto"/>
                          <w:ind w:left="0" w:firstLine="0"/>
                        </w:pPr>
                        <w:r>
                          <w:t xml:space="preserve"> </w:t>
                        </w:r>
                      </w:p>
                    </w:txbxContent>
                  </v:textbox>
                </v:rect>
                <v:rect id="Rectangle 393" o:spid="_x0000_s1099" style="position:absolute;left:182;top:20043;width:59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5590D14A" w14:textId="77777777" w:rsidR="000276D8" w:rsidRDefault="000276D8" w:rsidP="007E13CF">
                        <w:pPr>
                          <w:spacing w:after="160" w:line="259" w:lineRule="auto"/>
                          <w:ind w:left="0" w:firstLine="0"/>
                        </w:pPr>
                      </w:p>
                    </w:txbxContent>
                  </v:textbox>
                </v:rect>
                <v:rect id="Rectangle 394" o:spid="_x0000_s1100" style="position:absolute;left:4662;top:2004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09AF660B" w14:textId="77777777" w:rsidR="000276D8" w:rsidRDefault="000276D8" w:rsidP="007E13CF">
                        <w:pPr>
                          <w:spacing w:after="160" w:line="259" w:lineRule="auto"/>
                          <w:ind w:left="0" w:firstLine="0"/>
                        </w:pPr>
                        <w:r>
                          <w:t xml:space="preserve"> </w:t>
                        </w:r>
                      </w:p>
                    </w:txbxContent>
                  </v:textbox>
                </v:rect>
                <v:rect id="Rectangle 395" o:spid="_x0000_s1101" style="position:absolute;left:4982;top:20043;width:127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14:paraId="46679DE9" w14:textId="77777777" w:rsidR="000276D8" w:rsidRDefault="000276D8" w:rsidP="007E13CF">
                        <w:pPr>
                          <w:spacing w:after="160" w:line="259" w:lineRule="auto"/>
                          <w:ind w:left="0" w:firstLine="0"/>
                        </w:pPr>
                        <w:r>
                          <w:t xml:space="preserve">   </w:t>
                        </w:r>
                      </w:p>
                    </w:txbxContent>
                  </v:textbox>
                </v:rect>
                <v:rect id="Rectangle 396" o:spid="_x0000_s1102" style="position:absolute;left:5927;top:20043;width:167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14:paraId="7ABE0C43" w14:textId="77777777" w:rsidR="000276D8" w:rsidRDefault="000276D8" w:rsidP="007E13CF">
                        <w:pPr>
                          <w:spacing w:after="160" w:line="259" w:lineRule="auto"/>
                          <w:ind w:left="0" w:firstLine="0"/>
                        </w:pPr>
                        <w:r>
                          <w:t xml:space="preserve">    </w:t>
                        </w:r>
                      </w:p>
                    </w:txbxContent>
                  </v:textbox>
                </v:rect>
                <v:rect id="Rectangle 398" o:spid="_x0000_s1103" style="position:absolute;left:8741;top:18529;width:458;height:645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" filled="f" stroked="f">
                  <v:textbox inset="0,0,0,0">
                    <w:txbxContent>
                      <w:p w14:paraId="5716E707" w14:textId="77777777" w:rsidR="000276D8" w:rsidRDefault="000276D8" w:rsidP="007E13CF">
                        <w:pPr>
                          <w:spacing w:after="160" w:line="259" w:lineRule="auto"/>
                          <w:ind w:left="0" w:firstLine="0"/>
                        </w:pPr>
                        <w:r>
                          <w:t xml:space="preserve"> </w:t>
                        </w:r>
                      </w:p>
                    </w:txbxContent>
                  </v:textbox>
                </v:rect>
                <v:rect id="Rectangle 399" o:spid="_x0000_s1104" style="position:absolute;left:9097;top:2004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14:paraId="20BE7AB1" w14:textId="77777777" w:rsidR="000276D8" w:rsidRDefault="000276D8" w:rsidP="007E13CF">
                        <w:pPr>
                          <w:spacing w:after="160" w:line="259" w:lineRule="auto"/>
                          <w:ind w:left="0" w:firstLine="0"/>
                        </w:pPr>
                        <w:r>
                          <w:t xml:space="preserve"> </w:t>
                        </w:r>
                      </w:p>
                    </w:txbxContent>
                  </v:textbox>
                </v:rect>
                <v:rect id="Rectangle 400" o:spid="_x0000_s1105" style="position:absolute;left:9402;top:20043;width:458;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14:paraId="283ACF0D" w14:textId="77777777" w:rsidR="000276D8" w:rsidRDefault="000276D8" w:rsidP="007E13CF">
                        <w:pPr>
                          <w:spacing w:after="160" w:line="259" w:lineRule="auto"/>
                          <w:ind w:left="0" w:firstLine="0"/>
                        </w:pPr>
                        <w:r>
                          <w:t xml:space="preserve"> </w:t>
                        </w:r>
                      </w:p>
                    </w:txbxContent>
                  </v:textbox>
                </v:rect>
                <v:rect id="Rectangle 401" o:spid="_x0000_s1106" style="position:absolute;left:9981;top:20043;width:24134;height:4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14:paraId="1099ADB7" w14:textId="1507A596" w:rsidR="000276D8" w:rsidRDefault="000276D8" w:rsidP="007E13CF">
                        <w:pPr>
                          <w:spacing w:after="160" w:line="259" w:lineRule="auto"/>
                          <w:ind w:left="0" w:firstLine="0"/>
                        </w:pPr>
                        <w:r>
                          <w:t>Information/concerns ‘checklist’</w:t>
                        </w:r>
                      </w:p>
                      <w:p w14:paraId="758C7E54" w14:textId="347DDCD1" w:rsidR="000276D8" w:rsidRPr="00D546FC" w:rsidRDefault="000276D8" w:rsidP="00840E23">
                        <w:pPr>
                          <w:ind w:right="12"/>
                          <w:rPr>
                            <w:rFonts w:asciiTheme="minorHAnsi" w:hAnsiTheme="minorHAnsi" w:cstheme="minorHAnsi"/>
                          </w:rPr>
                        </w:pPr>
                        <w:r>
                          <w:rPr>
                            <w:rFonts w:asciiTheme="minorHAnsi" w:hAnsiTheme="minorHAnsi" w:cstheme="minorHAnsi"/>
                          </w:rPr>
                          <w:t>KCSIE – September 2021</w:t>
                        </w:r>
                        <w:r w:rsidRPr="00D546FC">
                          <w:rPr>
                            <w:rFonts w:asciiTheme="minorHAnsi" w:hAnsiTheme="minorHAnsi" w:cstheme="minorHAnsi"/>
                          </w:rPr>
                          <w:t xml:space="preserve"> Updates </w:t>
                        </w:r>
                      </w:p>
                      <w:p w14:paraId="6168337F" w14:textId="77777777" w:rsidR="000276D8" w:rsidRDefault="000276D8" w:rsidP="007E13CF">
                        <w:pPr>
                          <w:spacing w:after="160" w:line="259" w:lineRule="auto"/>
                          <w:ind w:left="0" w:firstLine="0"/>
                        </w:pPr>
                      </w:p>
                      <w:p w14:paraId="76A7424F" w14:textId="77777777" w:rsidR="000276D8" w:rsidRDefault="000276D8" w:rsidP="007E13CF">
                        <w:pPr>
                          <w:spacing w:after="160" w:line="259" w:lineRule="auto"/>
                          <w:ind w:left="0" w:firstLine="0"/>
                        </w:pPr>
                      </w:p>
                    </w:txbxContent>
                  </v:textbox>
                </v:rect>
                <v:rect id="Rectangle 402" o:spid="_x0000_s1107" style="position:absolute;left:28060;top:2004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14:paraId="00A07F93" w14:textId="77777777" w:rsidR="000276D8" w:rsidRDefault="000276D8" w:rsidP="007E13CF">
                        <w:pPr>
                          <w:spacing w:after="160" w:line="259" w:lineRule="auto"/>
                          <w:ind w:left="0" w:firstLine="0"/>
                        </w:pPr>
                        <w:r>
                          <w:t xml:space="preserve"> </w:t>
                        </w:r>
                      </w:p>
                    </w:txbxContent>
                  </v:textbox>
                </v:rect>
                <v:shape id="Shape 431" o:spid="_x0000_s1108" style="position:absolute;left:9228;top:12240;width:95;height:9525;visibility:visible;mso-wrap-style:square;v-text-anchor:top" coordsize="95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" path="m,l9525,952500e" filled="f">
                  <v:path arrowok="t" textboxrect="0,0,9525,952500"/>
                </v:shape>
                <v:shape id="Shape 432" o:spid="_x0000_s1109" style="position:absolute;left:9228;top:1565;width:95;height:8858;visibility:visible;mso-wrap-style:square;v-text-anchor:top" coordsize="9525,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" path="m,l9525,885825e" filled="f">
                  <v:path arrowok="t" textboxrect="0,0,9525,885825"/>
                </v:shape>
                <w10:anchorlock/>
              </v:group>
            </w:pict>
          </mc:Fallback>
        </mc:AlternateContent>
      </w:r>
    </w:p>
    <w:p w14:paraId="4A536A92" w14:textId="77777777" w:rsidR="00E036A4" w:rsidRPr="00205B3B" w:rsidRDefault="007E13CF">
      <w:pPr>
        <w:spacing w:after="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132A5823" w14:textId="7ECDBB03" w:rsidR="00E036A4" w:rsidRPr="00205B3B" w:rsidRDefault="007E13CF" w:rsidP="000D78CD">
      <w:pPr>
        <w:spacing w:after="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6ACB79AE" w14:textId="7BDFFC09" w:rsidR="00E036A4" w:rsidRPr="00205B3B" w:rsidRDefault="00E036A4">
      <w:pPr>
        <w:spacing w:after="113" w:line="259" w:lineRule="auto"/>
        <w:ind w:left="0" w:firstLine="0"/>
        <w:rPr>
          <w:rFonts w:asciiTheme="majorHAnsi" w:hAnsiTheme="majorHAnsi" w:cstheme="majorHAnsi"/>
          <w:sz w:val="28"/>
          <w:szCs w:val="28"/>
        </w:rPr>
      </w:pPr>
    </w:p>
    <w:p w14:paraId="31542C6E" w14:textId="762C101B" w:rsidR="00E036A4" w:rsidRPr="00205B3B" w:rsidRDefault="007E13CF" w:rsidP="00927E08">
      <w:pPr>
        <w:pStyle w:val="Heading1"/>
        <w:ind w:left="0" w:firstLine="0"/>
        <w:rPr>
          <w:rFonts w:asciiTheme="majorHAnsi" w:hAnsiTheme="majorHAnsi" w:cstheme="majorHAnsi"/>
          <w:szCs w:val="28"/>
        </w:rPr>
      </w:pPr>
      <w:r w:rsidRPr="00205B3B">
        <w:rPr>
          <w:rFonts w:asciiTheme="majorHAnsi" w:hAnsiTheme="majorHAnsi" w:cstheme="majorHAnsi"/>
          <w:szCs w:val="28"/>
        </w:rPr>
        <w:t xml:space="preserve">Part One: Policy Statement and Principles </w:t>
      </w:r>
    </w:p>
    <w:p w14:paraId="05393628" w14:textId="77777777" w:rsidR="00E036A4" w:rsidRPr="00205B3B" w:rsidRDefault="007E13CF">
      <w:pPr>
        <w:pStyle w:val="Heading2"/>
        <w:spacing w:after="104"/>
        <w:ind w:left="-5"/>
        <w:rPr>
          <w:rFonts w:asciiTheme="majorHAnsi" w:hAnsiTheme="majorHAnsi" w:cstheme="majorHAnsi"/>
          <w:sz w:val="28"/>
          <w:szCs w:val="28"/>
        </w:rPr>
      </w:pPr>
      <w:r w:rsidRPr="00205B3B">
        <w:rPr>
          <w:rFonts w:asciiTheme="majorHAnsi" w:hAnsiTheme="majorHAnsi" w:cstheme="majorHAnsi"/>
          <w:sz w:val="28"/>
          <w:szCs w:val="28"/>
        </w:rPr>
        <w:t xml:space="preserve">Introduction  </w:t>
      </w:r>
    </w:p>
    <w:p w14:paraId="7EDF46DD" w14:textId="77777777" w:rsidR="00E036A4" w:rsidRPr="00205B3B" w:rsidRDefault="007E13CF">
      <w:pPr>
        <w:spacing w:after="111"/>
        <w:ind w:right="12"/>
        <w:rPr>
          <w:rFonts w:asciiTheme="majorHAnsi" w:hAnsiTheme="majorHAnsi" w:cstheme="majorHAnsi"/>
          <w:sz w:val="28"/>
          <w:szCs w:val="28"/>
        </w:rPr>
      </w:pPr>
      <w:r w:rsidRPr="00205B3B">
        <w:rPr>
          <w:rFonts w:asciiTheme="majorHAnsi" w:hAnsiTheme="majorHAnsi" w:cstheme="majorHAnsi"/>
          <w:sz w:val="28"/>
          <w:szCs w:val="28"/>
        </w:rPr>
        <w:t xml:space="preserve">Ambito Care and Education is committed to the safety and protection of all children and young people living in or attending our establishments. We strive to ensure the provision of a safe and caring environment in which children and young people can develop educationally, socially and emotionally, safe from fear and free from harm. </w:t>
      </w:r>
    </w:p>
    <w:p w14:paraId="56AE7E2D" w14:textId="77777777" w:rsidR="00E036A4" w:rsidRPr="00205B3B" w:rsidRDefault="007E13CF">
      <w:pPr>
        <w:spacing w:after="109"/>
        <w:ind w:right="12"/>
        <w:rPr>
          <w:rFonts w:asciiTheme="majorHAnsi" w:hAnsiTheme="majorHAnsi" w:cstheme="majorHAnsi"/>
          <w:sz w:val="28"/>
          <w:szCs w:val="28"/>
        </w:rPr>
      </w:pPr>
      <w:r w:rsidRPr="00205B3B">
        <w:rPr>
          <w:rFonts w:asciiTheme="majorHAnsi" w:hAnsiTheme="majorHAnsi" w:cstheme="majorHAnsi"/>
          <w:sz w:val="28"/>
          <w:szCs w:val="28"/>
        </w:rPr>
        <w:t xml:space="preserve">This policy is one of a series in the Ambito Care and Education’s integrated safeguarding portfolio. This includes policies for child protection, staff code of conduct, recruitment and selection, managing allegations against staff, complaints and representations, positive behaviour support, data protection and online safety.  </w:t>
      </w:r>
    </w:p>
    <w:p w14:paraId="7F2B61C8" w14:textId="654CCD65" w:rsidR="00E036A4" w:rsidRPr="00205B3B" w:rsidRDefault="007E13CF" w:rsidP="00DD436A">
      <w:pPr>
        <w:ind w:right="12"/>
        <w:rPr>
          <w:rFonts w:asciiTheme="majorHAnsi" w:hAnsiTheme="majorHAnsi" w:cstheme="majorHAnsi"/>
          <w:sz w:val="28"/>
          <w:szCs w:val="28"/>
        </w:rPr>
      </w:pPr>
      <w:r w:rsidRPr="00205B3B">
        <w:rPr>
          <w:rFonts w:asciiTheme="majorHAnsi" w:hAnsiTheme="majorHAnsi" w:cstheme="majorHAnsi"/>
          <w:sz w:val="28"/>
          <w:szCs w:val="28"/>
        </w:rPr>
        <w:t xml:space="preserve">Every member of staff within Ambito Care and Education has a shared responsibility for safeguarding however; there are specific roles in relation to safeguarding that all staff should be aware of. A member of the Ambito Care and Education Senior Leadership Team has specific responsibility for safeguarding across Ambito Care and Education. The Director and Safeguarding Lead with this responsibility is </w:t>
      </w:r>
      <w:r w:rsidR="00DD436A" w:rsidRPr="00205B3B">
        <w:rPr>
          <w:rFonts w:asciiTheme="majorHAnsi" w:hAnsiTheme="majorHAnsi" w:cstheme="majorHAnsi"/>
          <w:b/>
          <w:sz w:val="28"/>
          <w:szCs w:val="28"/>
        </w:rPr>
        <w:t>Kelley Fray</w:t>
      </w:r>
      <w:r w:rsidRPr="00205B3B">
        <w:rPr>
          <w:rFonts w:asciiTheme="majorHAnsi" w:hAnsiTheme="majorHAnsi" w:cstheme="majorHAnsi"/>
          <w:b/>
          <w:sz w:val="28"/>
          <w:szCs w:val="28"/>
        </w:rPr>
        <w:t xml:space="preserve"> </w:t>
      </w:r>
      <w:r w:rsidR="000276D8">
        <w:rPr>
          <w:rFonts w:asciiTheme="majorHAnsi" w:hAnsiTheme="majorHAnsi" w:cstheme="majorHAnsi"/>
          <w:b/>
          <w:sz w:val="28"/>
          <w:szCs w:val="28"/>
        </w:rPr>
        <w:t xml:space="preserve">in her absence Chris Brown </w:t>
      </w:r>
      <w:r w:rsidRPr="00205B3B">
        <w:rPr>
          <w:rFonts w:asciiTheme="majorHAnsi" w:hAnsiTheme="majorHAnsi" w:cstheme="majorHAnsi"/>
          <w:sz w:val="28"/>
          <w:szCs w:val="28"/>
        </w:rPr>
        <w:t xml:space="preserve">and this role is supported by Group Safeguarding Co-ordinator </w:t>
      </w:r>
      <w:r w:rsidR="003347E8" w:rsidRPr="00205B3B">
        <w:rPr>
          <w:rFonts w:asciiTheme="majorHAnsi" w:hAnsiTheme="majorHAnsi" w:cstheme="majorHAnsi"/>
          <w:b/>
          <w:sz w:val="28"/>
          <w:szCs w:val="28"/>
        </w:rPr>
        <w:t>Michael Alber</w:t>
      </w:r>
      <w:r w:rsidR="0068590A" w:rsidRPr="00205B3B">
        <w:rPr>
          <w:rFonts w:asciiTheme="majorHAnsi" w:hAnsiTheme="majorHAnsi" w:cstheme="majorHAnsi"/>
          <w:b/>
          <w:sz w:val="28"/>
          <w:szCs w:val="28"/>
        </w:rPr>
        <w:t>o</w:t>
      </w:r>
      <w:r w:rsidRPr="00205B3B">
        <w:rPr>
          <w:rFonts w:asciiTheme="majorHAnsi" w:hAnsiTheme="majorHAnsi" w:cstheme="majorHAnsi"/>
          <w:sz w:val="28"/>
          <w:szCs w:val="28"/>
        </w:rPr>
        <w:t xml:space="preserve">. Together they have responsibility for ensuring that all policies and procedures across the group are robust and consistently applied.  </w:t>
      </w:r>
    </w:p>
    <w:p w14:paraId="3E5322E7" w14:textId="77777777" w:rsidR="00E036A4" w:rsidRPr="00205B3B" w:rsidRDefault="007E13CF">
      <w:pPr>
        <w:spacing w:after="112"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166ECB77" w14:textId="77777777" w:rsidR="00E036A4" w:rsidRPr="00205B3B" w:rsidRDefault="007E13CF">
      <w:pPr>
        <w:pStyle w:val="Heading3"/>
        <w:shd w:val="clear" w:color="auto" w:fill="auto"/>
        <w:spacing w:after="290"/>
        <w:ind w:left="0" w:right="4" w:firstLine="0"/>
        <w:jc w:val="center"/>
        <w:rPr>
          <w:rFonts w:asciiTheme="majorHAnsi" w:hAnsiTheme="majorHAnsi" w:cstheme="majorHAnsi"/>
          <w:sz w:val="28"/>
          <w:szCs w:val="28"/>
        </w:rPr>
      </w:pPr>
      <w:r w:rsidRPr="00205B3B">
        <w:rPr>
          <w:rFonts w:asciiTheme="majorHAnsi" w:hAnsiTheme="majorHAnsi" w:cstheme="majorHAnsi"/>
          <w:noProof/>
          <w:sz w:val="28"/>
          <w:szCs w:val="28"/>
        </w:rPr>
        <w:lastRenderedPageBreak/>
        <mc:AlternateContent>
          <mc:Choice Requires="wpg">
            <w:drawing>
              <wp:anchor distT="0" distB="0" distL="114300" distR="114300" simplePos="0" relativeHeight="251659264" behindDoc="0" locked="0" layoutInCell="1" allowOverlap="1" wp14:anchorId="0D4A8AEC" wp14:editId="7FC0456A">
                <wp:simplePos x="0" y="0"/>
                <wp:positionH relativeFrom="column">
                  <wp:posOffset>51511</wp:posOffset>
                </wp:positionH>
                <wp:positionV relativeFrom="paragraph">
                  <wp:posOffset>326999</wp:posOffset>
                </wp:positionV>
                <wp:extent cx="5570982" cy="1729003"/>
                <wp:effectExtent l="0" t="0" r="0" b="0"/>
                <wp:wrapSquare wrapText="bothSides"/>
                <wp:docPr id="82534" name="Group 82534"/>
                <wp:cNvGraphicFramePr/>
                <a:graphic xmlns:a="http://schemas.openxmlformats.org/drawingml/2006/main">
                  <a:graphicData uri="http://schemas.microsoft.com/office/word/2010/wordprocessingGroup">
                    <wpg:wgp>
                      <wpg:cNvGrpSpPr/>
                      <wpg:grpSpPr>
                        <a:xfrm>
                          <a:off x="0" y="0"/>
                          <a:ext cx="5570982" cy="1729003"/>
                          <a:chOff x="0" y="0"/>
                          <a:chExt cx="5570982" cy="1729003"/>
                        </a:xfrm>
                      </wpg:grpSpPr>
                      <pic:pic xmlns:pic="http://schemas.openxmlformats.org/drawingml/2006/picture">
                        <pic:nvPicPr>
                          <pic:cNvPr id="543" name="Picture 543"/>
                          <pic:cNvPicPr/>
                        </pic:nvPicPr>
                        <pic:blipFill>
                          <a:blip r:embed="rId9"/>
                          <a:stretch>
                            <a:fillRect/>
                          </a:stretch>
                        </pic:blipFill>
                        <pic:spPr>
                          <a:xfrm>
                            <a:off x="0" y="1072922"/>
                            <a:ext cx="5570982" cy="336042"/>
                          </a:xfrm>
                          <a:prstGeom prst="rect">
                            <a:avLst/>
                          </a:prstGeom>
                        </pic:spPr>
                      </pic:pic>
                      <pic:pic xmlns:pic="http://schemas.openxmlformats.org/drawingml/2006/picture">
                        <pic:nvPicPr>
                          <pic:cNvPr id="545" name="Picture 545"/>
                          <pic:cNvPicPr/>
                        </pic:nvPicPr>
                        <pic:blipFill>
                          <a:blip r:embed="rId10"/>
                          <a:stretch>
                            <a:fillRect/>
                          </a:stretch>
                        </pic:blipFill>
                        <pic:spPr>
                          <a:xfrm>
                            <a:off x="195072" y="1211592"/>
                            <a:ext cx="2423922" cy="517411"/>
                          </a:xfrm>
                          <a:prstGeom prst="rect">
                            <a:avLst/>
                          </a:prstGeom>
                        </pic:spPr>
                      </pic:pic>
                      <wps:wsp>
                        <wps:cNvPr id="546" name="Rectangle 546"/>
                        <wps:cNvSpPr/>
                        <wps:spPr>
                          <a:xfrm>
                            <a:off x="524256" y="1307617"/>
                            <a:ext cx="2351098" cy="189936"/>
                          </a:xfrm>
                          <a:prstGeom prst="rect">
                            <a:avLst/>
                          </a:prstGeom>
                          <a:ln>
                            <a:noFill/>
                          </a:ln>
                        </wps:spPr>
                        <wps:txbx>
                          <w:txbxContent>
                            <w:p w14:paraId="58437409" w14:textId="77777777" w:rsidR="000276D8" w:rsidRDefault="000276D8">
                              <w:pPr>
                                <w:spacing w:after="160" w:line="259" w:lineRule="auto"/>
                                <w:ind w:left="0" w:firstLine="0"/>
                              </w:pPr>
                              <w:r>
                                <w:t>Designated Safeguarding Leads</w:t>
                              </w:r>
                            </w:p>
                          </w:txbxContent>
                        </wps:txbx>
                        <wps:bodyPr horzOverflow="overflow" vert="horz" lIns="0" tIns="0" rIns="0" bIns="0" rtlCol="0">
                          <a:noAutofit/>
                        </wps:bodyPr>
                      </wps:wsp>
                      <pic:pic xmlns:pic="http://schemas.openxmlformats.org/drawingml/2006/picture">
                        <pic:nvPicPr>
                          <pic:cNvPr id="560" name="Picture 560"/>
                          <pic:cNvPicPr/>
                        </pic:nvPicPr>
                        <pic:blipFill>
                          <a:blip r:embed="rId11"/>
                          <a:stretch>
                            <a:fillRect/>
                          </a:stretch>
                        </pic:blipFill>
                        <pic:spPr>
                          <a:xfrm>
                            <a:off x="0" y="853452"/>
                            <a:ext cx="5570982" cy="483883"/>
                          </a:xfrm>
                          <a:prstGeom prst="rect">
                            <a:avLst/>
                          </a:prstGeom>
                        </pic:spPr>
                      </pic:pic>
                      <wps:wsp>
                        <wps:cNvPr id="561" name="Rectangle 561"/>
                        <wps:cNvSpPr/>
                        <wps:spPr>
                          <a:xfrm>
                            <a:off x="2033270" y="949731"/>
                            <a:ext cx="1226830" cy="189937"/>
                          </a:xfrm>
                          <a:prstGeom prst="rect">
                            <a:avLst/>
                          </a:prstGeom>
                          <a:ln>
                            <a:noFill/>
                          </a:ln>
                        </wps:spPr>
                        <wps:txbx>
                          <w:txbxContent>
                            <w:p w14:paraId="31A62076" w14:textId="77777777" w:rsidR="000276D8" w:rsidRDefault="000276D8">
                              <w:pPr>
                                <w:spacing w:after="160" w:line="259" w:lineRule="auto"/>
                                <w:ind w:left="0" w:firstLine="0"/>
                              </w:pPr>
                              <w:r>
                                <w:t>Safeguarding Co</w:t>
                              </w:r>
                            </w:p>
                          </w:txbxContent>
                        </wps:txbx>
                        <wps:bodyPr horzOverflow="overflow" vert="horz" lIns="0" tIns="0" rIns="0" bIns="0" rtlCol="0">
                          <a:noAutofit/>
                        </wps:bodyPr>
                      </wps:wsp>
                      <wps:wsp>
                        <wps:cNvPr id="562" name="Rectangle 562"/>
                        <wps:cNvSpPr/>
                        <wps:spPr>
                          <a:xfrm>
                            <a:off x="2957195" y="949731"/>
                            <a:ext cx="57062" cy="189937"/>
                          </a:xfrm>
                          <a:prstGeom prst="rect">
                            <a:avLst/>
                          </a:prstGeom>
                          <a:ln>
                            <a:noFill/>
                          </a:ln>
                        </wps:spPr>
                        <wps:txbx>
                          <w:txbxContent>
                            <w:p w14:paraId="7F13F2B3" w14:textId="77777777" w:rsidR="000276D8" w:rsidRDefault="000276D8">
                              <w:pPr>
                                <w:spacing w:after="160" w:line="259" w:lineRule="auto"/>
                                <w:ind w:left="0" w:firstLine="0"/>
                              </w:pPr>
                              <w:r>
                                <w:t>-</w:t>
                              </w:r>
                            </w:p>
                          </w:txbxContent>
                        </wps:txbx>
                        <wps:bodyPr horzOverflow="overflow" vert="horz" lIns="0" tIns="0" rIns="0" bIns="0" rtlCol="0">
                          <a:noAutofit/>
                        </wps:bodyPr>
                      </wps:wsp>
                      <wps:wsp>
                        <wps:cNvPr id="563" name="Rectangle 563"/>
                        <wps:cNvSpPr/>
                        <wps:spPr>
                          <a:xfrm>
                            <a:off x="2999867" y="949731"/>
                            <a:ext cx="717562" cy="189937"/>
                          </a:xfrm>
                          <a:prstGeom prst="rect">
                            <a:avLst/>
                          </a:prstGeom>
                          <a:ln>
                            <a:noFill/>
                          </a:ln>
                        </wps:spPr>
                        <wps:txbx>
                          <w:txbxContent>
                            <w:p w14:paraId="6CC2B9C0" w14:textId="77777777" w:rsidR="000276D8" w:rsidRDefault="000276D8">
                              <w:pPr>
                                <w:spacing w:after="160" w:line="259" w:lineRule="auto"/>
                                <w:ind w:left="0" w:firstLine="0"/>
                              </w:pPr>
                              <w:proofErr w:type="spellStart"/>
                              <w:r>
                                <w:t>ordinator</w:t>
                              </w:r>
                              <w:proofErr w:type="spellEnd"/>
                            </w:p>
                          </w:txbxContent>
                        </wps:txbx>
                        <wps:bodyPr horzOverflow="overflow" vert="horz" lIns="0" tIns="0" rIns="0" bIns="0" rtlCol="0">
                          <a:noAutofit/>
                        </wps:bodyPr>
                      </wps:wsp>
                      <pic:pic xmlns:pic="http://schemas.openxmlformats.org/drawingml/2006/picture">
                        <pic:nvPicPr>
                          <pic:cNvPr id="565" name="Picture 565"/>
                          <pic:cNvPicPr/>
                        </pic:nvPicPr>
                        <pic:blipFill>
                          <a:blip r:embed="rId12"/>
                          <a:stretch>
                            <a:fillRect/>
                          </a:stretch>
                        </pic:blipFill>
                        <pic:spPr>
                          <a:xfrm>
                            <a:off x="2974848" y="1210081"/>
                            <a:ext cx="2423922" cy="518922"/>
                          </a:xfrm>
                          <a:prstGeom prst="rect">
                            <a:avLst/>
                          </a:prstGeom>
                        </pic:spPr>
                      </pic:pic>
                      <wps:wsp>
                        <wps:cNvPr id="566" name="Rectangle 566"/>
                        <wps:cNvSpPr/>
                        <wps:spPr>
                          <a:xfrm>
                            <a:off x="3304286" y="1307363"/>
                            <a:ext cx="2351098" cy="189937"/>
                          </a:xfrm>
                          <a:prstGeom prst="rect">
                            <a:avLst/>
                          </a:prstGeom>
                          <a:ln>
                            <a:noFill/>
                          </a:ln>
                        </wps:spPr>
                        <wps:txbx>
                          <w:txbxContent>
                            <w:p w14:paraId="5B509198" w14:textId="77777777" w:rsidR="000276D8" w:rsidRDefault="000276D8">
                              <w:pPr>
                                <w:spacing w:after="160" w:line="259" w:lineRule="auto"/>
                                <w:ind w:left="0" w:firstLine="0"/>
                              </w:pPr>
                              <w:r>
                                <w:t>Designated Safeguarding Leads</w:t>
                              </w:r>
                            </w:p>
                          </w:txbxContent>
                        </wps:txbx>
                        <wps:bodyPr horzOverflow="overflow" vert="horz" lIns="0" tIns="0" rIns="0" bIns="0" rtlCol="0">
                          <a:noAutofit/>
                        </wps:bodyPr>
                      </wps:wsp>
                      <pic:pic xmlns:pic="http://schemas.openxmlformats.org/drawingml/2006/picture">
                        <pic:nvPicPr>
                          <pic:cNvPr id="580" name="Picture 580"/>
                          <pic:cNvPicPr/>
                        </pic:nvPicPr>
                        <pic:blipFill>
                          <a:blip r:embed="rId11"/>
                          <a:stretch>
                            <a:fillRect/>
                          </a:stretch>
                        </pic:blipFill>
                        <pic:spPr>
                          <a:xfrm>
                            <a:off x="0" y="411492"/>
                            <a:ext cx="5570982" cy="483883"/>
                          </a:xfrm>
                          <a:prstGeom prst="rect">
                            <a:avLst/>
                          </a:prstGeom>
                        </pic:spPr>
                      </pic:pic>
                      <wps:wsp>
                        <wps:cNvPr id="581" name="Rectangle 581"/>
                        <wps:cNvSpPr/>
                        <wps:spPr>
                          <a:xfrm>
                            <a:off x="2069846" y="508406"/>
                            <a:ext cx="1905232" cy="189937"/>
                          </a:xfrm>
                          <a:prstGeom prst="rect">
                            <a:avLst/>
                          </a:prstGeom>
                          <a:ln>
                            <a:noFill/>
                          </a:ln>
                        </wps:spPr>
                        <wps:txbx>
                          <w:txbxContent>
                            <w:p w14:paraId="216B56A0" w14:textId="77777777" w:rsidR="000276D8" w:rsidRDefault="000276D8">
                              <w:pPr>
                                <w:spacing w:after="160" w:line="259" w:lineRule="auto"/>
                                <w:ind w:left="0" w:firstLine="0"/>
                              </w:pPr>
                              <w:r>
                                <w:t>Group Safeguarding Lead</w:t>
                              </w:r>
                            </w:p>
                          </w:txbxContent>
                        </wps:txbx>
                        <wps:bodyPr horzOverflow="overflow" vert="horz" lIns="0" tIns="0" rIns="0" bIns="0" rtlCol="0">
                          <a:noAutofit/>
                        </wps:bodyPr>
                      </wps:wsp>
                      <pic:pic xmlns:pic="http://schemas.openxmlformats.org/drawingml/2006/picture">
                        <pic:nvPicPr>
                          <pic:cNvPr id="583" name="Picture 583"/>
                          <pic:cNvPicPr/>
                        </pic:nvPicPr>
                        <pic:blipFill>
                          <a:blip r:embed="rId13"/>
                          <a:stretch>
                            <a:fillRect/>
                          </a:stretch>
                        </pic:blipFill>
                        <pic:spPr>
                          <a:xfrm>
                            <a:off x="0" y="0"/>
                            <a:ext cx="5570982" cy="491515"/>
                          </a:xfrm>
                          <a:prstGeom prst="rect">
                            <a:avLst/>
                          </a:prstGeom>
                        </pic:spPr>
                      </pic:pic>
                      <wps:wsp>
                        <wps:cNvPr id="584" name="Rectangle 584"/>
                        <wps:cNvSpPr/>
                        <wps:spPr>
                          <a:xfrm>
                            <a:off x="1720850" y="97307"/>
                            <a:ext cx="2835191" cy="189937"/>
                          </a:xfrm>
                          <a:prstGeom prst="rect">
                            <a:avLst/>
                          </a:prstGeom>
                          <a:ln>
                            <a:noFill/>
                          </a:ln>
                        </wps:spPr>
                        <wps:txbx>
                          <w:txbxContent>
                            <w:p w14:paraId="12F6F5EF" w14:textId="77777777" w:rsidR="000276D8" w:rsidRDefault="000276D8">
                              <w:pPr>
                                <w:spacing w:after="160" w:line="259" w:lineRule="auto"/>
                                <w:ind w:left="0" w:firstLine="0"/>
                              </w:pPr>
                              <w:r>
                                <w:t>Ambito Care and Education Board of Directors</w:t>
                              </w:r>
                            </w:p>
                          </w:txbxContent>
                        </wps:txbx>
                        <wps:bodyPr horzOverflow="overflow" vert="horz" lIns="0" tIns="0" rIns="0" bIns="0" rtlCol="0">
                          <a:noAutofit/>
                        </wps:bodyPr>
                      </wps:wsp>
                    </wpg:wgp>
                  </a:graphicData>
                </a:graphic>
              </wp:anchor>
            </w:drawing>
          </mc:Choice>
          <mc:Fallback>
            <w:pict>
              <v:group w14:anchorId="0D4A8AEC" id="Group 82534" o:spid="_x0000_s1110" style="position:absolute;left:0;text-align:left;margin-left:4.05pt;margin-top:25.75pt;width:438.65pt;height:136.15pt;z-index:251659264;mso-position-horizontal-relative:text;mso-position-vertical-relative:text" coordsize="55709,17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3" o:spid="_x0000_s1111" type="#_x0000_t75" style="position:absolute;top:10729;width:55709;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">
                  <v:imagedata r:id="rId14" o:title=""/>
                </v:shape>
                <v:shape id="Picture 545" o:spid="_x0000_s1112" type="#_x0000_t75" style="position:absolute;left:1950;top:12115;width:24239;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">
                  <v:imagedata r:id="rId15" o:title=""/>
                </v:shape>
                <v:rect id="Rectangle 546" o:spid="_x0000_s1113" style="position:absolute;left:5242;top:13076;width:235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58437409" w14:textId="77777777" w:rsidR="000276D8" w:rsidRDefault="000276D8">
                        <w:pPr>
                          <w:spacing w:after="160" w:line="259" w:lineRule="auto"/>
                          <w:ind w:left="0" w:firstLine="0"/>
                        </w:pPr>
                        <w:r>
                          <w:t>Designated Safeguarding Leads</w:t>
                        </w:r>
                      </w:p>
                    </w:txbxContent>
                  </v:textbox>
                </v:rect>
                <v:shape id="Picture 560" o:spid="_x0000_s1114" type="#_x0000_t75" style="position:absolute;top:8534;width:55709;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">
                  <v:imagedata r:id="rId16" o:title=""/>
                </v:shape>
                <v:rect id="Rectangle 561" o:spid="_x0000_s1115" style="position:absolute;left:20332;top:9497;width:122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31A62076" w14:textId="77777777" w:rsidR="000276D8" w:rsidRDefault="000276D8">
                        <w:pPr>
                          <w:spacing w:after="160" w:line="259" w:lineRule="auto"/>
                          <w:ind w:left="0" w:firstLine="0"/>
                        </w:pPr>
                        <w:r>
                          <w:t>Safeguarding Co</w:t>
                        </w:r>
                      </w:p>
                    </w:txbxContent>
                  </v:textbox>
                </v:rect>
                <v:rect id="Rectangle 562" o:spid="_x0000_s1116" style="position:absolute;left:29571;top:9497;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14:paraId="7F13F2B3" w14:textId="77777777" w:rsidR="000276D8" w:rsidRDefault="000276D8">
                        <w:pPr>
                          <w:spacing w:after="160" w:line="259" w:lineRule="auto"/>
                          <w:ind w:left="0" w:firstLine="0"/>
                        </w:pPr>
                        <w:r>
                          <w:t>-</w:t>
                        </w:r>
                      </w:p>
                    </w:txbxContent>
                  </v:textbox>
                </v:rect>
                <v:rect id="Rectangle 563" o:spid="_x0000_s1117" style="position:absolute;left:29998;top:9497;width:717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6CC2B9C0" w14:textId="77777777" w:rsidR="000276D8" w:rsidRDefault="000276D8">
                        <w:pPr>
                          <w:spacing w:after="160" w:line="259" w:lineRule="auto"/>
                          <w:ind w:left="0" w:firstLine="0"/>
                        </w:pPr>
                        <w:proofErr w:type="spellStart"/>
                        <w:r>
                          <w:t>ordinator</w:t>
                        </w:r>
                        <w:proofErr w:type="spellEnd"/>
                      </w:p>
                    </w:txbxContent>
                  </v:textbox>
                </v:rect>
                <v:shape id="Picture 565" o:spid="_x0000_s1118" type="#_x0000_t75" style="position:absolute;left:29748;top:12100;width:24239;height:5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">
                  <v:imagedata r:id="rId17" o:title=""/>
                </v:shape>
                <v:rect id="Rectangle 566" o:spid="_x0000_s1119" style="position:absolute;left:33042;top:13073;width:2351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14:paraId="5B509198" w14:textId="77777777" w:rsidR="000276D8" w:rsidRDefault="000276D8">
                        <w:pPr>
                          <w:spacing w:after="160" w:line="259" w:lineRule="auto"/>
                          <w:ind w:left="0" w:firstLine="0"/>
                        </w:pPr>
                        <w:r>
                          <w:t>Designated Safeguarding Leads</w:t>
                        </w:r>
                      </w:p>
                    </w:txbxContent>
                  </v:textbox>
                </v:rect>
                <v:shape id="Picture 580" o:spid="_x0000_s1120" type="#_x0000_t75" style="position:absolute;top:4114;width:55709;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">
                  <v:imagedata r:id="rId16" o:title=""/>
                </v:shape>
                <v:rect id="Rectangle 581" o:spid="_x0000_s1121" style="position:absolute;left:20698;top:5084;width:190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216B56A0" w14:textId="77777777" w:rsidR="000276D8" w:rsidRDefault="000276D8">
                        <w:pPr>
                          <w:spacing w:after="160" w:line="259" w:lineRule="auto"/>
                          <w:ind w:left="0" w:firstLine="0"/>
                        </w:pPr>
                        <w:r>
                          <w:t>Group Safeguarding Lead</w:t>
                        </w:r>
                      </w:p>
                    </w:txbxContent>
                  </v:textbox>
                </v:rect>
                <v:shape id="Picture 583" o:spid="_x0000_s1122" type="#_x0000_t75" style="position:absolute;width:55709;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">
                  <v:imagedata r:id="rId18" o:title=""/>
                </v:shape>
                <v:rect id="Rectangle 584" o:spid="_x0000_s1123" style="position:absolute;left:17208;top:973;width:283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12F6F5EF" w14:textId="77777777" w:rsidR="000276D8" w:rsidRDefault="000276D8">
                        <w:pPr>
                          <w:spacing w:after="160" w:line="259" w:lineRule="auto"/>
                          <w:ind w:left="0" w:firstLine="0"/>
                        </w:pPr>
                        <w:r>
                          <w:t>Ambito Care and Education Board of Directors</w:t>
                        </w:r>
                      </w:p>
                    </w:txbxContent>
                  </v:textbox>
                </v:rect>
                <w10:wrap type="square"/>
              </v:group>
            </w:pict>
          </mc:Fallback>
        </mc:AlternateContent>
      </w:r>
      <w:r w:rsidRPr="00205B3B">
        <w:rPr>
          <w:rFonts w:asciiTheme="majorHAnsi" w:hAnsiTheme="majorHAnsi" w:cstheme="majorHAnsi"/>
          <w:b/>
          <w:color w:val="000000"/>
          <w:sz w:val="28"/>
          <w:szCs w:val="28"/>
          <w:u w:val="single" w:color="000000"/>
        </w:rPr>
        <w:t>Safeguarding Structure</w:t>
      </w:r>
      <w:r w:rsidRPr="00205B3B">
        <w:rPr>
          <w:rFonts w:asciiTheme="majorHAnsi" w:hAnsiTheme="majorHAnsi" w:cstheme="majorHAnsi"/>
          <w:b/>
          <w:color w:val="000000"/>
          <w:sz w:val="28"/>
          <w:szCs w:val="28"/>
        </w:rPr>
        <w:t xml:space="preserve"> </w:t>
      </w:r>
    </w:p>
    <w:tbl>
      <w:tblPr>
        <w:tblStyle w:val="TableGrid"/>
        <w:tblpPr w:vertAnchor="text" w:horzAnchor="margin" w:tblpXSpec="center" w:tblpY="388"/>
        <w:tblOverlap w:val="never"/>
        <w:tblW w:w="7652" w:type="dxa"/>
        <w:tblInd w:w="0" w:type="dxa"/>
        <w:tblCellMar>
          <w:left w:w="131" w:type="dxa"/>
          <w:right w:w="115" w:type="dxa"/>
        </w:tblCellMar>
        <w:tblLook w:val="04A0" w:firstRow="1" w:lastRow="0" w:firstColumn="1" w:lastColumn="0" w:noHBand="0" w:noVBand="1"/>
      </w:tblPr>
      <w:tblGrid>
        <w:gridCol w:w="982"/>
        <w:gridCol w:w="305"/>
        <w:gridCol w:w="982"/>
        <w:gridCol w:w="252"/>
        <w:gridCol w:w="982"/>
        <w:gridCol w:w="621"/>
        <w:gridCol w:w="982"/>
        <w:gridCol w:w="292"/>
        <w:gridCol w:w="983"/>
        <w:gridCol w:w="288"/>
        <w:gridCol w:w="983"/>
      </w:tblGrid>
      <w:tr w:rsidR="00DD436A" w:rsidRPr="00205B3B" w14:paraId="0EAC95E1" w14:textId="77777777" w:rsidTr="00DD436A">
        <w:trPr>
          <w:trHeight w:val="784"/>
        </w:trPr>
        <w:tc>
          <w:tcPr>
            <w:tcW w:w="849" w:type="dxa"/>
            <w:tcBorders>
              <w:top w:val="single" w:sz="6" w:space="0" w:color="8064A2"/>
              <w:left w:val="single" w:sz="6" w:space="0" w:color="8064A2"/>
              <w:bottom w:val="single" w:sz="6" w:space="0" w:color="8064A2"/>
              <w:right w:val="single" w:sz="6" w:space="0" w:color="8064A2"/>
            </w:tcBorders>
            <w:vAlign w:val="center"/>
          </w:tcPr>
          <w:p w14:paraId="33805C03" w14:textId="77777777" w:rsidR="00DD436A" w:rsidRPr="00205B3B" w:rsidRDefault="00DD436A" w:rsidP="00DD436A">
            <w:pPr>
              <w:spacing w:after="0" w:line="259" w:lineRule="auto"/>
              <w:ind w:left="0" w:right="15" w:firstLine="0"/>
              <w:jc w:val="center"/>
              <w:rPr>
                <w:rFonts w:asciiTheme="majorHAnsi" w:hAnsiTheme="majorHAnsi" w:cstheme="majorHAnsi"/>
                <w:sz w:val="28"/>
                <w:szCs w:val="28"/>
              </w:rPr>
            </w:pPr>
            <w:r w:rsidRPr="00205B3B">
              <w:rPr>
                <w:rFonts w:asciiTheme="majorHAnsi" w:hAnsiTheme="majorHAnsi" w:cstheme="majorHAnsi"/>
                <w:sz w:val="28"/>
                <w:szCs w:val="28"/>
              </w:rPr>
              <w:t xml:space="preserve">Staff </w:t>
            </w:r>
          </w:p>
          <w:p w14:paraId="5E56B960" w14:textId="77777777" w:rsidR="00DD436A" w:rsidRPr="00205B3B" w:rsidRDefault="00DD436A" w:rsidP="00DD436A">
            <w:pPr>
              <w:spacing w:after="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Teams</w:t>
            </w:r>
          </w:p>
        </w:tc>
        <w:tc>
          <w:tcPr>
            <w:tcW w:w="391" w:type="dxa"/>
            <w:tcBorders>
              <w:top w:val="nil"/>
              <w:left w:val="single" w:sz="6" w:space="0" w:color="8064A2"/>
              <w:bottom w:val="nil"/>
              <w:right w:val="single" w:sz="6" w:space="0" w:color="8064A2"/>
            </w:tcBorders>
          </w:tcPr>
          <w:p w14:paraId="4012935B" w14:textId="77777777" w:rsidR="00DD436A" w:rsidRPr="00205B3B" w:rsidRDefault="00DD436A" w:rsidP="00DD436A">
            <w:pPr>
              <w:spacing w:after="160" w:line="259" w:lineRule="auto"/>
              <w:ind w:left="0" w:firstLine="0"/>
              <w:rPr>
                <w:rFonts w:asciiTheme="majorHAnsi" w:hAnsiTheme="majorHAnsi" w:cstheme="majorHAnsi"/>
                <w:sz w:val="28"/>
                <w:szCs w:val="28"/>
              </w:rPr>
            </w:pPr>
          </w:p>
        </w:tc>
        <w:tc>
          <w:tcPr>
            <w:tcW w:w="850" w:type="dxa"/>
            <w:tcBorders>
              <w:top w:val="single" w:sz="6" w:space="0" w:color="8064A2"/>
              <w:left w:val="single" w:sz="6" w:space="0" w:color="8064A2"/>
              <w:bottom w:val="single" w:sz="6" w:space="0" w:color="8064A2"/>
              <w:right w:val="single" w:sz="6" w:space="0" w:color="8064A2"/>
            </w:tcBorders>
            <w:vAlign w:val="center"/>
          </w:tcPr>
          <w:p w14:paraId="23ABF116" w14:textId="77777777" w:rsidR="00DD436A" w:rsidRPr="00205B3B" w:rsidRDefault="00DD436A" w:rsidP="00DD436A">
            <w:pPr>
              <w:spacing w:after="0" w:line="259" w:lineRule="auto"/>
              <w:ind w:left="0" w:right="15" w:firstLine="0"/>
              <w:jc w:val="center"/>
              <w:rPr>
                <w:rFonts w:asciiTheme="majorHAnsi" w:hAnsiTheme="majorHAnsi" w:cstheme="majorHAnsi"/>
                <w:sz w:val="28"/>
                <w:szCs w:val="28"/>
              </w:rPr>
            </w:pPr>
            <w:r w:rsidRPr="00205B3B">
              <w:rPr>
                <w:rFonts w:asciiTheme="majorHAnsi" w:hAnsiTheme="majorHAnsi" w:cstheme="majorHAnsi"/>
                <w:sz w:val="28"/>
                <w:szCs w:val="28"/>
              </w:rPr>
              <w:t xml:space="preserve">Staff </w:t>
            </w:r>
          </w:p>
          <w:p w14:paraId="164CA978" w14:textId="77777777" w:rsidR="00DD436A" w:rsidRPr="00205B3B" w:rsidRDefault="00DD436A" w:rsidP="00DD436A">
            <w:pPr>
              <w:spacing w:after="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Teams</w:t>
            </w:r>
          </w:p>
        </w:tc>
        <w:tc>
          <w:tcPr>
            <w:tcW w:w="252" w:type="dxa"/>
            <w:tcBorders>
              <w:top w:val="nil"/>
              <w:left w:val="single" w:sz="6" w:space="0" w:color="8064A2"/>
              <w:bottom w:val="nil"/>
              <w:right w:val="single" w:sz="6" w:space="0" w:color="8064A2"/>
            </w:tcBorders>
          </w:tcPr>
          <w:p w14:paraId="160E1738" w14:textId="77777777" w:rsidR="00DD436A" w:rsidRPr="00205B3B" w:rsidRDefault="00DD436A" w:rsidP="00DD436A">
            <w:pPr>
              <w:spacing w:after="160" w:line="259" w:lineRule="auto"/>
              <w:ind w:left="0" w:firstLine="0"/>
              <w:rPr>
                <w:rFonts w:asciiTheme="majorHAnsi" w:hAnsiTheme="majorHAnsi" w:cstheme="majorHAnsi"/>
                <w:sz w:val="28"/>
                <w:szCs w:val="28"/>
              </w:rPr>
            </w:pPr>
          </w:p>
        </w:tc>
        <w:tc>
          <w:tcPr>
            <w:tcW w:w="850" w:type="dxa"/>
            <w:tcBorders>
              <w:top w:val="single" w:sz="6" w:space="0" w:color="8064A2"/>
              <w:left w:val="single" w:sz="6" w:space="0" w:color="8064A2"/>
              <w:bottom w:val="single" w:sz="6" w:space="0" w:color="8064A2"/>
              <w:right w:val="single" w:sz="6" w:space="0" w:color="8064A2"/>
            </w:tcBorders>
            <w:vAlign w:val="center"/>
          </w:tcPr>
          <w:p w14:paraId="359D82C8" w14:textId="77777777" w:rsidR="00DD436A" w:rsidRPr="00205B3B" w:rsidRDefault="00DD436A" w:rsidP="00DD436A">
            <w:pPr>
              <w:spacing w:after="0" w:line="259" w:lineRule="auto"/>
              <w:ind w:left="0" w:right="15" w:firstLine="0"/>
              <w:jc w:val="center"/>
              <w:rPr>
                <w:rFonts w:asciiTheme="majorHAnsi" w:hAnsiTheme="majorHAnsi" w:cstheme="majorHAnsi"/>
                <w:sz w:val="28"/>
                <w:szCs w:val="28"/>
              </w:rPr>
            </w:pPr>
            <w:r w:rsidRPr="00205B3B">
              <w:rPr>
                <w:rFonts w:asciiTheme="majorHAnsi" w:hAnsiTheme="majorHAnsi" w:cstheme="majorHAnsi"/>
                <w:sz w:val="28"/>
                <w:szCs w:val="28"/>
              </w:rPr>
              <w:t xml:space="preserve">Staff </w:t>
            </w:r>
          </w:p>
          <w:p w14:paraId="76AEF869" w14:textId="77777777" w:rsidR="00DD436A" w:rsidRPr="00205B3B" w:rsidRDefault="00DD436A" w:rsidP="00DD436A">
            <w:pPr>
              <w:spacing w:after="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Teams</w:t>
            </w:r>
          </w:p>
        </w:tc>
        <w:tc>
          <w:tcPr>
            <w:tcW w:w="1210" w:type="dxa"/>
            <w:tcBorders>
              <w:top w:val="nil"/>
              <w:left w:val="single" w:sz="6" w:space="0" w:color="8064A2"/>
              <w:bottom w:val="nil"/>
              <w:right w:val="single" w:sz="6" w:space="0" w:color="8064A2"/>
            </w:tcBorders>
          </w:tcPr>
          <w:p w14:paraId="317CD878" w14:textId="77777777" w:rsidR="00DD436A" w:rsidRPr="00205B3B" w:rsidRDefault="00DD436A" w:rsidP="00DD436A">
            <w:pPr>
              <w:spacing w:after="160" w:line="259" w:lineRule="auto"/>
              <w:ind w:left="0" w:firstLine="0"/>
              <w:rPr>
                <w:rFonts w:asciiTheme="majorHAnsi" w:hAnsiTheme="majorHAnsi" w:cstheme="majorHAnsi"/>
                <w:sz w:val="28"/>
                <w:szCs w:val="28"/>
              </w:rPr>
            </w:pPr>
          </w:p>
        </w:tc>
        <w:tc>
          <w:tcPr>
            <w:tcW w:w="850" w:type="dxa"/>
            <w:tcBorders>
              <w:top w:val="single" w:sz="6" w:space="0" w:color="8064A2"/>
              <w:left w:val="single" w:sz="6" w:space="0" w:color="8064A2"/>
              <w:bottom w:val="single" w:sz="6" w:space="0" w:color="8064A2"/>
              <w:right w:val="single" w:sz="6" w:space="0" w:color="8064A2"/>
            </w:tcBorders>
            <w:vAlign w:val="center"/>
          </w:tcPr>
          <w:p w14:paraId="1D89450B" w14:textId="77777777" w:rsidR="00DD436A" w:rsidRPr="00205B3B" w:rsidRDefault="00DD436A" w:rsidP="00DD436A">
            <w:pPr>
              <w:spacing w:after="0" w:line="259" w:lineRule="auto"/>
              <w:ind w:left="0" w:right="15" w:firstLine="0"/>
              <w:jc w:val="center"/>
              <w:rPr>
                <w:rFonts w:asciiTheme="majorHAnsi" w:hAnsiTheme="majorHAnsi" w:cstheme="majorHAnsi"/>
                <w:sz w:val="28"/>
                <w:szCs w:val="28"/>
              </w:rPr>
            </w:pPr>
            <w:r w:rsidRPr="00205B3B">
              <w:rPr>
                <w:rFonts w:asciiTheme="majorHAnsi" w:hAnsiTheme="majorHAnsi" w:cstheme="majorHAnsi"/>
                <w:sz w:val="28"/>
                <w:szCs w:val="28"/>
              </w:rPr>
              <w:t xml:space="preserve">Staff </w:t>
            </w:r>
          </w:p>
          <w:p w14:paraId="362A7B7B" w14:textId="77777777" w:rsidR="00DD436A" w:rsidRPr="00205B3B" w:rsidRDefault="00DD436A" w:rsidP="00DD436A">
            <w:pPr>
              <w:spacing w:after="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Teams</w:t>
            </w:r>
          </w:p>
        </w:tc>
        <w:tc>
          <w:tcPr>
            <w:tcW w:w="355" w:type="dxa"/>
            <w:tcBorders>
              <w:top w:val="nil"/>
              <w:left w:val="single" w:sz="6" w:space="0" w:color="8064A2"/>
              <w:bottom w:val="nil"/>
              <w:right w:val="single" w:sz="6" w:space="0" w:color="8064A2"/>
            </w:tcBorders>
          </w:tcPr>
          <w:p w14:paraId="16CFF846" w14:textId="77777777" w:rsidR="00DD436A" w:rsidRPr="00205B3B" w:rsidRDefault="00DD436A" w:rsidP="00DD436A">
            <w:pPr>
              <w:spacing w:after="160" w:line="259" w:lineRule="auto"/>
              <w:ind w:left="0" w:firstLine="0"/>
              <w:rPr>
                <w:rFonts w:asciiTheme="majorHAnsi" w:hAnsiTheme="majorHAnsi" w:cstheme="majorHAnsi"/>
                <w:sz w:val="28"/>
                <w:szCs w:val="28"/>
              </w:rPr>
            </w:pPr>
          </w:p>
        </w:tc>
        <w:tc>
          <w:tcPr>
            <w:tcW w:w="850" w:type="dxa"/>
            <w:tcBorders>
              <w:top w:val="single" w:sz="6" w:space="0" w:color="8064A2"/>
              <w:left w:val="single" w:sz="6" w:space="0" w:color="8064A2"/>
              <w:bottom w:val="single" w:sz="6" w:space="0" w:color="8064A2"/>
              <w:right w:val="single" w:sz="6" w:space="0" w:color="8064A2"/>
            </w:tcBorders>
            <w:vAlign w:val="center"/>
          </w:tcPr>
          <w:p w14:paraId="4374600F" w14:textId="77777777" w:rsidR="00DD436A" w:rsidRPr="00205B3B" w:rsidRDefault="00DD436A" w:rsidP="00DD436A">
            <w:pPr>
              <w:spacing w:after="0" w:line="259" w:lineRule="auto"/>
              <w:ind w:left="0" w:right="14" w:firstLine="0"/>
              <w:jc w:val="center"/>
              <w:rPr>
                <w:rFonts w:asciiTheme="majorHAnsi" w:hAnsiTheme="majorHAnsi" w:cstheme="majorHAnsi"/>
                <w:sz w:val="28"/>
                <w:szCs w:val="28"/>
              </w:rPr>
            </w:pPr>
            <w:r w:rsidRPr="00205B3B">
              <w:rPr>
                <w:rFonts w:asciiTheme="majorHAnsi" w:hAnsiTheme="majorHAnsi" w:cstheme="majorHAnsi"/>
                <w:sz w:val="28"/>
                <w:szCs w:val="28"/>
              </w:rPr>
              <w:t xml:space="preserve">Staff </w:t>
            </w:r>
          </w:p>
          <w:p w14:paraId="6295F5FD" w14:textId="77777777" w:rsidR="00DD436A" w:rsidRPr="00205B3B" w:rsidRDefault="00DD436A" w:rsidP="00DD436A">
            <w:pPr>
              <w:spacing w:after="0" w:line="259" w:lineRule="auto"/>
              <w:ind w:left="1" w:firstLine="0"/>
              <w:rPr>
                <w:rFonts w:asciiTheme="majorHAnsi" w:hAnsiTheme="majorHAnsi" w:cstheme="majorHAnsi"/>
                <w:sz w:val="28"/>
                <w:szCs w:val="28"/>
              </w:rPr>
            </w:pPr>
            <w:r w:rsidRPr="00205B3B">
              <w:rPr>
                <w:rFonts w:asciiTheme="majorHAnsi" w:hAnsiTheme="majorHAnsi" w:cstheme="majorHAnsi"/>
                <w:sz w:val="28"/>
                <w:szCs w:val="28"/>
              </w:rPr>
              <w:t>Teams</w:t>
            </w:r>
          </w:p>
        </w:tc>
        <w:tc>
          <w:tcPr>
            <w:tcW w:w="345" w:type="dxa"/>
            <w:tcBorders>
              <w:top w:val="nil"/>
              <w:left w:val="single" w:sz="6" w:space="0" w:color="8064A2"/>
              <w:bottom w:val="nil"/>
              <w:right w:val="single" w:sz="6" w:space="0" w:color="8064A2"/>
            </w:tcBorders>
          </w:tcPr>
          <w:p w14:paraId="2E0AE33F" w14:textId="77777777" w:rsidR="00DD436A" w:rsidRPr="00205B3B" w:rsidRDefault="00DD436A" w:rsidP="00DD436A">
            <w:pPr>
              <w:spacing w:after="160" w:line="259" w:lineRule="auto"/>
              <w:ind w:left="0" w:firstLine="0"/>
              <w:rPr>
                <w:rFonts w:asciiTheme="majorHAnsi" w:hAnsiTheme="majorHAnsi" w:cstheme="majorHAnsi"/>
                <w:sz w:val="28"/>
                <w:szCs w:val="28"/>
              </w:rPr>
            </w:pPr>
          </w:p>
        </w:tc>
        <w:tc>
          <w:tcPr>
            <w:tcW w:w="850" w:type="dxa"/>
            <w:tcBorders>
              <w:top w:val="single" w:sz="6" w:space="0" w:color="8064A2"/>
              <w:left w:val="single" w:sz="6" w:space="0" w:color="8064A2"/>
              <w:bottom w:val="single" w:sz="6" w:space="0" w:color="8064A2"/>
              <w:right w:val="single" w:sz="6" w:space="0" w:color="8064A2"/>
            </w:tcBorders>
            <w:vAlign w:val="center"/>
          </w:tcPr>
          <w:p w14:paraId="72BCB6C9" w14:textId="77777777" w:rsidR="00DD436A" w:rsidRPr="00205B3B" w:rsidRDefault="00DD436A" w:rsidP="00DD436A">
            <w:pPr>
              <w:spacing w:after="0" w:line="259" w:lineRule="auto"/>
              <w:ind w:left="0" w:right="13" w:firstLine="0"/>
              <w:jc w:val="center"/>
              <w:rPr>
                <w:rFonts w:asciiTheme="majorHAnsi" w:hAnsiTheme="majorHAnsi" w:cstheme="majorHAnsi"/>
                <w:sz w:val="28"/>
                <w:szCs w:val="28"/>
              </w:rPr>
            </w:pPr>
            <w:r w:rsidRPr="00205B3B">
              <w:rPr>
                <w:rFonts w:asciiTheme="majorHAnsi" w:hAnsiTheme="majorHAnsi" w:cstheme="majorHAnsi"/>
                <w:sz w:val="28"/>
                <w:szCs w:val="28"/>
              </w:rPr>
              <w:t xml:space="preserve">Staff </w:t>
            </w:r>
          </w:p>
          <w:p w14:paraId="4CBD2120" w14:textId="77777777" w:rsidR="00DD436A" w:rsidRPr="00205B3B" w:rsidRDefault="00DD436A" w:rsidP="00DD436A">
            <w:pPr>
              <w:spacing w:after="0" w:line="259" w:lineRule="auto"/>
              <w:ind w:left="1" w:firstLine="0"/>
              <w:rPr>
                <w:rFonts w:asciiTheme="majorHAnsi" w:hAnsiTheme="majorHAnsi" w:cstheme="majorHAnsi"/>
                <w:sz w:val="28"/>
                <w:szCs w:val="28"/>
              </w:rPr>
            </w:pPr>
            <w:r w:rsidRPr="00205B3B">
              <w:rPr>
                <w:rFonts w:asciiTheme="majorHAnsi" w:hAnsiTheme="majorHAnsi" w:cstheme="majorHAnsi"/>
                <w:sz w:val="28"/>
                <w:szCs w:val="28"/>
              </w:rPr>
              <w:t>Teams</w:t>
            </w:r>
          </w:p>
        </w:tc>
      </w:tr>
    </w:tbl>
    <w:p w14:paraId="0DFE96A2" w14:textId="77777777" w:rsidR="00DD436A" w:rsidRPr="00205B3B" w:rsidRDefault="00DD436A" w:rsidP="00DD436A">
      <w:pPr>
        <w:spacing w:before="575" w:after="3" w:line="358" w:lineRule="auto"/>
        <w:ind w:left="0" w:right="41" w:firstLine="0"/>
        <w:jc w:val="both"/>
        <w:rPr>
          <w:rFonts w:asciiTheme="majorHAnsi" w:hAnsiTheme="majorHAnsi" w:cstheme="majorHAnsi"/>
          <w:sz w:val="28"/>
          <w:szCs w:val="28"/>
        </w:rPr>
      </w:pPr>
    </w:p>
    <w:p w14:paraId="7AE579AC" w14:textId="5E21E771" w:rsidR="00E036A4" w:rsidRDefault="007E13CF" w:rsidP="00DD436A">
      <w:pPr>
        <w:spacing w:before="575" w:after="3" w:line="358" w:lineRule="auto"/>
        <w:ind w:left="0" w:right="41"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At Cavendish View School safeguarding permeates </w:t>
      </w:r>
      <w:r w:rsidRPr="00205B3B">
        <w:rPr>
          <w:rFonts w:asciiTheme="majorHAnsi" w:hAnsiTheme="majorHAnsi" w:cstheme="majorHAnsi"/>
          <w:i/>
          <w:sz w:val="28"/>
          <w:szCs w:val="28"/>
        </w:rPr>
        <w:t>all</w:t>
      </w:r>
      <w:r w:rsidRPr="00205B3B">
        <w:rPr>
          <w:rFonts w:asciiTheme="majorHAnsi" w:hAnsiTheme="majorHAnsi" w:cstheme="majorHAnsi"/>
          <w:sz w:val="28"/>
          <w:szCs w:val="28"/>
        </w:rPr>
        <w:t xml:space="preserve"> aspects of school life and is everyone's responsibility; the school forms part of a wider safeguarding system. In order to fulfil our responsibilities we adopt a child-centred approach. This means that: </w:t>
      </w:r>
    </w:p>
    <w:p w14:paraId="55B8CA38" w14:textId="2D329CF6" w:rsidR="00F029EB" w:rsidRDefault="00F029EB" w:rsidP="00DD436A">
      <w:pPr>
        <w:spacing w:before="575" w:after="3" w:line="358" w:lineRule="auto"/>
        <w:ind w:left="0" w:right="41" w:firstLine="0"/>
        <w:jc w:val="both"/>
        <w:rPr>
          <w:rFonts w:asciiTheme="majorHAnsi" w:hAnsiTheme="majorHAnsi" w:cstheme="majorHAnsi"/>
          <w:sz w:val="28"/>
          <w:szCs w:val="28"/>
        </w:rPr>
      </w:pPr>
    </w:p>
    <w:p w14:paraId="279F822B" w14:textId="77777777" w:rsidR="00927E08" w:rsidRPr="00205B3B" w:rsidRDefault="007E13CF" w:rsidP="001136E4">
      <w:pPr>
        <w:numPr>
          <w:ilvl w:val="0"/>
          <w:numId w:val="1"/>
        </w:numPr>
        <w:spacing w:after="38"/>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Safeguarding systems and procedures are oriented around the wishes, feelings and best interests of children;   </w:t>
      </w:r>
    </w:p>
    <w:p w14:paraId="5B43D8E4" w14:textId="6C878FAB" w:rsidR="00E036A4" w:rsidRPr="00205B3B" w:rsidRDefault="007E13CF" w:rsidP="001136E4">
      <w:pPr>
        <w:numPr>
          <w:ilvl w:val="0"/>
          <w:numId w:val="1"/>
        </w:numPr>
        <w:spacing w:after="38"/>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We seek to give children a 'voice', listen to what they say, take them seriously and work collaboratively in order to meet their needs. </w:t>
      </w:r>
    </w:p>
    <w:p w14:paraId="54E47BEB" w14:textId="77777777" w:rsidR="00E036A4" w:rsidRPr="00205B3B" w:rsidRDefault="007E13CF">
      <w:pPr>
        <w:spacing w:after="0" w:line="259" w:lineRule="auto"/>
        <w:ind w:left="72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5C72BF16" w14:textId="77777777" w:rsidR="00E036A4" w:rsidRPr="00205B3B" w:rsidRDefault="007E13CF">
      <w:pPr>
        <w:spacing w:after="3"/>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Our school aims to provide a positive, stimulating, caring and safe environment which promotes the social, physical, emotional and moral development of each child. We work hard to maintain a safeguarding ethos and culture whereby children feel safe and </w:t>
      </w:r>
      <w:r w:rsidRPr="00205B3B">
        <w:rPr>
          <w:rFonts w:asciiTheme="majorHAnsi" w:hAnsiTheme="majorHAnsi" w:cstheme="majorHAnsi"/>
          <w:sz w:val="28"/>
          <w:szCs w:val="28"/>
          <w:u w:val="single" w:color="000000"/>
        </w:rPr>
        <w:t>are</w:t>
      </w:r>
      <w:r w:rsidRPr="00205B3B">
        <w:rPr>
          <w:rFonts w:asciiTheme="majorHAnsi" w:hAnsiTheme="majorHAnsi" w:cstheme="majorHAnsi"/>
          <w:sz w:val="28"/>
          <w:szCs w:val="28"/>
        </w:rPr>
        <w:t xml:space="preserve"> safe whilst at school, and on their way to and from school.  </w:t>
      </w:r>
    </w:p>
    <w:p w14:paraId="39198B3B" w14:textId="77777777" w:rsidR="00E036A4" w:rsidRPr="00205B3B" w:rsidRDefault="007E13CF">
      <w:pPr>
        <w:ind w:right="12"/>
        <w:rPr>
          <w:rFonts w:asciiTheme="majorHAnsi" w:hAnsiTheme="majorHAnsi" w:cstheme="majorHAnsi"/>
          <w:sz w:val="28"/>
          <w:szCs w:val="28"/>
        </w:rPr>
      </w:pPr>
      <w:r w:rsidRPr="00205B3B">
        <w:rPr>
          <w:rFonts w:asciiTheme="majorHAnsi" w:hAnsiTheme="majorHAnsi" w:cstheme="majorHAnsi"/>
          <w:sz w:val="28"/>
          <w:szCs w:val="28"/>
        </w:rPr>
        <w:t xml:space="preserve">This policy applies to </w:t>
      </w:r>
      <w:r w:rsidRPr="00205B3B">
        <w:rPr>
          <w:rFonts w:asciiTheme="majorHAnsi" w:hAnsiTheme="majorHAnsi" w:cstheme="majorHAnsi"/>
          <w:sz w:val="28"/>
          <w:szCs w:val="28"/>
          <w:u w:val="single" w:color="000000"/>
        </w:rPr>
        <w:t>everyone</w:t>
      </w:r>
      <w:r w:rsidRPr="00205B3B">
        <w:rPr>
          <w:rFonts w:asciiTheme="majorHAnsi" w:hAnsiTheme="majorHAnsi" w:cstheme="majorHAnsi"/>
          <w:sz w:val="28"/>
          <w:szCs w:val="28"/>
        </w:rPr>
        <w:t xml:space="preserve"> in our school and it should be read and understood alongside the following School/Ambito Care and Education policies: </w:t>
      </w:r>
    </w:p>
    <w:p w14:paraId="23FF20EA" w14:textId="77777777" w:rsidR="00E036A4" w:rsidRPr="00205B3B" w:rsidRDefault="007E13CF">
      <w:pPr>
        <w:spacing w:after="24"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0D9E799E" w14:textId="77777777" w:rsidR="00E036A4" w:rsidRPr="00205B3B" w:rsidRDefault="007E13CF">
      <w:pPr>
        <w:numPr>
          <w:ilvl w:val="0"/>
          <w:numId w:val="1"/>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Managing Allegations against staff </w:t>
      </w:r>
    </w:p>
    <w:p w14:paraId="13AC5640" w14:textId="77777777" w:rsidR="00E036A4" w:rsidRPr="00205B3B" w:rsidRDefault="007E13CF">
      <w:pPr>
        <w:numPr>
          <w:ilvl w:val="0"/>
          <w:numId w:val="1"/>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Anti-Bullying policy </w:t>
      </w:r>
    </w:p>
    <w:p w14:paraId="5575A366" w14:textId="77777777" w:rsidR="00E036A4" w:rsidRPr="00205B3B" w:rsidRDefault="007E13CF">
      <w:pPr>
        <w:numPr>
          <w:ilvl w:val="0"/>
          <w:numId w:val="1"/>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School Policy on the Education of Looked After Children  </w:t>
      </w:r>
    </w:p>
    <w:p w14:paraId="1D0A6B34" w14:textId="77777777" w:rsidR="00E036A4" w:rsidRPr="00205B3B" w:rsidRDefault="007E13CF">
      <w:pPr>
        <w:numPr>
          <w:ilvl w:val="0"/>
          <w:numId w:val="1"/>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Online Safety  </w:t>
      </w:r>
    </w:p>
    <w:p w14:paraId="33BF79FD" w14:textId="77777777" w:rsidR="00E036A4" w:rsidRPr="00205B3B" w:rsidRDefault="007E13CF">
      <w:pPr>
        <w:numPr>
          <w:ilvl w:val="0"/>
          <w:numId w:val="1"/>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Staff Recruitment and Selection </w:t>
      </w:r>
    </w:p>
    <w:p w14:paraId="53B7BF6B" w14:textId="77777777" w:rsidR="00E036A4" w:rsidRPr="00205B3B" w:rsidRDefault="007E13CF">
      <w:pPr>
        <w:numPr>
          <w:ilvl w:val="0"/>
          <w:numId w:val="1"/>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Intimate Care </w:t>
      </w:r>
    </w:p>
    <w:p w14:paraId="4B3743E9" w14:textId="77777777" w:rsidR="00E036A4" w:rsidRPr="00205B3B" w:rsidRDefault="007E13CF">
      <w:pPr>
        <w:numPr>
          <w:ilvl w:val="0"/>
          <w:numId w:val="1"/>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Positive Behaviour Support  </w:t>
      </w:r>
    </w:p>
    <w:p w14:paraId="22352BE5" w14:textId="77777777" w:rsidR="00E036A4" w:rsidRPr="00205B3B" w:rsidRDefault="007E13CF">
      <w:pPr>
        <w:numPr>
          <w:ilvl w:val="0"/>
          <w:numId w:val="1"/>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Whistle-blowing </w:t>
      </w:r>
    </w:p>
    <w:p w14:paraId="6CE1B965" w14:textId="77777777" w:rsidR="00E036A4" w:rsidRPr="00205B3B" w:rsidRDefault="007E13CF">
      <w:pPr>
        <w:numPr>
          <w:ilvl w:val="0"/>
          <w:numId w:val="1"/>
        </w:numPr>
        <w:ind w:right="12" w:hanging="360"/>
        <w:rPr>
          <w:rFonts w:asciiTheme="majorHAnsi" w:hAnsiTheme="majorHAnsi" w:cstheme="majorHAnsi"/>
          <w:sz w:val="28"/>
          <w:szCs w:val="28"/>
        </w:rPr>
      </w:pPr>
      <w:r w:rsidRPr="00205B3B">
        <w:rPr>
          <w:rFonts w:asciiTheme="majorHAnsi" w:hAnsiTheme="majorHAnsi" w:cstheme="majorHAnsi"/>
          <w:sz w:val="28"/>
          <w:szCs w:val="28"/>
        </w:rPr>
        <w:lastRenderedPageBreak/>
        <w:t xml:space="preserve">Code of Conduct </w:t>
      </w:r>
    </w:p>
    <w:p w14:paraId="2A92434A" w14:textId="77777777" w:rsidR="00E036A4" w:rsidRPr="00205B3B" w:rsidRDefault="007E13CF">
      <w:pPr>
        <w:spacing w:after="132" w:line="259" w:lineRule="auto"/>
        <w:ind w:left="360" w:firstLine="0"/>
        <w:rPr>
          <w:rFonts w:asciiTheme="majorHAnsi" w:hAnsiTheme="majorHAnsi" w:cstheme="majorHAnsi"/>
          <w:sz w:val="28"/>
          <w:szCs w:val="28"/>
        </w:rPr>
      </w:pPr>
      <w:r w:rsidRPr="00205B3B">
        <w:rPr>
          <w:rFonts w:asciiTheme="majorHAnsi" w:hAnsiTheme="majorHAnsi" w:cstheme="majorHAnsi"/>
          <w:color w:val="FF0000"/>
          <w:sz w:val="28"/>
          <w:szCs w:val="28"/>
        </w:rPr>
        <w:t xml:space="preserve"> </w:t>
      </w:r>
    </w:p>
    <w:p w14:paraId="482C416D" w14:textId="77777777" w:rsidR="00E036A4" w:rsidRPr="00205B3B" w:rsidRDefault="007E13CF">
      <w:pPr>
        <w:pStyle w:val="Heading2"/>
        <w:shd w:val="clear" w:color="auto" w:fill="A6A6A6"/>
        <w:spacing w:after="104"/>
        <w:ind w:left="-5"/>
        <w:rPr>
          <w:rFonts w:asciiTheme="majorHAnsi" w:hAnsiTheme="majorHAnsi" w:cstheme="majorHAnsi"/>
          <w:sz w:val="28"/>
          <w:szCs w:val="28"/>
        </w:rPr>
      </w:pPr>
      <w:r w:rsidRPr="00205B3B">
        <w:rPr>
          <w:rFonts w:asciiTheme="majorHAnsi" w:hAnsiTheme="majorHAnsi" w:cstheme="majorHAnsi"/>
          <w:sz w:val="28"/>
          <w:szCs w:val="28"/>
        </w:rPr>
        <w:t xml:space="preserve">Definitions </w:t>
      </w:r>
    </w:p>
    <w:p w14:paraId="64D6E0BE" w14:textId="77777777" w:rsidR="00E036A4" w:rsidRPr="00205B3B" w:rsidRDefault="007E13CF">
      <w:pPr>
        <w:ind w:right="1059"/>
        <w:rPr>
          <w:rFonts w:asciiTheme="majorHAnsi" w:hAnsiTheme="majorHAnsi" w:cstheme="majorHAnsi"/>
          <w:sz w:val="28"/>
          <w:szCs w:val="28"/>
        </w:rPr>
      </w:pPr>
      <w:r w:rsidRPr="00205B3B">
        <w:rPr>
          <w:rFonts w:asciiTheme="majorHAnsi" w:hAnsiTheme="majorHAnsi" w:cstheme="majorHAnsi"/>
          <w:b/>
          <w:sz w:val="28"/>
          <w:szCs w:val="28"/>
        </w:rPr>
        <w:t xml:space="preserve">Child(ren) </w:t>
      </w:r>
      <w:r w:rsidRPr="00205B3B">
        <w:rPr>
          <w:rFonts w:asciiTheme="majorHAnsi" w:hAnsiTheme="majorHAnsi" w:cstheme="majorHAnsi"/>
          <w:sz w:val="28"/>
          <w:szCs w:val="28"/>
        </w:rPr>
        <w:t xml:space="preserve">means everyone under the age of 18. Statutory guidance 'Working Together to Safeguard Children' (2018) defines </w:t>
      </w:r>
      <w:r w:rsidRPr="00205B3B">
        <w:rPr>
          <w:rFonts w:asciiTheme="majorHAnsi" w:hAnsiTheme="majorHAnsi" w:cstheme="majorHAnsi"/>
          <w:b/>
          <w:sz w:val="28"/>
          <w:szCs w:val="28"/>
        </w:rPr>
        <w:t>safeguarding and promoting welfare</w:t>
      </w:r>
      <w:r w:rsidRPr="00205B3B">
        <w:rPr>
          <w:rFonts w:asciiTheme="majorHAnsi" w:hAnsiTheme="majorHAnsi" w:cstheme="majorHAnsi"/>
          <w:sz w:val="28"/>
          <w:szCs w:val="28"/>
        </w:rPr>
        <w:t xml:space="preserve"> as: - protecting children from maltreatment; </w:t>
      </w:r>
    </w:p>
    <w:p w14:paraId="2278B350" w14:textId="77777777" w:rsidR="00E036A4" w:rsidRPr="00205B3B" w:rsidRDefault="007E13CF">
      <w:pPr>
        <w:numPr>
          <w:ilvl w:val="0"/>
          <w:numId w:val="2"/>
        </w:numPr>
        <w:ind w:left="1052" w:right="12" w:hanging="118"/>
        <w:rPr>
          <w:rFonts w:asciiTheme="majorHAnsi" w:hAnsiTheme="majorHAnsi" w:cstheme="majorHAnsi"/>
          <w:sz w:val="28"/>
          <w:szCs w:val="28"/>
        </w:rPr>
      </w:pPr>
      <w:r w:rsidRPr="00205B3B">
        <w:rPr>
          <w:rFonts w:asciiTheme="majorHAnsi" w:hAnsiTheme="majorHAnsi" w:cstheme="majorHAnsi"/>
          <w:sz w:val="28"/>
          <w:szCs w:val="28"/>
        </w:rPr>
        <w:t xml:space="preserve">preventing impairment of children's health or development; </w:t>
      </w:r>
    </w:p>
    <w:p w14:paraId="0B83D92F" w14:textId="77777777" w:rsidR="00E036A4" w:rsidRPr="00205B3B" w:rsidRDefault="007E13CF">
      <w:pPr>
        <w:numPr>
          <w:ilvl w:val="0"/>
          <w:numId w:val="2"/>
        </w:numPr>
        <w:ind w:left="1052" w:right="12" w:hanging="118"/>
        <w:rPr>
          <w:rFonts w:asciiTheme="majorHAnsi" w:hAnsiTheme="majorHAnsi" w:cstheme="majorHAnsi"/>
          <w:sz w:val="28"/>
          <w:szCs w:val="28"/>
        </w:rPr>
      </w:pPr>
      <w:r w:rsidRPr="00205B3B">
        <w:rPr>
          <w:rFonts w:asciiTheme="majorHAnsi" w:hAnsiTheme="majorHAnsi" w:cstheme="majorHAnsi"/>
          <w:sz w:val="28"/>
          <w:szCs w:val="28"/>
        </w:rPr>
        <w:t xml:space="preserve">ensuring that children grow up in circumstances consistent with the   </w:t>
      </w:r>
    </w:p>
    <w:p w14:paraId="5C2FA0BC" w14:textId="77777777" w:rsidR="00E036A4" w:rsidRPr="00205B3B" w:rsidRDefault="007E13CF">
      <w:pPr>
        <w:numPr>
          <w:ilvl w:val="0"/>
          <w:numId w:val="2"/>
        </w:numPr>
        <w:ind w:left="1052" w:right="12" w:hanging="118"/>
        <w:rPr>
          <w:rFonts w:asciiTheme="majorHAnsi" w:hAnsiTheme="majorHAnsi" w:cstheme="majorHAnsi"/>
          <w:sz w:val="28"/>
          <w:szCs w:val="28"/>
        </w:rPr>
      </w:pPr>
      <w:r w:rsidRPr="00205B3B">
        <w:rPr>
          <w:rFonts w:asciiTheme="majorHAnsi" w:hAnsiTheme="majorHAnsi" w:cstheme="majorHAnsi"/>
          <w:sz w:val="28"/>
          <w:szCs w:val="28"/>
        </w:rPr>
        <w:t xml:space="preserve">provision of safe and effective care; and </w:t>
      </w:r>
    </w:p>
    <w:p w14:paraId="2A364323" w14:textId="77777777" w:rsidR="00E036A4" w:rsidRPr="00205B3B" w:rsidRDefault="007E13CF">
      <w:pPr>
        <w:numPr>
          <w:ilvl w:val="0"/>
          <w:numId w:val="2"/>
        </w:numPr>
        <w:ind w:left="1052" w:right="12" w:hanging="118"/>
        <w:rPr>
          <w:rFonts w:asciiTheme="majorHAnsi" w:hAnsiTheme="majorHAnsi" w:cstheme="majorHAnsi"/>
          <w:sz w:val="28"/>
          <w:szCs w:val="28"/>
        </w:rPr>
      </w:pPr>
      <w:r w:rsidRPr="00205B3B">
        <w:rPr>
          <w:rFonts w:asciiTheme="majorHAnsi" w:hAnsiTheme="majorHAnsi" w:cstheme="majorHAnsi"/>
          <w:sz w:val="28"/>
          <w:szCs w:val="28"/>
        </w:rPr>
        <w:t xml:space="preserve">taking action to enable all children to have the best outcomes.  </w:t>
      </w:r>
    </w:p>
    <w:p w14:paraId="7EBA4C56" w14:textId="77777777" w:rsidR="00E036A4" w:rsidRPr="00205B3B" w:rsidRDefault="007E13CF">
      <w:pPr>
        <w:spacing w:after="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C0F690A" w14:textId="77777777" w:rsidR="00E036A4" w:rsidRPr="00205B3B" w:rsidRDefault="007E13CF">
      <w:pPr>
        <w:spacing w:after="37"/>
        <w:ind w:right="560"/>
        <w:rPr>
          <w:rFonts w:asciiTheme="majorHAnsi" w:hAnsiTheme="majorHAnsi" w:cstheme="majorHAnsi"/>
          <w:sz w:val="28"/>
          <w:szCs w:val="28"/>
        </w:rPr>
      </w:pPr>
      <w:r w:rsidRPr="00205B3B">
        <w:rPr>
          <w:rFonts w:asciiTheme="majorHAnsi" w:hAnsiTheme="majorHAnsi" w:cstheme="majorHAnsi"/>
          <w:sz w:val="28"/>
          <w:szCs w:val="28"/>
        </w:rPr>
        <w:t xml:space="preserve">Therefore, 'safeguarding' includes but is about much more than 'child protection'. However, all staff are aware of the school’s collective responsibility to act in order to </w:t>
      </w:r>
      <w:r w:rsidRPr="00205B3B">
        <w:rPr>
          <w:rFonts w:asciiTheme="majorHAnsi" w:hAnsiTheme="majorHAnsi" w:cstheme="majorHAnsi"/>
          <w:b/>
          <w:sz w:val="28"/>
          <w:szCs w:val="28"/>
        </w:rPr>
        <w:t>protect</w:t>
      </w:r>
      <w:r w:rsidRPr="00205B3B">
        <w:rPr>
          <w:rFonts w:asciiTheme="majorHAnsi" w:hAnsiTheme="majorHAnsi" w:cstheme="majorHAnsi"/>
          <w:sz w:val="28"/>
          <w:szCs w:val="28"/>
        </w:rPr>
        <w:t xml:space="preserve"> children from various potential sources and types of harm:  </w:t>
      </w:r>
    </w:p>
    <w:p w14:paraId="063D90C2" w14:textId="77777777" w:rsidR="00E036A4" w:rsidRPr="00205B3B" w:rsidRDefault="007E13CF">
      <w:pPr>
        <w:numPr>
          <w:ilvl w:val="0"/>
          <w:numId w:val="3"/>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Physical, sexual, emotional abuse and neglect;  </w:t>
      </w:r>
    </w:p>
    <w:p w14:paraId="02E71A14" w14:textId="77777777" w:rsidR="00E036A4" w:rsidRPr="00205B3B" w:rsidRDefault="007E13CF">
      <w:pPr>
        <w:numPr>
          <w:ilvl w:val="0"/>
          <w:numId w:val="3"/>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Bullying, including online bullying and prejudice-based bullying;  </w:t>
      </w:r>
    </w:p>
    <w:p w14:paraId="76E01C32" w14:textId="77777777" w:rsidR="00E036A4" w:rsidRPr="00205B3B" w:rsidRDefault="007E13CF">
      <w:pPr>
        <w:numPr>
          <w:ilvl w:val="0"/>
          <w:numId w:val="3"/>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Racist, disability and homophobic or transphobic abuse;  </w:t>
      </w:r>
    </w:p>
    <w:p w14:paraId="0EA6AD72" w14:textId="77777777" w:rsidR="00E036A4" w:rsidRPr="00205B3B" w:rsidRDefault="007E13CF">
      <w:pPr>
        <w:numPr>
          <w:ilvl w:val="0"/>
          <w:numId w:val="3"/>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Gender-based violence/violence against women and girls; </w:t>
      </w:r>
    </w:p>
    <w:p w14:paraId="2B589B99" w14:textId="77777777" w:rsidR="00E036A4" w:rsidRPr="00205B3B" w:rsidRDefault="007E13CF">
      <w:pPr>
        <w:numPr>
          <w:ilvl w:val="0"/>
          <w:numId w:val="3"/>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Sexual violence and sexual harassment; </w:t>
      </w:r>
    </w:p>
    <w:p w14:paraId="0156045E" w14:textId="77777777" w:rsidR="00E036A4" w:rsidRPr="00205B3B" w:rsidRDefault="007E13CF">
      <w:pPr>
        <w:numPr>
          <w:ilvl w:val="0"/>
          <w:numId w:val="3"/>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Radicalisation and/or extremist behaviour; </w:t>
      </w:r>
    </w:p>
    <w:p w14:paraId="5BF23E13" w14:textId="77777777" w:rsidR="00E036A4" w:rsidRPr="00205B3B" w:rsidRDefault="007E13CF">
      <w:pPr>
        <w:numPr>
          <w:ilvl w:val="0"/>
          <w:numId w:val="3"/>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Child sexual exploitation; </w:t>
      </w:r>
    </w:p>
    <w:p w14:paraId="77443405" w14:textId="77777777" w:rsidR="00E036A4" w:rsidRPr="00205B3B" w:rsidRDefault="007E13CF">
      <w:pPr>
        <w:numPr>
          <w:ilvl w:val="0"/>
          <w:numId w:val="3"/>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Criminal exploitation; </w:t>
      </w:r>
    </w:p>
    <w:p w14:paraId="0E8C964F" w14:textId="77777777" w:rsidR="00E036A4" w:rsidRPr="00205B3B" w:rsidRDefault="007E13CF">
      <w:pPr>
        <w:numPr>
          <w:ilvl w:val="0"/>
          <w:numId w:val="3"/>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Modern Slavery; </w:t>
      </w:r>
    </w:p>
    <w:p w14:paraId="426F1D28" w14:textId="77777777" w:rsidR="00E036A4" w:rsidRPr="00205B3B" w:rsidRDefault="007E13CF">
      <w:pPr>
        <w:numPr>
          <w:ilvl w:val="0"/>
          <w:numId w:val="3"/>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Trafficking; </w:t>
      </w:r>
    </w:p>
    <w:p w14:paraId="3BBE53CF" w14:textId="77777777" w:rsidR="00E036A4" w:rsidRPr="00205B3B" w:rsidRDefault="007E13CF">
      <w:pPr>
        <w:numPr>
          <w:ilvl w:val="0"/>
          <w:numId w:val="3"/>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Gang involvement and youth violence; </w:t>
      </w:r>
    </w:p>
    <w:p w14:paraId="0FA20298" w14:textId="77777777" w:rsidR="00E036A4" w:rsidRPr="00205B3B" w:rsidRDefault="007E13CF">
      <w:pPr>
        <w:numPr>
          <w:ilvl w:val="0"/>
          <w:numId w:val="3"/>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The impact of new technologies on sexual behaviour, for example sexting;  </w:t>
      </w:r>
    </w:p>
    <w:p w14:paraId="554A4541" w14:textId="77777777" w:rsidR="00E036A4" w:rsidRPr="00205B3B" w:rsidRDefault="007E13CF">
      <w:pPr>
        <w:numPr>
          <w:ilvl w:val="0"/>
          <w:numId w:val="3"/>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Substance misuse; </w:t>
      </w:r>
    </w:p>
    <w:p w14:paraId="1D4FA5C2" w14:textId="77777777" w:rsidR="00E036A4" w:rsidRPr="00205B3B" w:rsidRDefault="007E13CF">
      <w:pPr>
        <w:numPr>
          <w:ilvl w:val="0"/>
          <w:numId w:val="3"/>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Domestic abuse; </w:t>
      </w:r>
    </w:p>
    <w:p w14:paraId="1396C079" w14:textId="77777777" w:rsidR="00E036A4" w:rsidRPr="00205B3B" w:rsidRDefault="007E13CF">
      <w:pPr>
        <w:numPr>
          <w:ilvl w:val="0"/>
          <w:numId w:val="3"/>
        </w:numPr>
        <w:spacing w:after="35"/>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So-called 'honour-based violence' including female genital mutilation, forced marriage, breast ironing / flattening;  </w:t>
      </w:r>
    </w:p>
    <w:p w14:paraId="19628FE4" w14:textId="77777777" w:rsidR="00DD436A" w:rsidRPr="00205B3B" w:rsidRDefault="007E13CF">
      <w:pPr>
        <w:numPr>
          <w:ilvl w:val="0"/>
          <w:numId w:val="3"/>
        </w:numPr>
        <w:ind w:right="12" w:hanging="360"/>
        <w:rPr>
          <w:rFonts w:asciiTheme="majorHAnsi" w:hAnsiTheme="majorHAnsi" w:cstheme="majorHAnsi"/>
          <w:sz w:val="28"/>
          <w:szCs w:val="28"/>
        </w:rPr>
      </w:pPr>
      <w:r w:rsidRPr="00205B3B">
        <w:rPr>
          <w:rFonts w:asciiTheme="majorHAnsi" w:hAnsiTheme="majorHAnsi" w:cstheme="majorHAnsi"/>
          <w:sz w:val="28"/>
          <w:szCs w:val="28"/>
        </w:rPr>
        <w:t>Fabricated or induced illness (formerly known as 'Munchausen's')</w:t>
      </w:r>
    </w:p>
    <w:p w14:paraId="7536DE90" w14:textId="77777777" w:rsidR="00E036A4" w:rsidRPr="00205B3B" w:rsidRDefault="007E13CF">
      <w:pPr>
        <w:numPr>
          <w:ilvl w:val="0"/>
          <w:numId w:val="3"/>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Poor parenting, particularly in relation to babies and young children. </w:t>
      </w:r>
    </w:p>
    <w:p w14:paraId="5505381E" w14:textId="77777777" w:rsidR="00E036A4" w:rsidRPr="00205B3B" w:rsidRDefault="007E13CF">
      <w:pPr>
        <w:spacing w:after="112"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446AFD7" w14:textId="77777777" w:rsidR="00E036A4" w:rsidRPr="00205B3B" w:rsidRDefault="007E13CF">
      <w:pPr>
        <w:spacing w:after="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66D495E2" w14:textId="77777777" w:rsidR="00E036A4" w:rsidRPr="00205B3B" w:rsidRDefault="007E13CF">
      <w:pPr>
        <w:pStyle w:val="Heading2"/>
        <w:spacing w:after="104"/>
        <w:ind w:left="-5"/>
        <w:rPr>
          <w:rFonts w:asciiTheme="majorHAnsi" w:hAnsiTheme="majorHAnsi" w:cstheme="majorHAnsi"/>
          <w:sz w:val="28"/>
          <w:szCs w:val="28"/>
        </w:rPr>
      </w:pPr>
      <w:r w:rsidRPr="00205B3B">
        <w:rPr>
          <w:rFonts w:asciiTheme="majorHAnsi" w:hAnsiTheme="majorHAnsi" w:cstheme="majorHAnsi"/>
          <w:sz w:val="28"/>
          <w:szCs w:val="28"/>
        </w:rPr>
        <w:t xml:space="preserve">Named staff with specific responsibility for Child Protection </w:t>
      </w:r>
    </w:p>
    <w:p w14:paraId="0486E396" w14:textId="77777777" w:rsidR="00E036A4" w:rsidRPr="00205B3B" w:rsidRDefault="007E13CF">
      <w:pPr>
        <w:spacing w:after="0" w:line="259" w:lineRule="auto"/>
        <w:ind w:left="0" w:firstLine="0"/>
        <w:rPr>
          <w:rFonts w:asciiTheme="majorHAnsi" w:hAnsiTheme="majorHAnsi" w:cstheme="majorHAnsi"/>
          <w:sz w:val="28"/>
          <w:szCs w:val="28"/>
        </w:rPr>
      </w:pPr>
      <w:r w:rsidRPr="00205B3B">
        <w:rPr>
          <w:rFonts w:asciiTheme="majorHAnsi" w:hAnsiTheme="majorHAnsi" w:cstheme="majorHAnsi"/>
          <w:b/>
          <w:sz w:val="28"/>
          <w:szCs w:val="28"/>
        </w:rPr>
        <w:t xml:space="preserve"> </w:t>
      </w:r>
    </w:p>
    <w:tbl>
      <w:tblPr>
        <w:tblStyle w:val="TableGrid"/>
        <w:tblW w:w="9606" w:type="dxa"/>
        <w:tblInd w:w="6" w:type="dxa"/>
        <w:tblCellMar>
          <w:top w:w="50" w:type="dxa"/>
          <w:left w:w="107" w:type="dxa"/>
          <w:right w:w="115" w:type="dxa"/>
        </w:tblCellMar>
        <w:tblLook w:val="04A0" w:firstRow="1" w:lastRow="0" w:firstColumn="1" w:lastColumn="0" w:noHBand="0" w:noVBand="1"/>
      </w:tblPr>
      <w:tblGrid>
        <w:gridCol w:w="2092"/>
        <w:gridCol w:w="4068"/>
        <w:gridCol w:w="3446"/>
      </w:tblGrid>
      <w:tr w:rsidR="00E036A4" w:rsidRPr="00205B3B" w14:paraId="630AE4D5" w14:textId="77777777">
        <w:trPr>
          <w:trHeight w:val="886"/>
        </w:trPr>
        <w:tc>
          <w:tcPr>
            <w:tcW w:w="2092" w:type="dxa"/>
            <w:tcBorders>
              <w:top w:val="single" w:sz="4" w:space="0" w:color="000000"/>
              <w:left w:val="single" w:sz="4" w:space="0" w:color="000000"/>
              <w:bottom w:val="single" w:sz="4" w:space="0" w:color="000000"/>
              <w:right w:val="single" w:sz="4" w:space="0" w:color="000000"/>
            </w:tcBorders>
            <w:shd w:val="clear" w:color="auto" w:fill="A6A6A6"/>
          </w:tcPr>
          <w:p w14:paraId="45D594DC" w14:textId="77777777" w:rsidR="00E036A4" w:rsidRPr="00205B3B" w:rsidRDefault="007E13CF">
            <w:pPr>
              <w:spacing w:after="123" w:line="259" w:lineRule="auto"/>
              <w:ind w:left="161" w:firstLine="0"/>
              <w:rPr>
                <w:rFonts w:asciiTheme="majorHAnsi" w:hAnsiTheme="majorHAnsi" w:cstheme="majorHAnsi"/>
                <w:sz w:val="28"/>
                <w:szCs w:val="28"/>
              </w:rPr>
            </w:pPr>
            <w:r w:rsidRPr="00205B3B">
              <w:rPr>
                <w:rFonts w:asciiTheme="majorHAnsi" w:hAnsiTheme="majorHAnsi" w:cstheme="majorHAnsi"/>
                <w:b/>
                <w:sz w:val="28"/>
                <w:szCs w:val="28"/>
              </w:rPr>
              <w:lastRenderedPageBreak/>
              <w:t xml:space="preserve">Academic </w:t>
            </w:r>
          </w:p>
          <w:p w14:paraId="2DBC8B92" w14:textId="77777777" w:rsidR="00E036A4" w:rsidRPr="00205B3B" w:rsidRDefault="007E13CF">
            <w:pPr>
              <w:spacing w:after="0" w:line="259" w:lineRule="auto"/>
              <w:ind w:left="422" w:firstLine="0"/>
              <w:rPr>
                <w:rFonts w:asciiTheme="majorHAnsi" w:hAnsiTheme="majorHAnsi" w:cstheme="majorHAnsi"/>
                <w:sz w:val="28"/>
                <w:szCs w:val="28"/>
              </w:rPr>
            </w:pPr>
            <w:r w:rsidRPr="00205B3B">
              <w:rPr>
                <w:rFonts w:asciiTheme="majorHAnsi" w:hAnsiTheme="majorHAnsi" w:cstheme="majorHAnsi"/>
                <w:b/>
                <w:sz w:val="28"/>
                <w:szCs w:val="28"/>
              </w:rPr>
              <w:t xml:space="preserve">Year </w:t>
            </w:r>
          </w:p>
        </w:tc>
        <w:tc>
          <w:tcPr>
            <w:tcW w:w="4069" w:type="dxa"/>
            <w:tcBorders>
              <w:top w:val="single" w:sz="4" w:space="0" w:color="000000"/>
              <w:left w:val="single" w:sz="4" w:space="0" w:color="000000"/>
              <w:bottom w:val="single" w:sz="4" w:space="0" w:color="000000"/>
              <w:right w:val="single" w:sz="4" w:space="0" w:color="000000"/>
            </w:tcBorders>
            <w:shd w:val="clear" w:color="auto" w:fill="A6A6A6"/>
          </w:tcPr>
          <w:p w14:paraId="35433D1A" w14:textId="77777777" w:rsidR="00E036A4" w:rsidRPr="00205B3B" w:rsidRDefault="007E13CF">
            <w:pPr>
              <w:spacing w:after="0" w:line="259" w:lineRule="auto"/>
              <w:ind w:left="133" w:firstLine="0"/>
              <w:rPr>
                <w:rFonts w:asciiTheme="majorHAnsi" w:hAnsiTheme="majorHAnsi" w:cstheme="majorHAnsi"/>
                <w:sz w:val="28"/>
                <w:szCs w:val="28"/>
              </w:rPr>
            </w:pPr>
            <w:r w:rsidRPr="00205B3B">
              <w:rPr>
                <w:rFonts w:asciiTheme="majorHAnsi" w:hAnsiTheme="majorHAnsi" w:cstheme="majorHAnsi"/>
                <w:b/>
                <w:sz w:val="28"/>
                <w:szCs w:val="28"/>
              </w:rPr>
              <w:t xml:space="preserve">Designated Safeguarding Lead </w:t>
            </w:r>
          </w:p>
        </w:tc>
        <w:tc>
          <w:tcPr>
            <w:tcW w:w="3446" w:type="dxa"/>
            <w:tcBorders>
              <w:top w:val="single" w:sz="4" w:space="0" w:color="000000"/>
              <w:left w:val="single" w:sz="4" w:space="0" w:color="000000"/>
              <w:bottom w:val="single" w:sz="4" w:space="0" w:color="000000"/>
              <w:right w:val="single" w:sz="4" w:space="0" w:color="000000"/>
            </w:tcBorders>
            <w:shd w:val="clear" w:color="auto" w:fill="A6A6A6"/>
          </w:tcPr>
          <w:p w14:paraId="6F8BD8D9" w14:textId="77777777" w:rsidR="00E036A4" w:rsidRPr="00205B3B" w:rsidRDefault="007E13CF">
            <w:pPr>
              <w:spacing w:after="0" w:line="259" w:lineRule="auto"/>
              <w:ind w:left="258" w:firstLine="113"/>
              <w:rPr>
                <w:rFonts w:asciiTheme="majorHAnsi" w:hAnsiTheme="majorHAnsi" w:cstheme="majorHAnsi"/>
                <w:sz w:val="28"/>
                <w:szCs w:val="28"/>
              </w:rPr>
            </w:pPr>
            <w:r w:rsidRPr="00205B3B">
              <w:rPr>
                <w:rFonts w:asciiTheme="majorHAnsi" w:hAnsiTheme="majorHAnsi" w:cstheme="majorHAnsi"/>
                <w:b/>
                <w:sz w:val="28"/>
                <w:szCs w:val="28"/>
              </w:rPr>
              <w:t xml:space="preserve">Deputy Designated Safeguarding Lead (s) </w:t>
            </w:r>
          </w:p>
        </w:tc>
      </w:tr>
      <w:tr w:rsidR="00E036A4" w:rsidRPr="00205B3B" w14:paraId="08CBC5DD" w14:textId="77777777">
        <w:trPr>
          <w:trHeight w:val="414"/>
        </w:trPr>
        <w:tc>
          <w:tcPr>
            <w:tcW w:w="2092" w:type="dxa"/>
            <w:tcBorders>
              <w:top w:val="single" w:sz="4" w:space="0" w:color="000000"/>
              <w:left w:val="single" w:sz="4" w:space="0" w:color="000000"/>
              <w:bottom w:val="single" w:sz="4" w:space="0" w:color="000000"/>
              <w:right w:val="single" w:sz="4" w:space="0" w:color="000000"/>
            </w:tcBorders>
          </w:tcPr>
          <w:p w14:paraId="33F99DB7" w14:textId="5D51907C" w:rsidR="00E036A4" w:rsidRPr="00205B3B" w:rsidRDefault="007E13CF">
            <w:pPr>
              <w:spacing w:after="0" w:line="259" w:lineRule="auto"/>
              <w:ind w:left="0" w:firstLine="0"/>
              <w:rPr>
                <w:rFonts w:asciiTheme="majorHAnsi" w:hAnsiTheme="majorHAnsi" w:cstheme="majorHAnsi"/>
                <w:sz w:val="28"/>
                <w:szCs w:val="28"/>
              </w:rPr>
            </w:pPr>
            <w:r w:rsidRPr="00205B3B">
              <w:rPr>
                <w:rFonts w:asciiTheme="majorHAnsi" w:hAnsiTheme="majorHAnsi" w:cstheme="majorHAnsi"/>
                <w:b/>
                <w:sz w:val="28"/>
                <w:szCs w:val="28"/>
              </w:rPr>
              <w:t>202</w:t>
            </w:r>
            <w:r w:rsidR="00DD436A" w:rsidRPr="00205B3B">
              <w:rPr>
                <w:rFonts w:asciiTheme="majorHAnsi" w:hAnsiTheme="majorHAnsi" w:cstheme="majorHAnsi"/>
                <w:b/>
                <w:sz w:val="28"/>
                <w:szCs w:val="28"/>
              </w:rPr>
              <w:t>1</w:t>
            </w:r>
            <w:r w:rsidR="00D20BD0" w:rsidRPr="00205B3B">
              <w:rPr>
                <w:rFonts w:asciiTheme="majorHAnsi" w:hAnsiTheme="majorHAnsi" w:cstheme="majorHAnsi"/>
                <w:b/>
                <w:sz w:val="28"/>
                <w:szCs w:val="28"/>
              </w:rPr>
              <w:t>-2022</w:t>
            </w:r>
          </w:p>
        </w:tc>
        <w:tc>
          <w:tcPr>
            <w:tcW w:w="4069" w:type="dxa"/>
            <w:tcBorders>
              <w:top w:val="single" w:sz="4" w:space="0" w:color="000000"/>
              <w:left w:val="single" w:sz="4" w:space="0" w:color="000000"/>
              <w:bottom w:val="single" w:sz="4" w:space="0" w:color="000000"/>
              <w:right w:val="single" w:sz="4" w:space="0" w:color="000000"/>
            </w:tcBorders>
          </w:tcPr>
          <w:p w14:paraId="0A244342" w14:textId="0CE2BAB3" w:rsidR="00E036A4" w:rsidRPr="00205B3B" w:rsidRDefault="003969C3">
            <w:pPr>
              <w:spacing w:after="0" w:line="259" w:lineRule="auto"/>
              <w:ind w:left="1" w:firstLine="0"/>
              <w:rPr>
                <w:rFonts w:asciiTheme="majorHAnsi" w:hAnsiTheme="majorHAnsi" w:cstheme="majorHAnsi"/>
                <w:sz w:val="28"/>
                <w:szCs w:val="28"/>
              </w:rPr>
            </w:pPr>
            <w:r w:rsidRPr="00205B3B">
              <w:rPr>
                <w:rFonts w:asciiTheme="majorHAnsi" w:hAnsiTheme="majorHAnsi" w:cstheme="majorHAnsi"/>
                <w:b/>
                <w:sz w:val="28"/>
                <w:szCs w:val="28"/>
              </w:rPr>
              <w:t>Louise Kelly</w:t>
            </w:r>
          </w:p>
        </w:tc>
        <w:tc>
          <w:tcPr>
            <w:tcW w:w="3446" w:type="dxa"/>
            <w:tcBorders>
              <w:top w:val="single" w:sz="4" w:space="0" w:color="000000"/>
              <w:left w:val="single" w:sz="4" w:space="0" w:color="000000"/>
              <w:bottom w:val="single" w:sz="4" w:space="0" w:color="000000"/>
              <w:right w:val="single" w:sz="4" w:space="0" w:color="000000"/>
            </w:tcBorders>
          </w:tcPr>
          <w:p w14:paraId="2C350349" w14:textId="77777777" w:rsidR="00E036A4" w:rsidRPr="00205B3B" w:rsidRDefault="00DD436A">
            <w:pPr>
              <w:spacing w:after="0" w:line="259" w:lineRule="auto"/>
              <w:ind w:left="1" w:firstLine="0"/>
              <w:rPr>
                <w:rFonts w:asciiTheme="majorHAnsi" w:hAnsiTheme="majorHAnsi" w:cstheme="majorHAnsi"/>
                <w:sz w:val="28"/>
                <w:szCs w:val="28"/>
              </w:rPr>
            </w:pPr>
            <w:r w:rsidRPr="00205B3B">
              <w:rPr>
                <w:rFonts w:asciiTheme="majorHAnsi" w:hAnsiTheme="majorHAnsi" w:cstheme="majorHAnsi"/>
                <w:b/>
                <w:sz w:val="28"/>
                <w:szCs w:val="28"/>
              </w:rPr>
              <w:t>Lyndsey Murphy</w:t>
            </w:r>
            <w:r w:rsidR="007E13CF" w:rsidRPr="00205B3B">
              <w:rPr>
                <w:rFonts w:asciiTheme="majorHAnsi" w:hAnsiTheme="majorHAnsi" w:cstheme="majorHAnsi"/>
                <w:b/>
                <w:sz w:val="28"/>
                <w:szCs w:val="28"/>
              </w:rPr>
              <w:t xml:space="preserve"> </w:t>
            </w:r>
          </w:p>
        </w:tc>
      </w:tr>
      <w:tr w:rsidR="00E036A4" w:rsidRPr="00205B3B" w14:paraId="4F5E8E63" w14:textId="77777777">
        <w:trPr>
          <w:trHeight w:val="415"/>
        </w:trPr>
        <w:tc>
          <w:tcPr>
            <w:tcW w:w="2092" w:type="dxa"/>
            <w:tcBorders>
              <w:top w:val="single" w:sz="4" w:space="0" w:color="000000"/>
              <w:left w:val="single" w:sz="4" w:space="0" w:color="000000"/>
              <w:bottom w:val="single" w:sz="4" w:space="0" w:color="000000"/>
              <w:right w:val="single" w:sz="4" w:space="0" w:color="000000"/>
            </w:tcBorders>
          </w:tcPr>
          <w:p w14:paraId="0C72678F" w14:textId="77777777" w:rsidR="00E036A4" w:rsidRPr="00205B3B" w:rsidRDefault="007E13CF">
            <w:pPr>
              <w:spacing w:after="0" w:line="259" w:lineRule="auto"/>
              <w:ind w:left="0" w:firstLine="0"/>
              <w:rPr>
                <w:rFonts w:asciiTheme="majorHAnsi" w:hAnsiTheme="majorHAnsi" w:cstheme="majorHAnsi"/>
                <w:sz w:val="28"/>
                <w:szCs w:val="28"/>
              </w:rPr>
            </w:pPr>
            <w:r w:rsidRPr="00205B3B">
              <w:rPr>
                <w:rFonts w:asciiTheme="majorHAnsi" w:hAnsiTheme="majorHAnsi" w:cstheme="majorHAnsi"/>
                <w:b/>
                <w:sz w:val="28"/>
                <w:szCs w:val="28"/>
              </w:rPr>
              <w:t xml:space="preserve"> </w:t>
            </w:r>
          </w:p>
        </w:tc>
        <w:tc>
          <w:tcPr>
            <w:tcW w:w="4069" w:type="dxa"/>
            <w:tcBorders>
              <w:top w:val="single" w:sz="4" w:space="0" w:color="000000"/>
              <w:left w:val="single" w:sz="4" w:space="0" w:color="000000"/>
              <w:bottom w:val="single" w:sz="4" w:space="0" w:color="000000"/>
              <w:right w:val="single" w:sz="4" w:space="0" w:color="000000"/>
            </w:tcBorders>
          </w:tcPr>
          <w:p w14:paraId="1BFB9C3D" w14:textId="77777777" w:rsidR="00E036A4" w:rsidRPr="00205B3B" w:rsidRDefault="007E13CF">
            <w:pPr>
              <w:spacing w:after="0" w:line="259" w:lineRule="auto"/>
              <w:ind w:left="1" w:firstLine="0"/>
              <w:rPr>
                <w:rFonts w:asciiTheme="majorHAnsi" w:hAnsiTheme="majorHAnsi" w:cstheme="majorHAnsi"/>
                <w:sz w:val="28"/>
                <w:szCs w:val="28"/>
              </w:rPr>
            </w:pPr>
            <w:r w:rsidRPr="00205B3B">
              <w:rPr>
                <w:rFonts w:asciiTheme="majorHAnsi" w:hAnsiTheme="majorHAnsi" w:cstheme="majorHAnsi"/>
                <w:b/>
                <w:sz w:val="28"/>
                <w:szCs w:val="28"/>
              </w:rPr>
              <w:t xml:space="preserve"> </w:t>
            </w:r>
          </w:p>
        </w:tc>
        <w:tc>
          <w:tcPr>
            <w:tcW w:w="3446" w:type="dxa"/>
            <w:tcBorders>
              <w:top w:val="single" w:sz="4" w:space="0" w:color="000000"/>
              <w:left w:val="single" w:sz="4" w:space="0" w:color="000000"/>
              <w:bottom w:val="single" w:sz="4" w:space="0" w:color="000000"/>
              <w:right w:val="single" w:sz="4" w:space="0" w:color="000000"/>
            </w:tcBorders>
          </w:tcPr>
          <w:p w14:paraId="1EA587FC" w14:textId="7EF3E466" w:rsidR="00E036A4" w:rsidRPr="00205B3B" w:rsidRDefault="003969C3">
            <w:pPr>
              <w:spacing w:after="0" w:line="259" w:lineRule="auto"/>
              <w:ind w:left="1" w:firstLine="0"/>
              <w:rPr>
                <w:rFonts w:asciiTheme="majorHAnsi" w:hAnsiTheme="majorHAnsi" w:cstheme="majorHAnsi"/>
                <w:b/>
                <w:bCs/>
                <w:sz w:val="28"/>
                <w:szCs w:val="28"/>
              </w:rPr>
            </w:pPr>
            <w:r w:rsidRPr="00205B3B">
              <w:rPr>
                <w:rFonts w:asciiTheme="majorHAnsi" w:hAnsiTheme="majorHAnsi" w:cstheme="majorHAnsi"/>
                <w:b/>
                <w:bCs/>
                <w:sz w:val="28"/>
                <w:szCs w:val="28"/>
              </w:rPr>
              <w:t xml:space="preserve"> </w:t>
            </w:r>
          </w:p>
        </w:tc>
      </w:tr>
    </w:tbl>
    <w:p w14:paraId="79893C82" w14:textId="77777777" w:rsidR="00E036A4" w:rsidRPr="00205B3B" w:rsidRDefault="007E13CF">
      <w:pPr>
        <w:spacing w:after="136" w:line="259" w:lineRule="auto"/>
        <w:ind w:left="0" w:firstLine="0"/>
        <w:rPr>
          <w:rFonts w:asciiTheme="majorHAnsi" w:hAnsiTheme="majorHAnsi" w:cstheme="majorHAnsi"/>
          <w:sz w:val="28"/>
          <w:szCs w:val="28"/>
        </w:rPr>
      </w:pPr>
      <w:r w:rsidRPr="00205B3B">
        <w:rPr>
          <w:rFonts w:asciiTheme="majorHAnsi" w:hAnsiTheme="majorHAnsi" w:cstheme="majorHAnsi"/>
          <w:b/>
          <w:sz w:val="28"/>
          <w:szCs w:val="28"/>
        </w:rPr>
        <w:t xml:space="preserve"> </w:t>
      </w:r>
    </w:p>
    <w:p w14:paraId="20E3518C" w14:textId="77777777" w:rsidR="00E036A4" w:rsidRPr="00205B3B" w:rsidRDefault="00E036A4">
      <w:pPr>
        <w:spacing w:after="123" w:line="259" w:lineRule="auto"/>
        <w:ind w:left="0" w:firstLine="0"/>
        <w:rPr>
          <w:rFonts w:asciiTheme="majorHAnsi" w:hAnsiTheme="majorHAnsi" w:cstheme="majorHAnsi"/>
          <w:sz w:val="28"/>
          <w:szCs w:val="28"/>
        </w:rPr>
      </w:pPr>
    </w:p>
    <w:p w14:paraId="4BBC2753" w14:textId="77777777" w:rsidR="00E036A4" w:rsidRPr="00205B3B" w:rsidRDefault="007E13CF">
      <w:pPr>
        <w:pStyle w:val="Heading2"/>
        <w:spacing w:after="104"/>
        <w:ind w:left="-5"/>
        <w:rPr>
          <w:rFonts w:asciiTheme="majorHAnsi" w:hAnsiTheme="majorHAnsi" w:cstheme="majorHAnsi"/>
          <w:sz w:val="28"/>
          <w:szCs w:val="28"/>
        </w:rPr>
      </w:pPr>
      <w:r w:rsidRPr="00205B3B">
        <w:rPr>
          <w:rFonts w:asciiTheme="majorHAnsi" w:hAnsiTheme="majorHAnsi" w:cstheme="majorHAnsi"/>
          <w:sz w:val="28"/>
          <w:szCs w:val="28"/>
        </w:rPr>
        <w:t xml:space="preserve">Framework Underpinning this Policy </w:t>
      </w:r>
    </w:p>
    <w:p w14:paraId="0C3D6F3A" w14:textId="77777777" w:rsidR="00E036A4" w:rsidRPr="00205B3B" w:rsidRDefault="007E13CF">
      <w:pPr>
        <w:spacing w:after="3"/>
        <w:ind w:left="55" w:right="41"/>
        <w:jc w:val="both"/>
        <w:rPr>
          <w:rFonts w:asciiTheme="majorHAnsi" w:hAnsiTheme="majorHAnsi" w:cstheme="majorHAnsi"/>
          <w:sz w:val="28"/>
          <w:szCs w:val="28"/>
        </w:rPr>
      </w:pPr>
      <w:r w:rsidRPr="00205B3B">
        <w:rPr>
          <w:rFonts w:asciiTheme="majorHAnsi" w:hAnsiTheme="majorHAnsi" w:cstheme="majorHAnsi"/>
          <w:sz w:val="28"/>
          <w:szCs w:val="28"/>
        </w:rPr>
        <w:t>This</w:t>
      </w:r>
      <w:r w:rsidRPr="00205B3B">
        <w:rPr>
          <w:rFonts w:asciiTheme="majorHAnsi" w:hAnsiTheme="majorHAnsi" w:cstheme="majorHAnsi"/>
          <w:color w:val="FF0000"/>
          <w:sz w:val="28"/>
          <w:szCs w:val="28"/>
        </w:rPr>
        <w:t xml:space="preserve"> </w:t>
      </w:r>
      <w:r w:rsidRPr="00205B3B">
        <w:rPr>
          <w:rFonts w:asciiTheme="majorHAnsi" w:hAnsiTheme="majorHAnsi" w:cstheme="majorHAnsi"/>
          <w:sz w:val="28"/>
          <w:szCs w:val="28"/>
        </w:rPr>
        <w:t xml:space="preserve">policy and procedures have been written and will be implemented in-line with the safeguarding and child protection procedures established by Liverpool Safeguarding Children Partnership (LSCP) </w:t>
      </w:r>
      <w:hyperlink r:id="rId19">
        <w:r w:rsidRPr="00205B3B">
          <w:rPr>
            <w:rFonts w:asciiTheme="majorHAnsi" w:hAnsiTheme="majorHAnsi" w:cstheme="majorHAnsi"/>
            <w:color w:val="0000FF"/>
            <w:sz w:val="28"/>
            <w:szCs w:val="28"/>
            <w:u w:val="single" w:color="0000FF"/>
          </w:rPr>
          <w:t>https://liverpoolscp.org.u</w:t>
        </w:r>
      </w:hyperlink>
      <w:hyperlink r:id="rId20">
        <w:r w:rsidRPr="00205B3B">
          <w:rPr>
            <w:rFonts w:asciiTheme="majorHAnsi" w:hAnsiTheme="majorHAnsi" w:cstheme="majorHAnsi"/>
            <w:color w:val="0000FF"/>
            <w:sz w:val="28"/>
            <w:szCs w:val="28"/>
            <w:u w:val="single" w:color="0000FF"/>
          </w:rPr>
          <w:t>k</w:t>
        </w:r>
      </w:hyperlink>
      <w:hyperlink r:id="rId21">
        <w:r w:rsidRPr="00205B3B">
          <w:rPr>
            <w:rFonts w:asciiTheme="majorHAnsi" w:hAnsiTheme="majorHAnsi" w:cstheme="majorHAnsi"/>
            <w:sz w:val="28"/>
            <w:szCs w:val="28"/>
          </w:rPr>
          <w:t>.</w:t>
        </w:r>
      </w:hyperlink>
      <w:r w:rsidRPr="00205B3B">
        <w:rPr>
          <w:rFonts w:asciiTheme="majorHAnsi" w:hAnsiTheme="majorHAnsi" w:cstheme="majorHAnsi"/>
          <w:sz w:val="28"/>
          <w:szCs w:val="28"/>
        </w:rPr>
        <w:t xml:space="preserve"> It is also written in accordance with legislation established by the Children Acts 1989 and 2004, the Education Act 2002, Safeguarding Vulnerable Groups Act 2006, The Education (Independent Schools Standards) (England) Regulations 2003, and other core legislation and guidance [</w:t>
      </w:r>
      <w:r w:rsidRPr="00205B3B">
        <w:rPr>
          <w:rFonts w:asciiTheme="majorHAnsi" w:hAnsiTheme="majorHAnsi" w:cstheme="majorHAnsi"/>
          <w:i/>
          <w:sz w:val="28"/>
          <w:szCs w:val="28"/>
        </w:rPr>
        <w:t>the following list is not exhaustive</w:t>
      </w:r>
      <w:r w:rsidRPr="00205B3B">
        <w:rPr>
          <w:rFonts w:asciiTheme="majorHAnsi" w:hAnsiTheme="majorHAnsi" w:cstheme="majorHAnsi"/>
          <w:sz w:val="28"/>
          <w:szCs w:val="28"/>
        </w:rPr>
        <w:t xml:space="preserve">]: </w:t>
      </w:r>
    </w:p>
    <w:p w14:paraId="2BE0AFE8" w14:textId="77777777" w:rsidR="00E036A4" w:rsidRPr="00205B3B" w:rsidRDefault="007E13CF">
      <w:pPr>
        <w:spacing w:after="158"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65C914B8" w14:textId="77777777" w:rsidR="00E036A4" w:rsidRPr="00205B3B" w:rsidRDefault="007E13CF">
      <w:pPr>
        <w:numPr>
          <w:ilvl w:val="0"/>
          <w:numId w:val="4"/>
        </w:numPr>
        <w:spacing w:after="188"/>
        <w:ind w:right="1" w:hanging="360"/>
        <w:rPr>
          <w:rFonts w:asciiTheme="majorHAnsi" w:hAnsiTheme="majorHAnsi" w:cstheme="majorHAnsi"/>
          <w:sz w:val="28"/>
          <w:szCs w:val="28"/>
        </w:rPr>
      </w:pPr>
      <w:r w:rsidRPr="00205B3B">
        <w:rPr>
          <w:rFonts w:asciiTheme="majorHAnsi" w:hAnsiTheme="majorHAnsi" w:cstheme="majorHAnsi"/>
          <w:sz w:val="28"/>
          <w:szCs w:val="28"/>
        </w:rPr>
        <w:t xml:space="preserve">‘Working Together to Safeguard Children’  DfE July  2018; </w:t>
      </w:r>
      <w:hyperlink r:id="rId22">
        <w:r w:rsidRPr="00205B3B">
          <w:rPr>
            <w:rFonts w:asciiTheme="majorHAnsi" w:hAnsiTheme="majorHAnsi" w:cstheme="majorHAnsi"/>
            <w:color w:val="0000FF"/>
            <w:sz w:val="28"/>
            <w:szCs w:val="28"/>
            <w:u w:val="single" w:color="0000FF"/>
          </w:rPr>
          <w:t>https://www.gov.uk/government/publications/working</w:t>
        </w:r>
      </w:hyperlink>
      <w:hyperlink r:id="rId23">
        <w:r w:rsidRPr="00205B3B">
          <w:rPr>
            <w:rFonts w:asciiTheme="majorHAnsi" w:hAnsiTheme="majorHAnsi" w:cstheme="majorHAnsi"/>
            <w:color w:val="0000FF"/>
            <w:sz w:val="28"/>
            <w:szCs w:val="28"/>
            <w:u w:val="single" w:color="0000FF"/>
          </w:rPr>
          <w:t>-</w:t>
        </w:r>
      </w:hyperlink>
      <w:hyperlink r:id="rId24">
        <w:r w:rsidRPr="00205B3B">
          <w:rPr>
            <w:rFonts w:asciiTheme="majorHAnsi" w:hAnsiTheme="majorHAnsi" w:cstheme="majorHAnsi"/>
            <w:color w:val="0000FF"/>
            <w:sz w:val="28"/>
            <w:szCs w:val="28"/>
            <w:u w:val="single" w:color="0000FF"/>
          </w:rPr>
          <w:t>together</w:t>
        </w:r>
      </w:hyperlink>
      <w:hyperlink r:id="rId25">
        <w:r w:rsidRPr="00205B3B">
          <w:rPr>
            <w:rFonts w:asciiTheme="majorHAnsi" w:hAnsiTheme="majorHAnsi" w:cstheme="majorHAnsi"/>
            <w:color w:val="0000FF"/>
            <w:sz w:val="28"/>
            <w:szCs w:val="28"/>
            <w:u w:val="single" w:color="0000FF"/>
          </w:rPr>
          <w:t>-</w:t>
        </w:r>
      </w:hyperlink>
      <w:hyperlink r:id="rId26">
        <w:r w:rsidRPr="00205B3B">
          <w:rPr>
            <w:rFonts w:asciiTheme="majorHAnsi" w:hAnsiTheme="majorHAnsi" w:cstheme="majorHAnsi"/>
            <w:color w:val="0000FF"/>
            <w:sz w:val="28"/>
            <w:szCs w:val="28"/>
            <w:u w:val="single" w:color="0000FF"/>
          </w:rPr>
          <w:t>to</w:t>
        </w:r>
      </w:hyperlink>
      <w:hyperlink r:id="rId27">
        <w:r w:rsidRPr="00205B3B">
          <w:rPr>
            <w:rFonts w:asciiTheme="majorHAnsi" w:hAnsiTheme="majorHAnsi" w:cstheme="majorHAnsi"/>
            <w:color w:val="0000FF"/>
            <w:sz w:val="28"/>
            <w:szCs w:val="28"/>
            <w:u w:val="single" w:color="0000FF"/>
          </w:rPr>
          <w:t>-</w:t>
        </w:r>
      </w:hyperlink>
      <w:hyperlink r:id="rId28">
        <w:r w:rsidRPr="00205B3B">
          <w:rPr>
            <w:rFonts w:asciiTheme="majorHAnsi" w:hAnsiTheme="majorHAnsi" w:cstheme="majorHAnsi"/>
            <w:color w:val="0000FF"/>
            <w:sz w:val="28"/>
            <w:szCs w:val="28"/>
            <w:u w:val="single" w:color="0000FF"/>
          </w:rPr>
          <w:t>safeguard</w:t>
        </w:r>
      </w:hyperlink>
      <w:hyperlink r:id="rId29">
        <w:r w:rsidRPr="00205B3B">
          <w:rPr>
            <w:rFonts w:asciiTheme="majorHAnsi" w:hAnsiTheme="majorHAnsi" w:cstheme="majorHAnsi"/>
            <w:color w:val="0000FF"/>
            <w:sz w:val="28"/>
            <w:szCs w:val="28"/>
            <w:u w:val="single" w:color="0000FF"/>
          </w:rPr>
          <w:t>-</w:t>
        </w:r>
      </w:hyperlink>
      <w:hyperlink r:id="rId30">
        <w:r w:rsidRPr="00205B3B">
          <w:rPr>
            <w:rFonts w:asciiTheme="majorHAnsi" w:hAnsiTheme="majorHAnsi" w:cstheme="majorHAnsi"/>
            <w:color w:val="0000FF"/>
            <w:sz w:val="28"/>
            <w:szCs w:val="28"/>
            <w:u w:val="single" w:color="0000FF"/>
          </w:rPr>
          <w:t>children</w:t>
        </w:r>
      </w:hyperlink>
      <w:hyperlink r:id="rId31">
        <w:r w:rsidRPr="00205B3B">
          <w:rPr>
            <w:rFonts w:asciiTheme="majorHAnsi" w:hAnsiTheme="majorHAnsi" w:cstheme="majorHAnsi"/>
            <w:color w:val="0000FF"/>
            <w:sz w:val="28"/>
            <w:szCs w:val="28"/>
            <w:u w:val="single" w:color="0000FF"/>
          </w:rPr>
          <w:t>--</w:t>
        </w:r>
      </w:hyperlink>
      <w:hyperlink r:id="rId32">
        <w:r w:rsidRPr="00205B3B">
          <w:rPr>
            <w:rFonts w:asciiTheme="majorHAnsi" w:hAnsiTheme="majorHAnsi" w:cstheme="majorHAnsi"/>
            <w:color w:val="0000FF"/>
            <w:sz w:val="28"/>
            <w:szCs w:val="28"/>
            <w:u w:val="single" w:color="0000FF"/>
          </w:rPr>
          <w:t>2</w:t>
        </w:r>
      </w:hyperlink>
      <w:hyperlink r:id="rId33">
        <w:r w:rsidRPr="00205B3B">
          <w:rPr>
            <w:rFonts w:asciiTheme="majorHAnsi" w:hAnsiTheme="majorHAnsi" w:cstheme="majorHAnsi"/>
            <w:sz w:val="28"/>
            <w:szCs w:val="28"/>
          </w:rPr>
          <w:t xml:space="preserve"> </w:t>
        </w:r>
      </w:hyperlink>
    </w:p>
    <w:p w14:paraId="7F57DE7C" w14:textId="77777777" w:rsidR="00613AAA" w:rsidRPr="00205B3B" w:rsidRDefault="00613AAA" w:rsidP="00613AAA">
      <w:pPr>
        <w:numPr>
          <w:ilvl w:val="0"/>
          <w:numId w:val="4"/>
        </w:numPr>
        <w:spacing w:after="9"/>
        <w:ind w:right="1" w:hanging="360"/>
        <w:rPr>
          <w:rFonts w:asciiTheme="majorHAnsi" w:hAnsiTheme="majorHAnsi" w:cstheme="majorHAnsi"/>
          <w:sz w:val="28"/>
          <w:szCs w:val="28"/>
        </w:rPr>
      </w:pPr>
      <w:r w:rsidRPr="00205B3B">
        <w:rPr>
          <w:rFonts w:asciiTheme="majorHAnsi" w:hAnsiTheme="majorHAnsi" w:cstheme="majorHAnsi"/>
          <w:sz w:val="28"/>
          <w:szCs w:val="28"/>
        </w:rPr>
        <w:t xml:space="preserve">Keeping Children Safe in Education, Statutory guidance for schools and colleges September </w:t>
      </w:r>
    </w:p>
    <w:p w14:paraId="68FF3FF8" w14:textId="3DF4829B" w:rsidR="00613AAA" w:rsidRPr="00205B3B" w:rsidRDefault="00613AAA" w:rsidP="00840E23">
      <w:pPr>
        <w:ind w:left="709" w:right="12" w:firstLine="0"/>
        <w:rPr>
          <w:rFonts w:asciiTheme="majorHAnsi" w:hAnsiTheme="majorHAnsi" w:cstheme="majorHAnsi"/>
          <w:sz w:val="28"/>
          <w:szCs w:val="28"/>
        </w:rPr>
      </w:pPr>
      <w:r w:rsidRPr="00205B3B">
        <w:rPr>
          <w:rFonts w:asciiTheme="majorHAnsi" w:hAnsiTheme="majorHAnsi" w:cstheme="majorHAnsi"/>
          <w:sz w:val="28"/>
          <w:szCs w:val="28"/>
        </w:rPr>
        <w:t>2020</w:t>
      </w:r>
      <w:r w:rsidR="00840E23" w:rsidRPr="00205B3B">
        <w:rPr>
          <w:rFonts w:asciiTheme="majorHAnsi" w:hAnsiTheme="majorHAnsi" w:cstheme="majorHAnsi"/>
          <w:sz w:val="28"/>
          <w:szCs w:val="28"/>
        </w:rPr>
        <w:t xml:space="preserve"> &amp; KCSIE – January 2021 updates </w:t>
      </w:r>
      <w:r w:rsidRPr="00205B3B">
        <w:rPr>
          <w:rFonts w:asciiTheme="majorHAnsi" w:hAnsiTheme="majorHAnsi" w:cstheme="majorHAnsi"/>
          <w:sz w:val="28"/>
          <w:szCs w:val="28"/>
        </w:rPr>
        <w:t xml:space="preserve">; </w:t>
      </w:r>
    </w:p>
    <w:p w14:paraId="700BA109" w14:textId="57CD4DD3" w:rsidR="00613AAA" w:rsidRPr="00205B3B" w:rsidRDefault="002431B3" w:rsidP="00613AAA">
      <w:pPr>
        <w:ind w:left="730" w:right="12"/>
        <w:rPr>
          <w:rFonts w:asciiTheme="majorHAnsi" w:hAnsiTheme="majorHAnsi" w:cstheme="majorHAnsi"/>
          <w:sz w:val="28"/>
          <w:szCs w:val="28"/>
        </w:rPr>
      </w:pPr>
      <w:hyperlink r:id="rId34" w:history="1">
        <w:r w:rsidR="00613AAA" w:rsidRPr="00205B3B">
          <w:rPr>
            <w:rStyle w:val="Hyperlink"/>
            <w:rFonts w:asciiTheme="majorHAnsi" w:hAnsiTheme="majorHAnsi" w:cstheme="majorHAnsi"/>
            <w:sz w:val="28"/>
            <w:szCs w:val="28"/>
          </w:rPr>
          <w:t>https://assets.publishing.service.gov.uk/government/uploads/system/uploads/attachment_data/file/912592/Keeping_children_safe_in_education_Sep_2020.pdf</w:t>
        </w:r>
      </w:hyperlink>
    </w:p>
    <w:p w14:paraId="23C8B65E" w14:textId="77777777" w:rsidR="00613AAA" w:rsidRPr="00205B3B" w:rsidRDefault="00613AAA">
      <w:pPr>
        <w:spacing w:after="188"/>
        <w:ind w:left="730" w:right="1"/>
        <w:rPr>
          <w:rFonts w:asciiTheme="majorHAnsi" w:hAnsiTheme="majorHAnsi" w:cstheme="majorHAnsi"/>
          <w:sz w:val="28"/>
          <w:szCs w:val="28"/>
        </w:rPr>
      </w:pPr>
    </w:p>
    <w:p w14:paraId="779FC8E5" w14:textId="77777777" w:rsidR="00E036A4" w:rsidRPr="00205B3B" w:rsidRDefault="007E13CF">
      <w:pPr>
        <w:numPr>
          <w:ilvl w:val="0"/>
          <w:numId w:val="4"/>
        </w:numPr>
        <w:ind w:right="1" w:hanging="360"/>
        <w:rPr>
          <w:rFonts w:asciiTheme="majorHAnsi" w:hAnsiTheme="majorHAnsi" w:cstheme="majorHAnsi"/>
          <w:sz w:val="28"/>
          <w:szCs w:val="28"/>
        </w:rPr>
      </w:pPr>
      <w:r w:rsidRPr="00205B3B">
        <w:rPr>
          <w:rFonts w:asciiTheme="majorHAnsi" w:hAnsiTheme="majorHAnsi" w:cstheme="majorHAnsi"/>
          <w:sz w:val="28"/>
          <w:szCs w:val="28"/>
        </w:rPr>
        <w:t xml:space="preserve">The Prevent Duty Departmental advice for schools and childcare June 2015 providers; </w:t>
      </w:r>
      <w:hyperlink r:id="rId35">
        <w:r w:rsidRPr="00205B3B">
          <w:rPr>
            <w:rFonts w:asciiTheme="majorHAnsi" w:hAnsiTheme="majorHAnsi" w:cstheme="majorHAnsi"/>
            <w:color w:val="0000FF"/>
            <w:sz w:val="28"/>
            <w:szCs w:val="28"/>
            <w:u w:val="single" w:color="0000FF"/>
          </w:rPr>
          <w:t xml:space="preserve">https://www.gov.uk/government/uploads/system/uploads/attachment_data/file/439598/pr </w:t>
        </w:r>
      </w:hyperlink>
      <w:hyperlink r:id="rId36">
        <w:r w:rsidRPr="00205B3B">
          <w:rPr>
            <w:rFonts w:asciiTheme="majorHAnsi" w:hAnsiTheme="majorHAnsi" w:cstheme="majorHAnsi"/>
            <w:color w:val="0000FF"/>
            <w:sz w:val="28"/>
            <w:szCs w:val="28"/>
            <w:u w:val="single" w:color="0000FF"/>
          </w:rPr>
          <w:t>event</w:t>
        </w:r>
      </w:hyperlink>
      <w:hyperlink r:id="rId37">
        <w:r w:rsidRPr="00205B3B">
          <w:rPr>
            <w:rFonts w:asciiTheme="majorHAnsi" w:hAnsiTheme="majorHAnsi" w:cstheme="majorHAnsi"/>
            <w:color w:val="0000FF"/>
            <w:sz w:val="28"/>
            <w:szCs w:val="28"/>
            <w:u w:val="single" w:color="0000FF"/>
          </w:rPr>
          <w:t>-</w:t>
        </w:r>
      </w:hyperlink>
      <w:hyperlink r:id="rId38">
        <w:r w:rsidRPr="00205B3B">
          <w:rPr>
            <w:rFonts w:asciiTheme="majorHAnsi" w:hAnsiTheme="majorHAnsi" w:cstheme="majorHAnsi"/>
            <w:color w:val="0000FF"/>
            <w:sz w:val="28"/>
            <w:szCs w:val="28"/>
            <w:u w:val="single" w:color="0000FF"/>
          </w:rPr>
          <w:t>duty</w:t>
        </w:r>
      </w:hyperlink>
      <w:hyperlink r:id="rId39">
        <w:r w:rsidRPr="00205B3B">
          <w:rPr>
            <w:rFonts w:asciiTheme="majorHAnsi" w:hAnsiTheme="majorHAnsi" w:cstheme="majorHAnsi"/>
            <w:color w:val="0000FF"/>
            <w:sz w:val="28"/>
            <w:szCs w:val="28"/>
            <w:u w:val="single" w:color="0000FF"/>
          </w:rPr>
          <w:t>-</w:t>
        </w:r>
      </w:hyperlink>
      <w:hyperlink r:id="rId40">
        <w:r w:rsidRPr="00205B3B">
          <w:rPr>
            <w:rFonts w:asciiTheme="majorHAnsi" w:hAnsiTheme="majorHAnsi" w:cstheme="majorHAnsi"/>
            <w:color w:val="0000FF"/>
            <w:sz w:val="28"/>
            <w:szCs w:val="28"/>
            <w:u w:val="single" w:color="0000FF"/>
          </w:rPr>
          <w:t>departmental</w:t>
        </w:r>
      </w:hyperlink>
      <w:hyperlink r:id="rId41">
        <w:r w:rsidRPr="00205B3B">
          <w:rPr>
            <w:rFonts w:asciiTheme="majorHAnsi" w:hAnsiTheme="majorHAnsi" w:cstheme="majorHAnsi"/>
            <w:color w:val="0000FF"/>
            <w:sz w:val="28"/>
            <w:szCs w:val="28"/>
            <w:u w:val="single" w:color="0000FF"/>
          </w:rPr>
          <w:t>-</w:t>
        </w:r>
      </w:hyperlink>
      <w:hyperlink r:id="rId42">
        <w:r w:rsidRPr="00205B3B">
          <w:rPr>
            <w:rFonts w:asciiTheme="majorHAnsi" w:hAnsiTheme="majorHAnsi" w:cstheme="majorHAnsi"/>
            <w:color w:val="0000FF"/>
            <w:sz w:val="28"/>
            <w:szCs w:val="28"/>
            <w:u w:val="single" w:color="0000FF"/>
          </w:rPr>
          <w:t>advice</w:t>
        </w:r>
      </w:hyperlink>
      <w:hyperlink r:id="rId43">
        <w:r w:rsidRPr="00205B3B">
          <w:rPr>
            <w:rFonts w:asciiTheme="majorHAnsi" w:hAnsiTheme="majorHAnsi" w:cstheme="majorHAnsi"/>
            <w:color w:val="0000FF"/>
            <w:sz w:val="28"/>
            <w:szCs w:val="28"/>
            <w:u w:val="single" w:color="0000FF"/>
          </w:rPr>
          <w:t>-</w:t>
        </w:r>
      </w:hyperlink>
      <w:hyperlink r:id="rId44">
        <w:r w:rsidRPr="00205B3B">
          <w:rPr>
            <w:rFonts w:asciiTheme="majorHAnsi" w:hAnsiTheme="majorHAnsi" w:cstheme="majorHAnsi"/>
            <w:color w:val="0000FF"/>
            <w:sz w:val="28"/>
            <w:szCs w:val="28"/>
            <w:u w:val="single" w:color="0000FF"/>
          </w:rPr>
          <w:t>v6.pdf</w:t>
        </w:r>
      </w:hyperlink>
      <w:hyperlink r:id="rId45">
        <w:r w:rsidRPr="00205B3B">
          <w:rPr>
            <w:rFonts w:asciiTheme="majorHAnsi" w:hAnsiTheme="majorHAnsi" w:cstheme="majorHAnsi"/>
            <w:sz w:val="28"/>
            <w:szCs w:val="28"/>
          </w:rPr>
          <w:t xml:space="preserve"> </w:t>
        </w:r>
      </w:hyperlink>
    </w:p>
    <w:p w14:paraId="47EAF8F2" w14:textId="77777777" w:rsidR="00E036A4" w:rsidRPr="00205B3B" w:rsidRDefault="007E13CF">
      <w:pPr>
        <w:spacing w:after="24" w:line="259" w:lineRule="auto"/>
        <w:ind w:left="708"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1C5D2A37" w14:textId="77777777" w:rsidR="00E036A4" w:rsidRPr="00205B3B" w:rsidRDefault="007E13CF">
      <w:pPr>
        <w:numPr>
          <w:ilvl w:val="0"/>
          <w:numId w:val="4"/>
        </w:numPr>
        <w:ind w:right="1" w:hanging="360"/>
        <w:rPr>
          <w:rFonts w:asciiTheme="majorHAnsi" w:hAnsiTheme="majorHAnsi" w:cstheme="majorHAnsi"/>
          <w:sz w:val="28"/>
          <w:szCs w:val="28"/>
        </w:rPr>
      </w:pPr>
      <w:r w:rsidRPr="00205B3B">
        <w:rPr>
          <w:rFonts w:asciiTheme="majorHAnsi" w:hAnsiTheme="majorHAnsi" w:cstheme="majorHAnsi"/>
          <w:sz w:val="28"/>
          <w:szCs w:val="28"/>
        </w:rPr>
        <w:t xml:space="preserve">Guidance for Safer working practice for those working with children and young people in education settings May 2019; </w:t>
      </w:r>
    </w:p>
    <w:p w14:paraId="3D2952B4" w14:textId="77777777" w:rsidR="00E036A4" w:rsidRPr="00205B3B" w:rsidRDefault="002431B3">
      <w:pPr>
        <w:ind w:left="730" w:right="1"/>
        <w:rPr>
          <w:rFonts w:asciiTheme="majorHAnsi" w:hAnsiTheme="majorHAnsi" w:cstheme="majorHAnsi"/>
          <w:sz w:val="28"/>
          <w:szCs w:val="28"/>
        </w:rPr>
      </w:pPr>
      <w:hyperlink r:id="rId46">
        <w:r w:rsidR="007E13CF" w:rsidRPr="00205B3B">
          <w:rPr>
            <w:rFonts w:asciiTheme="majorHAnsi" w:hAnsiTheme="majorHAnsi" w:cstheme="majorHAnsi"/>
            <w:color w:val="0000FF"/>
            <w:sz w:val="28"/>
            <w:szCs w:val="28"/>
            <w:u w:val="single" w:color="0000FF"/>
          </w:rPr>
          <w:t>https://www.saferrecruitmentconsortium.org/GSWP%20Sept%202019.pdf</w:t>
        </w:r>
      </w:hyperlink>
      <w:hyperlink r:id="rId47">
        <w:r w:rsidR="007E13CF" w:rsidRPr="00205B3B">
          <w:rPr>
            <w:rFonts w:asciiTheme="majorHAnsi" w:hAnsiTheme="majorHAnsi" w:cstheme="majorHAnsi"/>
            <w:sz w:val="28"/>
            <w:szCs w:val="28"/>
          </w:rPr>
          <w:t xml:space="preserve"> </w:t>
        </w:r>
      </w:hyperlink>
    </w:p>
    <w:p w14:paraId="75568B3E" w14:textId="77777777" w:rsidR="00E036A4" w:rsidRPr="00205B3B" w:rsidRDefault="007E13CF" w:rsidP="003F0D2F">
      <w:pPr>
        <w:spacing w:after="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1428D126" w14:textId="77777777" w:rsidR="00E036A4" w:rsidRPr="00205B3B" w:rsidRDefault="007E13CF">
      <w:pPr>
        <w:numPr>
          <w:ilvl w:val="0"/>
          <w:numId w:val="4"/>
        </w:numPr>
        <w:ind w:right="1" w:hanging="360"/>
        <w:rPr>
          <w:rFonts w:asciiTheme="majorHAnsi" w:hAnsiTheme="majorHAnsi" w:cstheme="majorHAnsi"/>
          <w:sz w:val="28"/>
          <w:szCs w:val="28"/>
        </w:rPr>
      </w:pPr>
      <w:r w:rsidRPr="00205B3B">
        <w:rPr>
          <w:rFonts w:asciiTheme="majorHAnsi" w:hAnsiTheme="majorHAnsi" w:cstheme="majorHAnsi"/>
          <w:sz w:val="28"/>
          <w:szCs w:val="28"/>
        </w:rPr>
        <w:t xml:space="preserve">Information sharing, advice for practitioners providing safeguarding services to children, young people, parents and carers. DfE July  2018;  </w:t>
      </w:r>
      <w:hyperlink r:id="rId48">
        <w:r w:rsidRPr="00205B3B">
          <w:rPr>
            <w:rFonts w:asciiTheme="majorHAnsi" w:hAnsiTheme="majorHAnsi" w:cstheme="majorHAnsi"/>
            <w:color w:val="0000FF"/>
            <w:sz w:val="28"/>
            <w:szCs w:val="28"/>
            <w:u w:val="single" w:color="0000FF"/>
          </w:rPr>
          <w:t xml:space="preserve">https://assets.publishing.service.gov.uk/government/uploads/system/uploads/attachment_ </w:t>
        </w:r>
      </w:hyperlink>
      <w:hyperlink r:id="rId49">
        <w:r w:rsidRPr="00205B3B">
          <w:rPr>
            <w:rFonts w:asciiTheme="majorHAnsi" w:hAnsiTheme="majorHAnsi" w:cstheme="majorHAnsi"/>
            <w:color w:val="0000FF"/>
            <w:sz w:val="28"/>
            <w:szCs w:val="28"/>
            <w:u w:val="single" w:color="0000FF"/>
          </w:rPr>
          <w:t>data/file/721581/Information_sharing_advice_practitioners_safeguarding_services.pdf</w:t>
        </w:r>
      </w:hyperlink>
      <w:hyperlink r:id="rId50">
        <w:r w:rsidRPr="00205B3B">
          <w:rPr>
            <w:rFonts w:asciiTheme="majorHAnsi" w:hAnsiTheme="majorHAnsi" w:cstheme="majorHAnsi"/>
            <w:sz w:val="28"/>
            <w:szCs w:val="28"/>
          </w:rPr>
          <w:t xml:space="preserve"> </w:t>
        </w:r>
      </w:hyperlink>
    </w:p>
    <w:p w14:paraId="7CEC4996" w14:textId="77777777" w:rsidR="00E036A4" w:rsidRPr="00205B3B" w:rsidRDefault="007E13CF">
      <w:pPr>
        <w:spacing w:after="24" w:line="259" w:lineRule="auto"/>
        <w:ind w:left="72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0FCFF4D5" w14:textId="77777777" w:rsidR="00E036A4" w:rsidRPr="00205B3B" w:rsidRDefault="007E13CF">
      <w:pPr>
        <w:numPr>
          <w:ilvl w:val="0"/>
          <w:numId w:val="4"/>
        </w:numPr>
        <w:ind w:right="1" w:hanging="360"/>
        <w:rPr>
          <w:rFonts w:asciiTheme="majorHAnsi" w:hAnsiTheme="majorHAnsi" w:cstheme="majorHAnsi"/>
          <w:sz w:val="28"/>
          <w:szCs w:val="28"/>
        </w:rPr>
      </w:pPr>
      <w:r w:rsidRPr="00205B3B">
        <w:rPr>
          <w:rFonts w:asciiTheme="majorHAnsi" w:hAnsiTheme="majorHAnsi" w:cstheme="majorHAnsi"/>
          <w:sz w:val="28"/>
          <w:szCs w:val="28"/>
        </w:rPr>
        <w:t xml:space="preserve">Child Sexual Exploitation – Definition and a Guide  (DfE 2017); </w:t>
      </w:r>
      <w:hyperlink r:id="rId51">
        <w:r w:rsidRPr="00205B3B">
          <w:rPr>
            <w:rFonts w:asciiTheme="majorHAnsi" w:hAnsiTheme="majorHAnsi" w:cstheme="majorHAnsi"/>
            <w:color w:val="0000FF"/>
            <w:sz w:val="28"/>
            <w:szCs w:val="28"/>
            <w:u w:val="single" w:color="0000FF"/>
          </w:rPr>
          <w:t xml:space="preserve">https://assets.publishing.service.gov.uk/government/uploads/system/uploads/attachment_ </w:t>
        </w:r>
      </w:hyperlink>
      <w:hyperlink r:id="rId52">
        <w:r w:rsidRPr="00205B3B">
          <w:rPr>
            <w:rFonts w:asciiTheme="majorHAnsi" w:hAnsiTheme="majorHAnsi" w:cstheme="majorHAnsi"/>
            <w:color w:val="0000FF"/>
            <w:sz w:val="28"/>
            <w:szCs w:val="28"/>
            <w:u w:val="single" w:color="0000FF"/>
          </w:rPr>
          <w:t>data/file/591903/CSE_Guidance_Core_Document_13.02.2017.pdf</w:t>
        </w:r>
      </w:hyperlink>
      <w:hyperlink r:id="rId53">
        <w:r w:rsidRPr="00205B3B">
          <w:rPr>
            <w:rFonts w:asciiTheme="majorHAnsi" w:hAnsiTheme="majorHAnsi" w:cstheme="majorHAnsi"/>
            <w:sz w:val="28"/>
            <w:szCs w:val="28"/>
          </w:rPr>
          <w:t xml:space="preserve"> </w:t>
        </w:r>
      </w:hyperlink>
      <w:r w:rsidRPr="00205B3B">
        <w:rPr>
          <w:rFonts w:asciiTheme="majorHAnsi" w:hAnsiTheme="majorHAnsi" w:cstheme="majorHAnsi"/>
          <w:sz w:val="28"/>
          <w:szCs w:val="28"/>
        </w:rPr>
        <w:t xml:space="preserve">  </w:t>
      </w:r>
    </w:p>
    <w:p w14:paraId="19DC7F3B" w14:textId="7255B540" w:rsidR="00DD436A" w:rsidRPr="00205B3B" w:rsidRDefault="007E13CF">
      <w:pPr>
        <w:spacing w:after="182"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3B09B075" w14:textId="77777777" w:rsidR="00E036A4" w:rsidRPr="00205B3B" w:rsidRDefault="007E13CF">
      <w:pPr>
        <w:numPr>
          <w:ilvl w:val="0"/>
          <w:numId w:val="4"/>
        </w:numPr>
        <w:ind w:right="1" w:hanging="360"/>
        <w:rPr>
          <w:rFonts w:asciiTheme="majorHAnsi" w:hAnsiTheme="majorHAnsi" w:cstheme="majorHAnsi"/>
          <w:sz w:val="28"/>
          <w:szCs w:val="28"/>
        </w:rPr>
      </w:pPr>
      <w:r w:rsidRPr="00205B3B">
        <w:rPr>
          <w:rFonts w:asciiTheme="majorHAnsi" w:hAnsiTheme="majorHAnsi" w:cstheme="majorHAnsi"/>
          <w:sz w:val="28"/>
          <w:szCs w:val="28"/>
        </w:rPr>
        <w:t xml:space="preserve">What to do if you’re worried a child is being abused 2015 – Advice for practitioners March </w:t>
      </w:r>
    </w:p>
    <w:p w14:paraId="7DC350EA" w14:textId="77777777" w:rsidR="00E036A4" w:rsidRPr="00205B3B" w:rsidRDefault="007E13CF">
      <w:pPr>
        <w:ind w:left="730" w:right="12"/>
        <w:rPr>
          <w:rFonts w:asciiTheme="majorHAnsi" w:hAnsiTheme="majorHAnsi" w:cstheme="majorHAnsi"/>
          <w:sz w:val="28"/>
          <w:szCs w:val="28"/>
        </w:rPr>
      </w:pPr>
      <w:r w:rsidRPr="00205B3B">
        <w:rPr>
          <w:rFonts w:asciiTheme="majorHAnsi" w:hAnsiTheme="majorHAnsi" w:cstheme="majorHAnsi"/>
          <w:sz w:val="28"/>
          <w:szCs w:val="28"/>
        </w:rPr>
        <w:t xml:space="preserve">2015; </w:t>
      </w:r>
    </w:p>
    <w:p w14:paraId="49042E19" w14:textId="77777777" w:rsidR="00E036A4" w:rsidRPr="00205B3B" w:rsidRDefault="002431B3">
      <w:pPr>
        <w:ind w:left="730" w:right="1"/>
        <w:rPr>
          <w:rFonts w:asciiTheme="majorHAnsi" w:hAnsiTheme="majorHAnsi" w:cstheme="majorHAnsi"/>
          <w:sz w:val="28"/>
          <w:szCs w:val="28"/>
        </w:rPr>
      </w:pPr>
      <w:hyperlink r:id="rId54">
        <w:r w:rsidR="007E13CF" w:rsidRPr="00205B3B">
          <w:rPr>
            <w:rFonts w:asciiTheme="majorHAnsi" w:hAnsiTheme="majorHAnsi" w:cstheme="majorHAnsi"/>
            <w:color w:val="0000FF"/>
            <w:sz w:val="28"/>
            <w:szCs w:val="28"/>
            <w:u w:val="single" w:color="0000FF"/>
          </w:rPr>
          <w:t xml:space="preserve">https://www.gov.uk/government/uploads/system/uploads/attachment_data/file/419604/ </w:t>
        </w:r>
      </w:hyperlink>
      <w:hyperlink r:id="rId55">
        <w:r w:rsidR="007E13CF" w:rsidRPr="00205B3B">
          <w:rPr>
            <w:rFonts w:asciiTheme="majorHAnsi" w:hAnsiTheme="majorHAnsi" w:cstheme="majorHAnsi"/>
            <w:color w:val="0000FF"/>
            <w:sz w:val="28"/>
            <w:szCs w:val="28"/>
            <w:u w:val="single" w:color="0000FF"/>
          </w:rPr>
          <w:t>What_to_do_if_you_re_worried_a_child_is_being_abused.pdf</w:t>
        </w:r>
      </w:hyperlink>
      <w:hyperlink r:id="rId56">
        <w:r w:rsidR="007E13CF" w:rsidRPr="00205B3B">
          <w:rPr>
            <w:rFonts w:asciiTheme="majorHAnsi" w:hAnsiTheme="majorHAnsi" w:cstheme="majorHAnsi"/>
            <w:sz w:val="28"/>
            <w:szCs w:val="28"/>
          </w:rPr>
          <w:t xml:space="preserve"> </w:t>
        </w:r>
      </w:hyperlink>
    </w:p>
    <w:p w14:paraId="4069501F" w14:textId="77777777" w:rsidR="00E036A4" w:rsidRPr="00205B3B" w:rsidRDefault="007E13CF">
      <w:pPr>
        <w:spacing w:after="182" w:line="259" w:lineRule="auto"/>
        <w:ind w:left="72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23338357" w14:textId="77777777" w:rsidR="00E036A4" w:rsidRPr="00205B3B" w:rsidRDefault="007E13CF">
      <w:pPr>
        <w:numPr>
          <w:ilvl w:val="0"/>
          <w:numId w:val="4"/>
        </w:numPr>
        <w:ind w:right="1" w:hanging="360"/>
        <w:rPr>
          <w:rFonts w:asciiTheme="majorHAnsi" w:hAnsiTheme="majorHAnsi" w:cstheme="majorHAnsi"/>
          <w:sz w:val="28"/>
          <w:szCs w:val="28"/>
        </w:rPr>
      </w:pPr>
      <w:r w:rsidRPr="00205B3B">
        <w:rPr>
          <w:rFonts w:asciiTheme="majorHAnsi" w:hAnsiTheme="majorHAnsi" w:cstheme="majorHAnsi"/>
          <w:sz w:val="28"/>
          <w:szCs w:val="28"/>
        </w:rPr>
        <w:t xml:space="preserve">Multi – Agency Practice Guidelines: Female Genital Mutilation (2016) </w:t>
      </w:r>
      <w:hyperlink r:id="rId57">
        <w:r w:rsidRPr="00205B3B">
          <w:rPr>
            <w:rFonts w:asciiTheme="majorHAnsi" w:hAnsiTheme="majorHAnsi" w:cstheme="majorHAnsi"/>
            <w:color w:val="0000FF"/>
            <w:sz w:val="28"/>
            <w:szCs w:val="28"/>
            <w:u w:val="single" w:color="0000FF"/>
          </w:rPr>
          <w:t xml:space="preserve">https://www.gov.uk/government/uploads/system/uploads/attachment_data/file/380125/ </w:t>
        </w:r>
      </w:hyperlink>
      <w:hyperlink r:id="rId58">
        <w:r w:rsidRPr="00205B3B">
          <w:rPr>
            <w:rFonts w:asciiTheme="majorHAnsi" w:hAnsiTheme="majorHAnsi" w:cstheme="majorHAnsi"/>
            <w:color w:val="0000FF"/>
            <w:sz w:val="28"/>
            <w:szCs w:val="28"/>
            <w:u w:val="single" w:color="0000FF"/>
          </w:rPr>
          <w:t>MultiAgencyPracticeGuidelinesNov14.pdf</w:t>
        </w:r>
      </w:hyperlink>
      <w:hyperlink r:id="rId59">
        <w:r w:rsidRPr="00205B3B">
          <w:rPr>
            <w:rFonts w:asciiTheme="majorHAnsi" w:hAnsiTheme="majorHAnsi" w:cstheme="majorHAnsi"/>
            <w:sz w:val="28"/>
            <w:szCs w:val="28"/>
          </w:rPr>
          <w:t xml:space="preserve"> </w:t>
        </w:r>
      </w:hyperlink>
      <w:r w:rsidRPr="00205B3B">
        <w:rPr>
          <w:rFonts w:asciiTheme="majorHAnsi" w:hAnsiTheme="majorHAnsi" w:cstheme="majorHAnsi"/>
          <w:sz w:val="28"/>
          <w:szCs w:val="28"/>
        </w:rPr>
        <w:t xml:space="preserve"> </w:t>
      </w:r>
    </w:p>
    <w:p w14:paraId="0A425E6D" w14:textId="77777777" w:rsidR="00E036A4" w:rsidRPr="00205B3B" w:rsidRDefault="007E13CF">
      <w:pPr>
        <w:spacing w:after="24"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2F2D2975" w14:textId="77777777" w:rsidR="00E036A4" w:rsidRPr="00205B3B" w:rsidRDefault="007E13CF">
      <w:pPr>
        <w:numPr>
          <w:ilvl w:val="0"/>
          <w:numId w:val="4"/>
        </w:numPr>
        <w:spacing w:line="360" w:lineRule="auto"/>
        <w:ind w:right="1" w:hanging="360"/>
        <w:rPr>
          <w:rFonts w:asciiTheme="majorHAnsi" w:hAnsiTheme="majorHAnsi" w:cstheme="majorHAnsi"/>
          <w:sz w:val="28"/>
          <w:szCs w:val="28"/>
        </w:rPr>
      </w:pPr>
      <w:r w:rsidRPr="00205B3B">
        <w:rPr>
          <w:rFonts w:asciiTheme="majorHAnsi" w:hAnsiTheme="majorHAnsi" w:cstheme="majorHAnsi"/>
          <w:sz w:val="28"/>
          <w:szCs w:val="28"/>
        </w:rPr>
        <w:t xml:space="preserve">Teacher Standards (2012) </w:t>
      </w:r>
      <w:hyperlink r:id="rId60">
        <w:r w:rsidRPr="00205B3B">
          <w:rPr>
            <w:rFonts w:asciiTheme="majorHAnsi" w:hAnsiTheme="majorHAnsi" w:cstheme="majorHAnsi"/>
            <w:color w:val="0000FF"/>
            <w:sz w:val="28"/>
            <w:szCs w:val="28"/>
            <w:u w:val="single" w:color="0000FF"/>
          </w:rPr>
          <w:t>https://www.gov.uk/government/publications/teachers</w:t>
        </w:r>
      </w:hyperlink>
      <w:hyperlink r:id="rId61">
        <w:r w:rsidRPr="00205B3B">
          <w:rPr>
            <w:rFonts w:asciiTheme="majorHAnsi" w:hAnsiTheme="majorHAnsi" w:cstheme="majorHAnsi"/>
            <w:color w:val="0000FF"/>
            <w:sz w:val="28"/>
            <w:szCs w:val="28"/>
            <w:u w:val="single" w:color="0000FF"/>
          </w:rPr>
          <w:t>-</w:t>
        </w:r>
      </w:hyperlink>
      <w:hyperlink r:id="rId62">
        <w:r w:rsidRPr="00205B3B">
          <w:rPr>
            <w:rFonts w:asciiTheme="majorHAnsi" w:hAnsiTheme="majorHAnsi" w:cstheme="majorHAnsi"/>
            <w:color w:val="0000FF"/>
            <w:sz w:val="28"/>
            <w:szCs w:val="28"/>
            <w:u w:val="single" w:color="0000FF"/>
          </w:rPr>
          <w:t>standards</w:t>
        </w:r>
      </w:hyperlink>
      <w:hyperlink r:id="rId63">
        <w:r w:rsidRPr="00205B3B">
          <w:rPr>
            <w:rFonts w:asciiTheme="majorHAnsi" w:hAnsiTheme="majorHAnsi" w:cstheme="majorHAnsi"/>
            <w:color w:val="0000FF"/>
            <w:sz w:val="28"/>
            <w:szCs w:val="28"/>
          </w:rPr>
          <w:t xml:space="preserve"> </w:t>
        </w:r>
      </w:hyperlink>
    </w:p>
    <w:p w14:paraId="729C2745" w14:textId="77777777" w:rsidR="00E036A4" w:rsidRPr="00205B3B" w:rsidRDefault="007E13CF">
      <w:pPr>
        <w:spacing w:after="65" w:line="259" w:lineRule="auto"/>
        <w:ind w:left="720" w:firstLine="0"/>
        <w:rPr>
          <w:rFonts w:asciiTheme="majorHAnsi" w:hAnsiTheme="majorHAnsi" w:cstheme="majorHAnsi"/>
          <w:sz w:val="28"/>
          <w:szCs w:val="28"/>
        </w:rPr>
      </w:pPr>
      <w:r w:rsidRPr="00205B3B">
        <w:rPr>
          <w:rFonts w:asciiTheme="majorHAnsi" w:hAnsiTheme="majorHAnsi" w:cstheme="majorHAnsi"/>
          <w:color w:val="0000FF"/>
          <w:sz w:val="28"/>
          <w:szCs w:val="28"/>
        </w:rPr>
        <w:t xml:space="preserve"> </w:t>
      </w:r>
    </w:p>
    <w:p w14:paraId="6B9B83FD" w14:textId="77777777" w:rsidR="00E036A4" w:rsidRPr="00205B3B" w:rsidRDefault="007E13CF">
      <w:pPr>
        <w:numPr>
          <w:ilvl w:val="0"/>
          <w:numId w:val="4"/>
        </w:numPr>
        <w:spacing w:after="180" w:line="359" w:lineRule="auto"/>
        <w:ind w:right="1" w:hanging="360"/>
        <w:rPr>
          <w:rFonts w:asciiTheme="majorHAnsi" w:hAnsiTheme="majorHAnsi" w:cstheme="majorHAnsi"/>
          <w:sz w:val="28"/>
          <w:szCs w:val="28"/>
        </w:rPr>
      </w:pPr>
      <w:r w:rsidRPr="00205B3B">
        <w:rPr>
          <w:rFonts w:asciiTheme="majorHAnsi" w:hAnsiTheme="majorHAnsi" w:cstheme="majorHAnsi"/>
          <w:sz w:val="28"/>
          <w:szCs w:val="28"/>
        </w:rPr>
        <w:t xml:space="preserve">Counter Terrorism and Security Act 2015 (Inc. the 'Prevent Duty') </w:t>
      </w:r>
      <w:hyperlink r:id="rId64">
        <w:r w:rsidRPr="00205B3B">
          <w:rPr>
            <w:rFonts w:asciiTheme="majorHAnsi" w:hAnsiTheme="majorHAnsi" w:cstheme="majorHAnsi"/>
            <w:color w:val="0000FF"/>
            <w:sz w:val="28"/>
            <w:szCs w:val="28"/>
            <w:u w:val="single" w:color="0000FF"/>
          </w:rPr>
          <w:t>https://www.gov.uk/government/collections/counter</w:t>
        </w:r>
      </w:hyperlink>
      <w:hyperlink r:id="rId65">
        <w:r w:rsidRPr="00205B3B">
          <w:rPr>
            <w:rFonts w:asciiTheme="majorHAnsi" w:hAnsiTheme="majorHAnsi" w:cstheme="majorHAnsi"/>
            <w:color w:val="0000FF"/>
            <w:sz w:val="28"/>
            <w:szCs w:val="28"/>
            <w:u w:val="single" w:color="0000FF"/>
          </w:rPr>
          <w:t>-</w:t>
        </w:r>
      </w:hyperlink>
      <w:hyperlink r:id="rId66">
        <w:r w:rsidRPr="00205B3B">
          <w:rPr>
            <w:rFonts w:asciiTheme="majorHAnsi" w:hAnsiTheme="majorHAnsi" w:cstheme="majorHAnsi"/>
            <w:color w:val="0000FF"/>
            <w:sz w:val="28"/>
            <w:szCs w:val="28"/>
            <w:u w:val="single" w:color="0000FF"/>
          </w:rPr>
          <w:t>terrorism</w:t>
        </w:r>
      </w:hyperlink>
      <w:hyperlink r:id="rId67">
        <w:r w:rsidRPr="00205B3B">
          <w:rPr>
            <w:rFonts w:asciiTheme="majorHAnsi" w:hAnsiTheme="majorHAnsi" w:cstheme="majorHAnsi"/>
            <w:color w:val="0000FF"/>
            <w:sz w:val="28"/>
            <w:szCs w:val="28"/>
            <w:u w:val="single" w:color="0000FF"/>
          </w:rPr>
          <w:t>-</w:t>
        </w:r>
      </w:hyperlink>
      <w:hyperlink r:id="rId68">
        <w:r w:rsidRPr="00205B3B">
          <w:rPr>
            <w:rFonts w:asciiTheme="majorHAnsi" w:hAnsiTheme="majorHAnsi" w:cstheme="majorHAnsi"/>
            <w:color w:val="0000FF"/>
            <w:sz w:val="28"/>
            <w:szCs w:val="28"/>
            <w:u w:val="single" w:color="0000FF"/>
          </w:rPr>
          <w:t>and</w:t>
        </w:r>
      </w:hyperlink>
      <w:hyperlink r:id="rId69">
        <w:r w:rsidRPr="00205B3B">
          <w:rPr>
            <w:rFonts w:asciiTheme="majorHAnsi" w:hAnsiTheme="majorHAnsi" w:cstheme="majorHAnsi"/>
            <w:color w:val="0000FF"/>
            <w:sz w:val="28"/>
            <w:szCs w:val="28"/>
            <w:u w:val="single" w:color="0000FF"/>
          </w:rPr>
          <w:t>-</w:t>
        </w:r>
      </w:hyperlink>
      <w:hyperlink r:id="rId70">
        <w:r w:rsidRPr="00205B3B">
          <w:rPr>
            <w:rFonts w:asciiTheme="majorHAnsi" w:hAnsiTheme="majorHAnsi" w:cstheme="majorHAnsi"/>
            <w:color w:val="0000FF"/>
            <w:sz w:val="28"/>
            <w:szCs w:val="28"/>
            <w:u w:val="single" w:color="0000FF"/>
          </w:rPr>
          <w:t>security</w:t>
        </w:r>
      </w:hyperlink>
      <w:hyperlink r:id="rId71">
        <w:r w:rsidRPr="00205B3B">
          <w:rPr>
            <w:rFonts w:asciiTheme="majorHAnsi" w:hAnsiTheme="majorHAnsi" w:cstheme="majorHAnsi"/>
            <w:color w:val="0000FF"/>
            <w:sz w:val="28"/>
            <w:szCs w:val="28"/>
            <w:u w:val="single" w:color="0000FF"/>
          </w:rPr>
          <w:t>-</w:t>
        </w:r>
      </w:hyperlink>
      <w:hyperlink r:id="rId72">
        <w:r w:rsidRPr="00205B3B">
          <w:rPr>
            <w:rFonts w:asciiTheme="majorHAnsi" w:hAnsiTheme="majorHAnsi" w:cstheme="majorHAnsi"/>
            <w:color w:val="0000FF"/>
            <w:sz w:val="28"/>
            <w:szCs w:val="28"/>
            <w:u w:val="single" w:color="0000FF"/>
          </w:rPr>
          <w:t>bill</w:t>
        </w:r>
      </w:hyperlink>
      <w:hyperlink r:id="rId73">
        <w:r w:rsidRPr="00205B3B">
          <w:rPr>
            <w:rFonts w:asciiTheme="majorHAnsi" w:hAnsiTheme="majorHAnsi" w:cstheme="majorHAnsi"/>
            <w:sz w:val="28"/>
            <w:szCs w:val="28"/>
          </w:rPr>
          <w:t xml:space="preserve"> </w:t>
        </w:r>
      </w:hyperlink>
    </w:p>
    <w:p w14:paraId="48237FEA" w14:textId="77777777" w:rsidR="00E036A4" w:rsidRPr="00205B3B" w:rsidRDefault="007E13CF">
      <w:pPr>
        <w:numPr>
          <w:ilvl w:val="0"/>
          <w:numId w:val="4"/>
        </w:numPr>
        <w:spacing w:after="47" w:line="478" w:lineRule="auto"/>
        <w:ind w:right="1" w:hanging="360"/>
        <w:rPr>
          <w:rFonts w:asciiTheme="majorHAnsi" w:hAnsiTheme="majorHAnsi" w:cstheme="majorHAnsi"/>
          <w:sz w:val="28"/>
          <w:szCs w:val="28"/>
        </w:rPr>
      </w:pPr>
      <w:r w:rsidRPr="00205B3B">
        <w:rPr>
          <w:rFonts w:asciiTheme="majorHAnsi" w:hAnsiTheme="majorHAnsi" w:cstheme="majorHAnsi"/>
          <w:sz w:val="28"/>
          <w:szCs w:val="28"/>
        </w:rPr>
        <w:t xml:space="preserve">Serious Crime Act (2015) </w:t>
      </w:r>
      <w:hyperlink r:id="rId74">
        <w:r w:rsidRPr="00205B3B">
          <w:rPr>
            <w:rFonts w:asciiTheme="majorHAnsi" w:hAnsiTheme="majorHAnsi" w:cstheme="majorHAnsi"/>
            <w:color w:val="0000FF"/>
            <w:sz w:val="28"/>
            <w:szCs w:val="28"/>
            <w:u w:val="single" w:color="0000FF"/>
          </w:rPr>
          <w:t>http://www.legislation.gov.uk/ukpga/2015/9/contents/enacted</w:t>
        </w:r>
      </w:hyperlink>
      <w:hyperlink r:id="rId75">
        <w:r w:rsidRPr="00205B3B">
          <w:rPr>
            <w:rFonts w:asciiTheme="majorHAnsi" w:hAnsiTheme="majorHAnsi" w:cstheme="majorHAnsi"/>
            <w:sz w:val="28"/>
            <w:szCs w:val="28"/>
          </w:rPr>
          <w:t xml:space="preserve"> </w:t>
        </w:r>
      </w:hyperlink>
      <w:r w:rsidRPr="00205B3B">
        <w:rPr>
          <w:rFonts w:asciiTheme="majorHAnsi" w:hAnsiTheme="majorHAnsi" w:cstheme="majorHAnsi"/>
          <w:sz w:val="28"/>
          <w:szCs w:val="28"/>
        </w:rPr>
        <w:t xml:space="preserve"> </w:t>
      </w:r>
    </w:p>
    <w:p w14:paraId="14EF095B" w14:textId="77777777" w:rsidR="00E036A4" w:rsidRPr="00205B3B" w:rsidRDefault="007E13CF">
      <w:pPr>
        <w:numPr>
          <w:ilvl w:val="0"/>
          <w:numId w:val="4"/>
        </w:numPr>
        <w:spacing w:after="45" w:line="479" w:lineRule="auto"/>
        <w:ind w:right="1" w:hanging="360"/>
        <w:rPr>
          <w:rFonts w:asciiTheme="majorHAnsi" w:hAnsiTheme="majorHAnsi" w:cstheme="majorHAnsi"/>
          <w:sz w:val="28"/>
          <w:szCs w:val="28"/>
        </w:rPr>
      </w:pPr>
      <w:r w:rsidRPr="00205B3B">
        <w:rPr>
          <w:rFonts w:asciiTheme="majorHAnsi" w:hAnsiTheme="majorHAnsi" w:cstheme="majorHAnsi"/>
          <w:sz w:val="28"/>
          <w:szCs w:val="28"/>
        </w:rPr>
        <w:t xml:space="preserve">Children and Social Work Act 2017  </w:t>
      </w:r>
      <w:hyperlink r:id="rId76">
        <w:r w:rsidRPr="00205B3B">
          <w:rPr>
            <w:rFonts w:asciiTheme="majorHAnsi" w:hAnsiTheme="majorHAnsi" w:cstheme="majorHAnsi"/>
            <w:color w:val="0000FF"/>
            <w:sz w:val="28"/>
            <w:szCs w:val="28"/>
            <w:u w:val="single" w:color="0000FF"/>
          </w:rPr>
          <w:t>http://www.legislation.gov.uk/ukpga/2017/16/contents/enacted</w:t>
        </w:r>
      </w:hyperlink>
      <w:hyperlink r:id="rId77">
        <w:r w:rsidRPr="00205B3B">
          <w:rPr>
            <w:rFonts w:asciiTheme="majorHAnsi" w:hAnsiTheme="majorHAnsi" w:cstheme="majorHAnsi"/>
            <w:sz w:val="28"/>
            <w:szCs w:val="28"/>
          </w:rPr>
          <w:t xml:space="preserve"> </w:t>
        </w:r>
      </w:hyperlink>
      <w:r w:rsidRPr="00205B3B">
        <w:rPr>
          <w:rFonts w:asciiTheme="majorHAnsi" w:hAnsiTheme="majorHAnsi" w:cstheme="majorHAnsi"/>
          <w:sz w:val="28"/>
          <w:szCs w:val="28"/>
        </w:rPr>
        <w:t xml:space="preserve"> </w:t>
      </w:r>
    </w:p>
    <w:p w14:paraId="31469744" w14:textId="77777777" w:rsidR="00E036A4" w:rsidRPr="00205B3B" w:rsidRDefault="007E13CF">
      <w:pPr>
        <w:numPr>
          <w:ilvl w:val="0"/>
          <w:numId w:val="4"/>
        </w:numPr>
        <w:spacing w:after="48" w:line="477" w:lineRule="auto"/>
        <w:ind w:right="1" w:hanging="360"/>
        <w:rPr>
          <w:rFonts w:asciiTheme="majorHAnsi" w:hAnsiTheme="majorHAnsi" w:cstheme="majorHAnsi"/>
          <w:sz w:val="28"/>
          <w:szCs w:val="28"/>
        </w:rPr>
      </w:pPr>
      <w:r w:rsidRPr="00205B3B">
        <w:rPr>
          <w:rFonts w:asciiTheme="majorHAnsi" w:hAnsiTheme="majorHAnsi" w:cstheme="majorHAnsi"/>
          <w:sz w:val="28"/>
          <w:szCs w:val="28"/>
        </w:rPr>
        <w:t xml:space="preserve">The Data Protection Act 2018 </w:t>
      </w:r>
      <w:hyperlink r:id="rId78">
        <w:r w:rsidRPr="00205B3B">
          <w:rPr>
            <w:rFonts w:asciiTheme="majorHAnsi" w:hAnsiTheme="majorHAnsi" w:cstheme="majorHAnsi"/>
            <w:color w:val="0000FF"/>
            <w:sz w:val="28"/>
            <w:szCs w:val="28"/>
            <w:u w:val="single" w:color="0000FF"/>
          </w:rPr>
          <w:t>https://www.gov.uk/government/collections/data</w:t>
        </w:r>
      </w:hyperlink>
      <w:hyperlink r:id="rId79">
        <w:r w:rsidRPr="00205B3B">
          <w:rPr>
            <w:rFonts w:asciiTheme="majorHAnsi" w:hAnsiTheme="majorHAnsi" w:cstheme="majorHAnsi"/>
            <w:color w:val="0000FF"/>
            <w:sz w:val="28"/>
            <w:szCs w:val="28"/>
            <w:u w:val="single" w:color="0000FF"/>
          </w:rPr>
          <w:t>-</w:t>
        </w:r>
      </w:hyperlink>
      <w:hyperlink r:id="rId80">
        <w:r w:rsidRPr="00205B3B">
          <w:rPr>
            <w:rFonts w:asciiTheme="majorHAnsi" w:hAnsiTheme="majorHAnsi" w:cstheme="majorHAnsi"/>
            <w:color w:val="0000FF"/>
            <w:sz w:val="28"/>
            <w:szCs w:val="28"/>
            <w:u w:val="single" w:color="0000FF"/>
          </w:rPr>
          <w:t>protection</w:t>
        </w:r>
      </w:hyperlink>
      <w:hyperlink r:id="rId81">
        <w:r w:rsidRPr="00205B3B">
          <w:rPr>
            <w:rFonts w:asciiTheme="majorHAnsi" w:hAnsiTheme="majorHAnsi" w:cstheme="majorHAnsi"/>
            <w:color w:val="0000FF"/>
            <w:sz w:val="28"/>
            <w:szCs w:val="28"/>
            <w:u w:val="single" w:color="0000FF"/>
          </w:rPr>
          <w:t>-</w:t>
        </w:r>
      </w:hyperlink>
      <w:hyperlink r:id="rId82">
        <w:r w:rsidRPr="00205B3B">
          <w:rPr>
            <w:rFonts w:asciiTheme="majorHAnsi" w:hAnsiTheme="majorHAnsi" w:cstheme="majorHAnsi"/>
            <w:color w:val="0000FF"/>
            <w:sz w:val="28"/>
            <w:szCs w:val="28"/>
            <w:u w:val="single" w:color="0000FF"/>
          </w:rPr>
          <w:t>act</w:t>
        </w:r>
      </w:hyperlink>
      <w:hyperlink r:id="rId83">
        <w:r w:rsidRPr="00205B3B">
          <w:rPr>
            <w:rFonts w:asciiTheme="majorHAnsi" w:hAnsiTheme="majorHAnsi" w:cstheme="majorHAnsi"/>
            <w:color w:val="0000FF"/>
            <w:sz w:val="28"/>
            <w:szCs w:val="28"/>
            <w:u w:val="single" w:color="0000FF"/>
          </w:rPr>
          <w:t>-</w:t>
        </w:r>
      </w:hyperlink>
      <w:hyperlink r:id="rId84">
        <w:r w:rsidRPr="00205B3B">
          <w:rPr>
            <w:rFonts w:asciiTheme="majorHAnsi" w:hAnsiTheme="majorHAnsi" w:cstheme="majorHAnsi"/>
            <w:color w:val="0000FF"/>
            <w:sz w:val="28"/>
            <w:szCs w:val="28"/>
            <w:u w:val="single" w:color="0000FF"/>
          </w:rPr>
          <w:t>2018</w:t>
        </w:r>
      </w:hyperlink>
      <w:hyperlink r:id="rId85">
        <w:r w:rsidRPr="00205B3B">
          <w:rPr>
            <w:rFonts w:asciiTheme="majorHAnsi" w:hAnsiTheme="majorHAnsi" w:cstheme="majorHAnsi"/>
            <w:sz w:val="28"/>
            <w:szCs w:val="28"/>
          </w:rPr>
          <w:t xml:space="preserve"> </w:t>
        </w:r>
      </w:hyperlink>
      <w:r w:rsidRPr="00205B3B">
        <w:rPr>
          <w:rFonts w:asciiTheme="majorHAnsi" w:hAnsiTheme="majorHAnsi" w:cstheme="majorHAnsi"/>
          <w:sz w:val="28"/>
          <w:szCs w:val="28"/>
        </w:rPr>
        <w:t xml:space="preserve"> </w:t>
      </w:r>
    </w:p>
    <w:p w14:paraId="7C25CFCF" w14:textId="77777777" w:rsidR="00E036A4" w:rsidRPr="00205B3B" w:rsidRDefault="007E13CF">
      <w:pPr>
        <w:numPr>
          <w:ilvl w:val="0"/>
          <w:numId w:val="4"/>
        </w:numPr>
        <w:spacing w:after="47" w:line="478" w:lineRule="auto"/>
        <w:ind w:right="1" w:hanging="360"/>
        <w:rPr>
          <w:rFonts w:asciiTheme="majorHAnsi" w:hAnsiTheme="majorHAnsi" w:cstheme="majorHAnsi"/>
          <w:sz w:val="28"/>
          <w:szCs w:val="28"/>
        </w:rPr>
      </w:pPr>
      <w:r w:rsidRPr="00205B3B">
        <w:rPr>
          <w:rFonts w:asciiTheme="majorHAnsi" w:hAnsiTheme="majorHAnsi" w:cstheme="majorHAnsi"/>
          <w:sz w:val="28"/>
          <w:szCs w:val="28"/>
        </w:rPr>
        <w:lastRenderedPageBreak/>
        <w:t xml:space="preserve">Sexual Violence and sexual harassment between children in schools and colleges. May 2018 </w:t>
      </w:r>
      <w:hyperlink r:id="rId86">
        <w:r w:rsidRPr="00205B3B">
          <w:rPr>
            <w:rFonts w:asciiTheme="majorHAnsi" w:hAnsiTheme="majorHAnsi" w:cstheme="majorHAnsi"/>
            <w:color w:val="0000FF"/>
            <w:sz w:val="28"/>
            <w:szCs w:val="28"/>
            <w:u w:val="single" w:color="0000FF"/>
          </w:rPr>
          <w:t>https://www.gov.uk/government/publications/sexual</w:t>
        </w:r>
      </w:hyperlink>
      <w:hyperlink r:id="rId87">
        <w:r w:rsidRPr="00205B3B">
          <w:rPr>
            <w:rFonts w:asciiTheme="majorHAnsi" w:hAnsiTheme="majorHAnsi" w:cstheme="majorHAnsi"/>
            <w:color w:val="0000FF"/>
            <w:sz w:val="28"/>
            <w:szCs w:val="28"/>
            <w:u w:val="single" w:color="0000FF"/>
          </w:rPr>
          <w:t>-</w:t>
        </w:r>
      </w:hyperlink>
      <w:hyperlink r:id="rId88">
        <w:r w:rsidRPr="00205B3B">
          <w:rPr>
            <w:rFonts w:asciiTheme="majorHAnsi" w:hAnsiTheme="majorHAnsi" w:cstheme="majorHAnsi"/>
            <w:color w:val="0000FF"/>
            <w:sz w:val="28"/>
            <w:szCs w:val="28"/>
            <w:u w:val="single" w:color="0000FF"/>
          </w:rPr>
          <w:t>violence</w:t>
        </w:r>
      </w:hyperlink>
      <w:hyperlink r:id="rId89">
        <w:r w:rsidRPr="00205B3B">
          <w:rPr>
            <w:rFonts w:asciiTheme="majorHAnsi" w:hAnsiTheme="majorHAnsi" w:cstheme="majorHAnsi"/>
            <w:color w:val="0000FF"/>
            <w:sz w:val="28"/>
            <w:szCs w:val="28"/>
            <w:u w:val="single" w:color="0000FF"/>
          </w:rPr>
          <w:t>-</w:t>
        </w:r>
      </w:hyperlink>
      <w:hyperlink r:id="rId90">
        <w:r w:rsidRPr="00205B3B">
          <w:rPr>
            <w:rFonts w:asciiTheme="majorHAnsi" w:hAnsiTheme="majorHAnsi" w:cstheme="majorHAnsi"/>
            <w:color w:val="0000FF"/>
            <w:sz w:val="28"/>
            <w:szCs w:val="28"/>
            <w:u w:val="single" w:color="0000FF"/>
          </w:rPr>
          <w:t>and</w:t>
        </w:r>
      </w:hyperlink>
      <w:hyperlink r:id="rId91">
        <w:r w:rsidRPr="00205B3B">
          <w:rPr>
            <w:rFonts w:asciiTheme="majorHAnsi" w:hAnsiTheme="majorHAnsi" w:cstheme="majorHAnsi"/>
            <w:color w:val="0000FF"/>
            <w:sz w:val="28"/>
            <w:szCs w:val="28"/>
            <w:u w:val="single" w:color="0000FF"/>
          </w:rPr>
          <w:t>-</w:t>
        </w:r>
      </w:hyperlink>
      <w:hyperlink r:id="rId92">
        <w:r w:rsidRPr="00205B3B">
          <w:rPr>
            <w:rFonts w:asciiTheme="majorHAnsi" w:hAnsiTheme="majorHAnsi" w:cstheme="majorHAnsi"/>
            <w:color w:val="0000FF"/>
            <w:sz w:val="28"/>
            <w:szCs w:val="28"/>
            <w:u w:val="single" w:color="0000FF"/>
          </w:rPr>
          <w:t>sexual</w:t>
        </w:r>
      </w:hyperlink>
      <w:hyperlink r:id="rId93">
        <w:r w:rsidRPr="00205B3B">
          <w:rPr>
            <w:rFonts w:asciiTheme="majorHAnsi" w:hAnsiTheme="majorHAnsi" w:cstheme="majorHAnsi"/>
            <w:color w:val="0000FF"/>
            <w:sz w:val="28"/>
            <w:szCs w:val="28"/>
            <w:u w:val="single" w:color="0000FF"/>
          </w:rPr>
          <w:t>-</w:t>
        </w:r>
      </w:hyperlink>
      <w:hyperlink r:id="rId94">
        <w:r w:rsidRPr="00205B3B">
          <w:rPr>
            <w:rFonts w:asciiTheme="majorHAnsi" w:hAnsiTheme="majorHAnsi" w:cstheme="majorHAnsi"/>
            <w:color w:val="0000FF"/>
            <w:sz w:val="28"/>
            <w:szCs w:val="28"/>
            <w:u w:val="single" w:color="0000FF"/>
          </w:rPr>
          <w:t>harassment</w:t>
        </w:r>
      </w:hyperlink>
      <w:hyperlink r:id="rId95"/>
      <w:hyperlink r:id="rId96">
        <w:r w:rsidRPr="00205B3B">
          <w:rPr>
            <w:rFonts w:asciiTheme="majorHAnsi" w:hAnsiTheme="majorHAnsi" w:cstheme="majorHAnsi"/>
            <w:color w:val="0000FF"/>
            <w:sz w:val="28"/>
            <w:szCs w:val="28"/>
            <w:u w:val="single" w:color="0000FF"/>
          </w:rPr>
          <w:t>between</w:t>
        </w:r>
      </w:hyperlink>
      <w:hyperlink r:id="rId97">
        <w:r w:rsidRPr="00205B3B">
          <w:rPr>
            <w:rFonts w:asciiTheme="majorHAnsi" w:hAnsiTheme="majorHAnsi" w:cstheme="majorHAnsi"/>
            <w:color w:val="0000FF"/>
            <w:sz w:val="28"/>
            <w:szCs w:val="28"/>
            <w:u w:val="single" w:color="0000FF"/>
          </w:rPr>
          <w:t>-</w:t>
        </w:r>
      </w:hyperlink>
      <w:hyperlink r:id="rId98">
        <w:r w:rsidRPr="00205B3B">
          <w:rPr>
            <w:rFonts w:asciiTheme="majorHAnsi" w:hAnsiTheme="majorHAnsi" w:cstheme="majorHAnsi"/>
            <w:color w:val="0000FF"/>
            <w:sz w:val="28"/>
            <w:szCs w:val="28"/>
            <w:u w:val="single" w:color="0000FF"/>
          </w:rPr>
          <w:t>children</w:t>
        </w:r>
      </w:hyperlink>
      <w:hyperlink r:id="rId99">
        <w:r w:rsidRPr="00205B3B">
          <w:rPr>
            <w:rFonts w:asciiTheme="majorHAnsi" w:hAnsiTheme="majorHAnsi" w:cstheme="majorHAnsi"/>
            <w:color w:val="0000FF"/>
            <w:sz w:val="28"/>
            <w:szCs w:val="28"/>
            <w:u w:val="single" w:color="0000FF"/>
          </w:rPr>
          <w:t>-</w:t>
        </w:r>
      </w:hyperlink>
      <w:hyperlink r:id="rId100">
        <w:r w:rsidRPr="00205B3B">
          <w:rPr>
            <w:rFonts w:asciiTheme="majorHAnsi" w:hAnsiTheme="majorHAnsi" w:cstheme="majorHAnsi"/>
            <w:color w:val="0000FF"/>
            <w:sz w:val="28"/>
            <w:szCs w:val="28"/>
            <w:u w:val="single" w:color="0000FF"/>
          </w:rPr>
          <w:t>in</w:t>
        </w:r>
      </w:hyperlink>
      <w:hyperlink r:id="rId101">
        <w:r w:rsidRPr="00205B3B">
          <w:rPr>
            <w:rFonts w:asciiTheme="majorHAnsi" w:hAnsiTheme="majorHAnsi" w:cstheme="majorHAnsi"/>
            <w:color w:val="0000FF"/>
            <w:sz w:val="28"/>
            <w:szCs w:val="28"/>
            <w:u w:val="single" w:color="0000FF"/>
          </w:rPr>
          <w:t>-</w:t>
        </w:r>
      </w:hyperlink>
      <w:hyperlink r:id="rId102">
        <w:r w:rsidRPr="00205B3B">
          <w:rPr>
            <w:rFonts w:asciiTheme="majorHAnsi" w:hAnsiTheme="majorHAnsi" w:cstheme="majorHAnsi"/>
            <w:color w:val="0000FF"/>
            <w:sz w:val="28"/>
            <w:szCs w:val="28"/>
            <w:u w:val="single" w:color="0000FF"/>
          </w:rPr>
          <w:t>schools</w:t>
        </w:r>
      </w:hyperlink>
      <w:hyperlink r:id="rId103">
        <w:r w:rsidRPr="00205B3B">
          <w:rPr>
            <w:rFonts w:asciiTheme="majorHAnsi" w:hAnsiTheme="majorHAnsi" w:cstheme="majorHAnsi"/>
            <w:color w:val="0000FF"/>
            <w:sz w:val="28"/>
            <w:szCs w:val="28"/>
            <w:u w:val="single" w:color="0000FF"/>
          </w:rPr>
          <w:t>-</w:t>
        </w:r>
      </w:hyperlink>
      <w:hyperlink r:id="rId104">
        <w:r w:rsidRPr="00205B3B">
          <w:rPr>
            <w:rFonts w:asciiTheme="majorHAnsi" w:hAnsiTheme="majorHAnsi" w:cstheme="majorHAnsi"/>
            <w:color w:val="0000FF"/>
            <w:sz w:val="28"/>
            <w:szCs w:val="28"/>
            <w:u w:val="single" w:color="0000FF"/>
          </w:rPr>
          <w:t>and</w:t>
        </w:r>
      </w:hyperlink>
      <w:hyperlink r:id="rId105">
        <w:r w:rsidRPr="00205B3B">
          <w:rPr>
            <w:rFonts w:asciiTheme="majorHAnsi" w:hAnsiTheme="majorHAnsi" w:cstheme="majorHAnsi"/>
            <w:color w:val="0000FF"/>
            <w:sz w:val="28"/>
            <w:szCs w:val="28"/>
            <w:u w:val="single" w:color="0000FF"/>
          </w:rPr>
          <w:t>-</w:t>
        </w:r>
      </w:hyperlink>
      <w:hyperlink r:id="rId106">
        <w:r w:rsidRPr="00205B3B">
          <w:rPr>
            <w:rFonts w:asciiTheme="majorHAnsi" w:hAnsiTheme="majorHAnsi" w:cstheme="majorHAnsi"/>
            <w:color w:val="0000FF"/>
            <w:sz w:val="28"/>
            <w:szCs w:val="28"/>
            <w:u w:val="single" w:color="0000FF"/>
          </w:rPr>
          <w:t>colleges</w:t>
        </w:r>
      </w:hyperlink>
      <w:hyperlink r:id="rId107">
        <w:r w:rsidRPr="00205B3B">
          <w:rPr>
            <w:rFonts w:asciiTheme="majorHAnsi" w:hAnsiTheme="majorHAnsi" w:cstheme="majorHAnsi"/>
            <w:sz w:val="28"/>
            <w:szCs w:val="28"/>
          </w:rPr>
          <w:t xml:space="preserve"> </w:t>
        </w:r>
      </w:hyperlink>
      <w:r w:rsidRPr="00205B3B">
        <w:rPr>
          <w:rFonts w:asciiTheme="majorHAnsi" w:hAnsiTheme="majorHAnsi" w:cstheme="majorHAnsi"/>
          <w:sz w:val="28"/>
          <w:szCs w:val="28"/>
        </w:rPr>
        <w:t xml:space="preserve">  </w:t>
      </w:r>
    </w:p>
    <w:p w14:paraId="51A23CAC" w14:textId="77777777" w:rsidR="00E036A4" w:rsidRPr="00205B3B" w:rsidRDefault="007E13CF">
      <w:pPr>
        <w:numPr>
          <w:ilvl w:val="0"/>
          <w:numId w:val="4"/>
        </w:numPr>
        <w:spacing w:line="479" w:lineRule="auto"/>
        <w:ind w:right="1" w:hanging="360"/>
        <w:rPr>
          <w:rFonts w:asciiTheme="majorHAnsi" w:hAnsiTheme="majorHAnsi" w:cstheme="majorHAnsi"/>
          <w:sz w:val="28"/>
          <w:szCs w:val="28"/>
        </w:rPr>
      </w:pPr>
      <w:r w:rsidRPr="00205B3B">
        <w:rPr>
          <w:rFonts w:asciiTheme="majorHAnsi" w:hAnsiTheme="majorHAnsi" w:cstheme="majorHAnsi"/>
          <w:sz w:val="28"/>
          <w:szCs w:val="28"/>
        </w:rPr>
        <w:t xml:space="preserve">Children Missing Education September 2016  </w:t>
      </w:r>
      <w:hyperlink r:id="rId108">
        <w:r w:rsidRPr="00205B3B">
          <w:rPr>
            <w:rFonts w:asciiTheme="majorHAnsi" w:hAnsiTheme="majorHAnsi" w:cstheme="majorHAnsi"/>
            <w:color w:val="0000FF"/>
            <w:sz w:val="28"/>
            <w:szCs w:val="28"/>
            <w:u w:val="single" w:color="0000FF"/>
          </w:rPr>
          <w:t xml:space="preserve">https://assets.publishing.service.gov.uk/government/uploads/system/uploads/attachment_ </w:t>
        </w:r>
      </w:hyperlink>
      <w:hyperlink r:id="rId109">
        <w:r w:rsidRPr="00205B3B">
          <w:rPr>
            <w:rFonts w:asciiTheme="majorHAnsi" w:hAnsiTheme="majorHAnsi" w:cstheme="majorHAnsi"/>
            <w:color w:val="0000FF"/>
            <w:sz w:val="28"/>
            <w:szCs w:val="28"/>
            <w:u w:val="single" w:color="0000FF"/>
          </w:rPr>
          <w:t>data/file/550416/Children_Missing_Education_</w:t>
        </w:r>
      </w:hyperlink>
      <w:hyperlink r:id="rId110">
        <w:r w:rsidRPr="00205B3B">
          <w:rPr>
            <w:rFonts w:asciiTheme="majorHAnsi" w:hAnsiTheme="majorHAnsi" w:cstheme="majorHAnsi"/>
            <w:color w:val="0000FF"/>
            <w:sz w:val="28"/>
            <w:szCs w:val="28"/>
            <w:u w:val="single" w:color="0000FF"/>
          </w:rPr>
          <w:t>-</w:t>
        </w:r>
      </w:hyperlink>
      <w:hyperlink r:id="rId111">
        <w:r w:rsidRPr="00205B3B">
          <w:rPr>
            <w:rFonts w:asciiTheme="majorHAnsi" w:hAnsiTheme="majorHAnsi" w:cstheme="majorHAnsi"/>
            <w:color w:val="0000FF"/>
            <w:sz w:val="28"/>
            <w:szCs w:val="28"/>
            <w:u w:val="single" w:color="0000FF"/>
          </w:rPr>
          <w:t>_statutory_guidance.pdf</w:t>
        </w:r>
      </w:hyperlink>
      <w:hyperlink r:id="rId112">
        <w:r w:rsidRPr="00205B3B">
          <w:rPr>
            <w:rFonts w:asciiTheme="majorHAnsi" w:hAnsiTheme="majorHAnsi" w:cstheme="majorHAnsi"/>
            <w:sz w:val="28"/>
            <w:szCs w:val="28"/>
          </w:rPr>
          <w:t xml:space="preserve"> </w:t>
        </w:r>
      </w:hyperlink>
      <w:r w:rsidRPr="00205B3B">
        <w:rPr>
          <w:rFonts w:asciiTheme="majorHAnsi" w:hAnsiTheme="majorHAnsi" w:cstheme="majorHAnsi"/>
          <w:sz w:val="28"/>
          <w:szCs w:val="28"/>
        </w:rPr>
        <w:t xml:space="preserve"> </w:t>
      </w:r>
    </w:p>
    <w:p w14:paraId="57FE71B8" w14:textId="77777777" w:rsidR="00E036A4" w:rsidRPr="00205B3B" w:rsidRDefault="007E13CF">
      <w:pPr>
        <w:spacing w:after="0" w:line="259" w:lineRule="auto"/>
        <w:ind w:left="72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575D7483" w14:textId="77777777" w:rsidR="00E036A4" w:rsidRPr="00205B3B" w:rsidRDefault="007E13CF">
      <w:pPr>
        <w:pStyle w:val="Heading2"/>
        <w:spacing w:after="104"/>
        <w:ind w:left="-5"/>
        <w:rPr>
          <w:rFonts w:asciiTheme="majorHAnsi" w:hAnsiTheme="majorHAnsi" w:cstheme="majorHAnsi"/>
          <w:sz w:val="28"/>
          <w:szCs w:val="28"/>
        </w:rPr>
      </w:pPr>
      <w:r w:rsidRPr="00205B3B">
        <w:rPr>
          <w:rFonts w:asciiTheme="majorHAnsi" w:hAnsiTheme="majorHAnsi" w:cstheme="majorHAnsi"/>
          <w:sz w:val="28"/>
          <w:szCs w:val="28"/>
        </w:rPr>
        <w:t xml:space="preserve">Safeguarding Roles and Responsibilities  </w:t>
      </w:r>
    </w:p>
    <w:p w14:paraId="374BA92C" w14:textId="77777777" w:rsidR="00E036A4" w:rsidRPr="00205B3B" w:rsidRDefault="007E13CF">
      <w:pPr>
        <w:ind w:right="12"/>
        <w:rPr>
          <w:rFonts w:asciiTheme="majorHAnsi" w:hAnsiTheme="majorHAnsi" w:cstheme="majorHAnsi"/>
          <w:sz w:val="28"/>
          <w:szCs w:val="28"/>
        </w:rPr>
      </w:pPr>
      <w:r w:rsidRPr="00205B3B">
        <w:rPr>
          <w:rFonts w:asciiTheme="majorHAnsi" w:hAnsiTheme="majorHAnsi" w:cstheme="majorHAnsi"/>
          <w:sz w:val="28"/>
          <w:szCs w:val="28"/>
        </w:rPr>
        <w:t xml:space="preserve">School staff have </w:t>
      </w:r>
      <w:r w:rsidRPr="00205B3B">
        <w:rPr>
          <w:rFonts w:asciiTheme="majorHAnsi" w:hAnsiTheme="majorHAnsi" w:cstheme="majorHAnsi"/>
          <w:sz w:val="28"/>
          <w:szCs w:val="28"/>
          <w:u w:val="single" w:color="000000"/>
        </w:rPr>
        <w:t>no investigative role</w:t>
      </w:r>
      <w:r w:rsidRPr="00205B3B">
        <w:rPr>
          <w:rFonts w:asciiTheme="majorHAnsi" w:hAnsiTheme="majorHAnsi" w:cstheme="majorHAnsi"/>
          <w:sz w:val="28"/>
          <w:szCs w:val="28"/>
        </w:rPr>
        <w:t xml:space="preserve"> where child protection is concerned; this is a matter for children’s social care and the police. However, schools do have a responsibility to provide a safe environment in which children can learn and all staff, including volunteers, have a responsibility to act to safeguard and promote children's welfare.  </w:t>
      </w:r>
    </w:p>
    <w:p w14:paraId="6CA5BFD1" w14:textId="77777777" w:rsidR="00E036A4" w:rsidRPr="00205B3B" w:rsidRDefault="007E13CF">
      <w:pPr>
        <w:spacing w:after="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2DBCB607" w14:textId="77777777" w:rsidR="00E036A4" w:rsidRPr="00205B3B" w:rsidRDefault="007E13CF">
      <w:pPr>
        <w:ind w:right="12"/>
        <w:rPr>
          <w:rFonts w:asciiTheme="majorHAnsi" w:hAnsiTheme="majorHAnsi" w:cstheme="majorHAnsi"/>
          <w:sz w:val="28"/>
          <w:szCs w:val="28"/>
        </w:rPr>
      </w:pPr>
      <w:r w:rsidRPr="00205B3B">
        <w:rPr>
          <w:rFonts w:asciiTheme="majorHAnsi" w:hAnsiTheme="majorHAnsi" w:cstheme="majorHAnsi"/>
          <w:sz w:val="28"/>
          <w:szCs w:val="28"/>
        </w:rPr>
        <w:t xml:space="preserve">Some people have specific and/or additional safeguarding responsibilities: </w:t>
      </w:r>
    </w:p>
    <w:p w14:paraId="3BA0032F" w14:textId="77777777" w:rsidR="00E036A4" w:rsidRPr="00205B3B" w:rsidRDefault="007E13CF">
      <w:pPr>
        <w:spacing w:after="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04A6F759" w14:textId="77777777" w:rsidR="00E036A4" w:rsidRPr="00205B3B" w:rsidRDefault="007E13CF">
      <w:pPr>
        <w:pStyle w:val="Heading3"/>
        <w:spacing w:after="112"/>
        <w:ind w:left="55"/>
        <w:rPr>
          <w:rFonts w:asciiTheme="majorHAnsi" w:hAnsiTheme="majorHAnsi" w:cstheme="majorHAnsi"/>
          <w:sz w:val="28"/>
          <w:szCs w:val="28"/>
        </w:rPr>
      </w:pPr>
      <w:r w:rsidRPr="00205B3B">
        <w:rPr>
          <w:rFonts w:asciiTheme="majorHAnsi" w:hAnsiTheme="majorHAnsi" w:cstheme="majorHAnsi"/>
          <w:sz w:val="28"/>
          <w:szCs w:val="28"/>
        </w:rPr>
        <w:t xml:space="preserve">The Proprietary Board </w:t>
      </w:r>
    </w:p>
    <w:p w14:paraId="146BB992" w14:textId="63E43DF3" w:rsidR="00E036A4" w:rsidRPr="00205B3B" w:rsidRDefault="007E13CF">
      <w:pPr>
        <w:spacing w:after="3"/>
        <w:ind w:left="55" w:right="41"/>
        <w:jc w:val="both"/>
        <w:rPr>
          <w:rFonts w:asciiTheme="majorHAnsi" w:hAnsiTheme="majorHAnsi" w:cstheme="majorHAnsi"/>
          <w:sz w:val="28"/>
          <w:szCs w:val="28"/>
        </w:rPr>
      </w:pPr>
      <w:r w:rsidRPr="00205B3B">
        <w:rPr>
          <w:rFonts w:asciiTheme="majorHAnsi" w:hAnsiTheme="majorHAnsi" w:cstheme="majorHAnsi"/>
          <w:sz w:val="28"/>
          <w:szCs w:val="28"/>
        </w:rPr>
        <w:t>The Proprietary Board take seriously their responsibility under section 11 of the Children Act 2004</w:t>
      </w:r>
      <w:r w:rsidR="001C3317" w:rsidRPr="00205B3B">
        <w:rPr>
          <w:rFonts w:asciiTheme="majorHAnsi" w:hAnsiTheme="majorHAnsi" w:cstheme="majorHAnsi"/>
          <w:sz w:val="28"/>
          <w:szCs w:val="28"/>
        </w:rPr>
        <w:t xml:space="preserve">, </w:t>
      </w:r>
      <w:r w:rsidRPr="00205B3B">
        <w:rPr>
          <w:rFonts w:asciiTheme="majorHAnsi" w:hAnsiTheme="majorHAnsi" w:cstheme="majorHAnsi"/>
          <w:sz w:val="28"/>
          <w:szCs w:val="28"/>
        </w:rPr>
        <w:t>section 157 of the Education Act 2002</w:t>
      </w:r>
      <w:r w:rsidR="00200BF1" w:rsidRPr="00205B3B">
        <w:rPr>
          <w:rFonts w:asciiTheme="majorHAnsi" w:hAnsiTheme="majorHAnsi" w:cstheme="majorHAnsi"/>
          <w:sz w:val="28"/>
          <w:szCs w:val="28"/>
        </w:rPr>
        <w:t xml:space="preserve"> and Part Two of KCSIE 2021</w:t>
      </w:r>
      <w:r w:rsidRPr="00205B3B">
        <w:rPr>
          <w:rFonts w:asciiTheme="majorHAnsi" w:hAnsiTheme="majorHAnsi" w:cstheme="majorHAnsi"/>
          <w:sz w:val="28"/>
          <w:szCs w:val="28"/>
        </w:rPr>
        <w:t>. The proprietors monitor compliance with statutory requirements and identifies areas for improvement. At least annually, the Designated Safeguarding Lead will prepare a safeguarding report to be tabled at a full School Board meeting. Discussions will be recorded and any agreed and/or remedial action(s) documented and followed</w:t>
      </w:r>
      <w:r w:rsidR="001C3317" w:rsidRPr="00205B3B">
        <w:rPr>
          <w:rFonts w:asciiTheme="majorHAnsi" w:hAnsiTheme="majorHAnsi" w:cstheme="majorHAnsi"/>
          <w:sz w:val="28"/>
          <w:szCs w:val="28"/>
        </w:rPr>
        <w:t xml:space="preserve"> </w:t>
      </w:r>
      <w:r w:rsidRPr="00205B3B">
        <w:rPr>
          <w:rFonts w:asciiTheme="majorHAnsi" w:hAnsiTheme="majorHAnsi" w:cstheme="majorHAnsi"/>
          <w:sz w:val="28"/>
          <w:szCs w:val="28"/>
        </w:rPr>
        <w:t xml:space="preserve">through, formally and immediately.  </w:t>
      </w:r>
    </w:p>
    <w:p w14:paraId="03BADE46" w14:textId="77777777" w:rsidR="00E036A4" w:rsidRPr="00205B3B" w:rsidRDefault="007E13CF">
      <w:pPr>
        <w:spacing w:after="112" w:line="259" w:lineRule="auto"/>
        <w:ind w:left="0" w:firstLine="0"/>
        <w:rPr>
          <w:rFonts w:asciiTheme="majorHAnsi" w:hAnsiTheme="majorHAnsi" w:cstheme="majorHAnsi"/>
          <w:sz w:val="28"/>
          <w:szCs w:val="28"/>
        </w:rPr>
      </w:pPr>
      <w:r w:rsidRPr="00205B3B">
        <w:rPr>
          <w:rFonts w:asciiTheme="majorHAnsi" w:hAnsiTheme="majorHAnsi" w:cstheme="majorHAnsi"/>
          <w:b/>
          <w:sz w:val="28"/>
          <w:szCs w:val="28"/>
        </w:rPr>
        <w:t xml:space="preserve"> </w:t>
      </w:r>
    </w:p>
    <w:p w14:paraId="32EDDACE" w14:textId="77777777" w:rsidR="00E036A4" w:rsidRPr="00205B3B" w:rsidRDefault="007E13CF">
      <w:pPr>
        <w:spacing w:after="112" w:line="259" w:lineRule="auto"/>
        <w:ind w:left="-5"/>
        <w:rPr>
          <w:rFonts w:asciiTheme="majorHAnsi" w:hAnsiTheme="majorHAnsi" w:cstheme="majorHAnsi"/>
          <w:sz w:val="28"/>
          <w:szCs w:val="28"/>
        </w:rPr>
      </w:pPr>
      <w:r w:rsidRPr="00205B3B">
        <w:rPr>
          <w:rFonts w:asciiTheme="majorHAnsi" w:hAnsiTheme="majorHAnsi" w:cstheme="majorHAnsi"/>
          <w:b/>
          <w:sz w:val="28"/>
          <w:szCs w:val="28"/>
          <w:u w:val="single" w:color="000000"/>
        </w:rPr>
        <w:t>The Chair of the School Board is:</w:t>
      </w:r>
      <w:r w:rsidRPr="00205B3B">
        <w:rPr>
          <w:rFonts w:asciiTheme="majorHAnsi" w:hAnsiTheme="majorHAnsi" w:cstheme="majorHAnsi"/>
          <w:b/>
          <w:sz w:val="28"/>
          <w:szCs w:val="28"/>
        </w:rPr>
        <w:t xml:space="preserve"> </w:t>
      </w:r>
    </w:p>
    <w:p w14:paraId="69EFCD3A" w14:textId="35BFC2F2" w:rsidR="00E036A4" w:rsidRPr="00205B3B" w:rsidRDefault="00DD436A">
      <w:pPr>
        <w:spacing w:after="122"/>
        <w:ind w:right="12"/>
        <w:rPr>
          <w:rFonts w:asciiTheme="majorHAnsi" w:hAnsiTheme="majorHAnsi" w:cstheme="majorHAnsi"/>
          <w:sz w:val="28"/>
          <w:szCs w:val="28"/>
        </w:rPr>
      </w:pPr>
      <w:r w:rsidRPr="00205B3B">
        <w:rPr>
          <w:rFonts w:asciiTheme="majorHAnsi" w:hAnsiTheme="majorHAnsi" w:cstheme="majorHAnsi"/>
          <w:sz w:val="28"/>
          <w:szCs w:val="28"/>
        </w:rPr>
        <w:t>Kelley Fray</w:t>
      </w:r>
      <w:r w:rsidR="000276D8">
        <w:rPr>
          <w:rFonts w:asciiTheme="majorHAnsi" w:hAnsiTheme="majorHAnsi" w:cstheme="majorHAnsi"/>
          <w:sz w:val="28"/>
          <w:szCs w:val="28"/>
        </w:rPr>
        <w:t xml:space="preserve"> in her absence Chris Brown</w:t>
      </w:r>
    </w:p>
    <w:p w14:paraId="516FF8AD" w14:textId="08582122" w:rsidR="00E036A4" w:rsidRPr="00205B3B" w:rsidRDefault="007E13CF" w:rsidP="0068590A">
      <w:pPr>
        <w:spacing w:after="112" w:line="259" w:lineRule="auto"/>
        <w:ind w:left="-5"/>
        <w:rPr>
          <w:rFonts w:asciiTheme="majorHAnsi" w:hAnsiTheme="majorHAnsi" w:cstheme="majorHAnsi"/>
          <w:sz w:val="28"/>
          <w:szCs w:val="28"/>
        </w:rPr>
      </w:pPr>
      <w:r w:rsidRPr="00205B3B">
        <w:rPr>
          <w:rFonts w:asciiTheme="majorHAnsi" w:hAnsiTheme="majorHAnsi" w:cstheme="majorHAnsi"/>
          <w:b/>
          <w:sz w:val="28"/>
          <w:szCs w:val="28"/>
          <w:u w:val="single" w:color="000000"/>
        </w:rPr>
        <w:t>The Nominated/Link Safeguarding School Board member is</w:t>
      </w:r>
      <w:r w:rsidR="0068590A" w:rsidRPr="00205B3B">
        <w:rPr>
          <w:rFonts w:asciiTheme="majorHAnsi" w:hAnsiTheme="majorHAnsi" w:cstheme="majorHAnsi"/>
          <w:sz w:val="28"/>
          <w:szCs w:val="28"/>
        </w:rPr>
        <w:t>:</w:t>
      </w:r>
    </w:p>
    <w:p w14:paraId="37FBCA1A" w14:textId="3D6A7749" w:rsidR="0068590A" w:rsidRPr="00205B3B" w:rsidRDefault="003347E8" w:rsidP="0068590A">
      <w:pPr>
        <w:spacing w:after="112" w:line="259" w:lineRule="auto"/>
        <w:ind w:left="-5"/>
        <w:rPr>
          <w:rFonts w:asciiTheme="majorHAnsi" w:hAnsiTheme="majorHAnsi" w:cstheme="majorHAnsi"/>
          <w:sz w:val="28"/>
          <w:szCs w:val="28"/>
        </w:rPr>
      </w:pPr>
      <w:r w:rsidRPr="00205B3B">
        <w:rPr>
          <w:rFonts w:asciiTheme="majorHAnsi" w:hAnsiTheme="majorHAnsi" w:cstheme="majorHAnsi"/>
          <w:b/>
          <w:sz w:val="28"/>
          <w:szCs w:val="28"/>
          <w:u w:color="000000"/>
        </w:rPr>
        <w:t>Michael Alber</w:t>
      </w:r>
      <w:r w:rsidR="0068590A" w:rsidRPr="00205B3B">
        <w:rPr>
          <w:rFonts w:asciiTheme="majorHAnsi" w:hAnsiTheme="majorHAnsi" w:cstheme="majorHAnsi"/>
          <w:b/>
          <w:sz w:val="28"/>
          <w:szCs w:val="28"/>
          <w:u w:color="000000"/>
        </w:rPr>
        <w:t>o</w:t>
      </w:r>
    </w:p>
    <w:p w14:paraId="4FA3D94B" w14:textId="77777777" w:rsidR="00E036A4" w:rsidRPr="00205B3B" w:rsidRDefault="007E13CF">
      <w:pPr>
        <w:spacing w:after="112" w:line="259" w:lineRule="auto"/>
        <w:ind w:left="0" w:firstLine="0"/>
        <w:rPr>
          <w:rFonts w:asciiTheme="majorHAnsi" w:hAnsiTheme="majorHAnsi" w:cstheme="majorHAnsi"/>
          <w:sz w:val="28"/>
          <w:szCs w:val="28"/>
        </w:rPr>
      </w:pPr>
      <w:r w:rsidRPr="00205B3B">
        <w:rPr>
          <w:rFonts w:asciiTheme="majorHAnsi" w:hAnsiTheme="majorHAnsi" w:cstheme="majorHAnsi"/>
          <w:i/>
          <w:sz w:val="28"/>
          <w:szCs w:val="28"/>
        </w:rPr>
        <w:t xml:space="preserve"> </w:t>
      </w:r>
    </w:p>
    <w:p w14:paraId="5BD3E0EB" w14:textId="77777777" w:rsidR="00E036A4" w:rsidRPr="00205B3B" w:rsidRDefault="007E13CF">
      <w:pPr>
        <w:pStyle w:val="Heading3"/>
        <w:spacing w:after="192"/>
        <w:ind w:left="55"/>
        <w:rPr>
          <w:rFonts w:asciiTheme="majorHAnsi" w:hAnsiTheme="majorHAnsi" w:cstheme="majorHAnsi"/>
          <w:sz w:val="28"/>
          <w:szCs w:val="28"/>
        </w:rPr>
      </w:pPr>
      <w:r w:rsidRPr="00205B3B">
        <w:rPr>
          <w:rFonts w:asciiTheme="majorHAnsi" w:hAnsiTheme="majorHAnsi" w:cstheme="majorHAnsi"/>
          <w:sz w:val="28"/>
          <w:szCs w:val="28"/>
        </w:rPr>
        <w:lastRenderedPageBreak/>
        <w:t xml:space="preserve">The </w:t>
      </w:r>
      <w:r w:rsidR="003F0D2F" w:rsidRPr="00205B3B">
        <w:rPr>
          <w:rFonts w:asciiTheme="majorHAnsi" w:hAnsiTheme="majorHAnsi" w:cstheme="majorHAnsi"/>
          <w:sz w:val="28"/>
          <w:szCs w:val="28"/>
        </w:rPr>
        <w:t>Principal</w:t>
      </w:r>
      <w:r w:rsidRPr="00205B3B">
        <w:rPr>
          <w:rFonts w:asciiTheme="majorHAnsi" w:hAnsiTheme="majorHAnsi" w:cstheme="majorHAnsi"/>
          <w:sz w:val="28"/>
          <w:szCs w:val="28"/>
        </w:rPr>
        <w:t xml:space="preserve">  </w:t>
      </w:r>
    </w:p>
    <w:p w14:paraId="6A688CEE" w14:textId="77777777" w:rsidR="00E036A4" w:rsidRPr="00205B3B" w:rsidRDefault="007E13CF">
      <w:pPr>
        <w:numPr>
          <w:ilvl w:val="0"/>
          <w:numId w:val="5"/>
        </w:numPr>
        <w:spacing w:after="74"/>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The </w:t>
      </w:r>
      <w:r w:rsidR="003F0D2F" w:rsidRPr="00205B3B">
        <w:rPr>
          <w:rFonts w:asciiTheme="majorHAnsi" w:hAnsiTheme="majorHAnsi" w:cstheme="majorHAnsi"/>
          <w:sz w:val="28"/>
          <w:szCs w:val="28"/>
        </w:rPr>
        <w:t>Principal</w:t>
      </w:r>
      <w:r w:rsidRPr="00205B3B">
        <w:rPr>
          <w:rFonts w:asciiTheme="majorHAnsi" w:hAnsiTheme="majorHAnsi" w:cstheme="majorHAnsi"/>
          <w:sz w:val="28"/>
          <w:szCs w:val="28"/>
        </w:rPr>
        <w:t xml:space="preserve"> will ensure that the policies and procedures adopted by the Proprietary Board, particularly concerning referrals of cases of suspected abuse and neglect, are fully implemented and followed by all staff; </w:t>
      </w:r>
    </w:p>
    <w:p w14:paraId="47F38670" w14:textId="77777777" w:rsidR="00E036A4" w:rsidRPr="00205B3B" w:rsidRDefault="007E13CF">
      <w:pPr>
        <w:numPr>
          <w:ilvl w:val="0"/>
          <w:numId w:val="5"/>
        </w:numPr>
        <w:spacing w:after="74"/>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Act as a strategic conduit between the DSLs, the Proprietary Board and Ambito Care and Education on safeguarding matters; </w:t>
      </w:r>
    </w:p>
    <w:p w14:paraId="647959D1" w14:textId="77777777" w:rsidR="00E036A4" w:rsidRPr="00205B3B" w:rsidRDefault="007E13CF">
      <w:pPr>
        <w:numPr>
          <w:ilvl w:val="0"/>
          <w:numId w:val="5"/>
        </w:numPr>
        <w:spacing w:after="74"/>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Be the case manager and liaise with the LA designated officer (LADO) in the event of allegations of abuse being made against a member of staff or volunteer; </w:t>
      </w:r>
    </w:p>
    <w:p w14:paraId="1E778CAE" w14:textId="77777777" w:rsidR="00E036A4" w:rsidRPr="00205B3B" w:rsidRDefault="007E13CF">
      <w:pPr>
        <w:numPr>
          <w:ilvl w:val="0"/>
          <w:numId w:val="5"/>
        </w:numPr>
        <w:spacing w:after="74"/>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Ensure that a senior member of staff from the leadership team  is appointed as the DSL in school and that there is always cover for this role; </w:t>
      </w:r>
    </w:p>
    <w:p w14:paraId="6B5CBC4F" w14:textId="77777777" w:rsidR="00E036A4" w:rsidRPr="00205B3B" w:rsidRDefault="007E13CF">
      <w:pPr>
        <w:numPr>
          <w:ilvl w:val="0"/>
          <w:numId w:val="5"/>
        </w:numPr>
        <w:spacing w:after="73"/>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Ensure that the DSL’s access appropriate training which is regularly updated in-line with statutory and LSCP guidance; </w:t>
      </w:r>
    </w:p>
    <w:p w14:paraId="5FB11F61" w14:textId="77777777" w:rsidR="00E036A4" w:rsidRPr="00205B3B" w:rsidRDefault="007E13CF">
      <w:pPr>
        <w:numPr>
          <w:ilvl w:val="0"/>
          <w:numId w:val="5"/>
        </w:numPr>
        <w:spacing w:after="74"/>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Ensure that sufficient resources and time are allocated to enable staff to discharge their responsibilities;  </w:t>
      </w:r>
    </w:p>
    <w:p w14:paraId="290DAFAB" w14:textId="77777777" w:rsidR="00E036A4" w:rsidRPr="00205B3B" w:rsidRDefault="007E13CF">
      <w:pPr>
        <w:numPr>
          <w:ilvl w:val="0"/>
          <w:numId w:val="5"/>
        </w:numPr>
        <w:spacing w:after="74"/>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Refer cases to the DBS where a person is dismissed or leaves our employment due to risk/harm to a child - </w:t>
      </w:r>
      <w:r w:rsidRPr="00205B3B">
        <w:rPr>
          <w:rFonts w:asciiTheme="majorHAnsi" w:hAnsiTheme="majorHAnsi" w:cstheme="majorHAnsi"/>
          <w:sz w:val="28"/>
          <w:szCs w:val="28"/>
          <w:u w:val="single" w:color="000000"/>
        </w:rPr>
        <w:t>this is a legal requirement</w:t>
      </w:r>
      <w:r w:rsidRPr="00205B3B">
        <w:rPr>
          <w:rFonts w:asciiTheme="majorHAnsi" w:hAnsiTheme="majorHAnsi" w:cstheme="majorHAnsi"/>
          <w:sz w:val="28"/>
          <w:szCs w:val="28"/>
        </w:rPr>
        <w:t xml:space="preserve">;  </w:t>
      </w:r>
    </w:p>
    <w:p w14:paraId="0D190E63" w14:textId="77777777" w:rsidR="00E036A4" w:rsidRPr="00205B3B" w:rsidRDefault="007E13CF">
      <w:pPr>
        <w:numPr>
          <w:ilvl w:val="0"/>
          <w:numId w:val="5"/>
        </w:numPr>
        <w:spacing w:after="3"/>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Lead in such a way as to create an environment where all staff and volunteers feel empowered to raise concerns about poor or unsafe practice and will address any concerns sensitively, effectively and in a timely manner. </w:t>
      </w:r>
    </w:p>
    <w:p w14:paraId="1549A896" w14:textId="77777777" w:rsidR="00E036A4" w:rsidRPr="00205B3B" w:rsidRDefault="007E13CF">
      <w:pPr>
        <w:spacing w:after="11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5D533F2" w14:textId="77777777" w:rsidR="00E036A4" w:rsidRPr="00205B3B" w:rsidRDefault="007E13CF">
      <w:pPr>
        <w:pBdr>
          <w:bottom w:val="single" w:sz="4" w:space="0" w:color="000000"/>
        </w:pBdr>
        <w:shd w:val="clear" w:color="auto" w:fill="808080"/>
        <w:spacing w:after="142" w:line="259" w:lineRule="auto"/>
        <w:ind w:left="-5"/>
        <w:rPr>
          <w:rFonts w:asciiTheme="majorHAnsi" w:hAnsiTheme="majorHAnsi" w:cstheme="majorHAnsi"/>
          <w:sz w:val="28"/>
          <w:szCs w:val="28"/>
        </w:rPr>
      </w:pPr>
      <w:r w:rsidRPr="00205B3B">
        <w:rPr>
          <w:rFonts w:asciiTheme="majorHAnsi" w:hAnsiTheme="majorHAnsi" w:cstheme="majorHAnsi"/>
          <w:color w:val="FFFFFF"/>
          <w:sz w:val="28"/>
          <w:szCs w:val="28"/>
        </w:rPr>
        <w:t xml:space="preserve">Designated Safeguarding Lead (DSL) and Deputy DSL(s)   </w:t>
      </w:r>
    </w:p>
    <w:p w14:paraId="1F36A042" w14:textId="77777777" w:rsidR="00E036A4" w:rsidRPr="00205B3B" w:rsidRDefault="007E13CF">
      <w:pPr>
        <w:spacing w:after="3"/>
        <w:ind w:left="55" w:right="239"/>
        <w:jc w:val="both"/>
        <w:rPr>
          <w:rFonts w:asciiTheme="majorHAnsi" w:hAnsiTheme="majorHAnsi" w:cstheme="majorHAnsi"/>
          <w:sz w:val="28"/>
          <w:szCs w:val="28"/>
        </w:rPr>
      </w:pPr>
      <w:r w:rsidRPr="00205B3B">
        <w:rPr>
          <w:rFonts w:asciiTheme="majorHAnsi" w:hAnsiTheme="majorHAnsi" w:cstheme="majorHAnsi"/>
          <w:sz w:val="28"/>
          <w:szCs w:val="28"/>
        </w:rPr>
        <w:t xml:space="preserve">The DSL and Deputy DSL(s) undertake training and refresher training in-line with statutory requirements in order to ensure that they have the knowledge and skills required to carry out the role. This will include a refresher every 2 years and additional training, reading or attendance at DSL forums on an annual basis.  </w:t>
      </w:r>
    </w:p>
    <w:p w14:paraId="0DAED98C" w14:textId="77777777" w:rsidR="00E036A4" w:rsidRPr="00205B3B" w:rsidRDefault="007E13CF">
      <w:pPr>
        <w:spacing w:after="0" w:line="259" w:lineRule="auto"/>
        <w:ind w:left="0" w:firstLine="0"/>
        <w:rPr>
          <w:rFonts w:asciiTheme="majorHAnsi" w:hAnsiTheme="majorHAnsi" w:cstheme="majorHAnsi"/>
          <w:sz w:val="28"/>
          <w:szCs w:val="28"/>
        </w:rPr>
      </w:pPr>
      <w:r w:rsidRPr="00205B3B">
        <w:rPr>
          <w:rFonts w:asciiTheme="majorHAnsi" w:hAnsiTheme="majorHAnsi" w:cstheme="majorHAnsi"/>
          <w:b/>
          <w:sz w:val="28"/>
          <w:szCs w:val="28"/>
        </w:rPr>
        <w:t xml:space="preserve"> </w:t>
      </w:r>
    </w:p>
    <w:p w14:paraId="07DC93F9" w14:textId="59319F55" w:rsidR="00E036A4" w:rsidRPr="00205B3B" w:rsidRDefault="007E13CF">
      <w:pPr>
        <w:ind w:right="12"/>
        <w:rPr>
          <w:rFonts w:asciiTheme="majorHAnsi" w:hAnsiTheme="majorHAnsi" w:cstheme="majorHAnsi"/>
          <w:sz w:val="28"/>
          <w:szCs w:val="28"/>
        </w:rPr>
      </w:pPr>
      <w:r w:rsidRPr="00205B3B">
        <w:rPr>
          <w:rFonts w:asciiTheme="majorHAnsi" w:hAnsiTheme="majorHAnsi" w:cstheme="majorHAnsi"/>
          <w:sz w:val="28"/>
          <w:szCs w:val="28"/>
        </w:rPr>
        <w:t>The Designated Senior Lead's role is described in Keeping Children Safe in Education 20</w:t>
      </w:r>
      <w:r w:rsidR="00200BF1" w:rsidRPr="00205B3B">
        <w:rPr>
          <w:rFonts w:asciiTheme="majorHAnsi" w:hAnsiTheme="majorHAnsi" w:cstheme="majorHAnsi"/>
          <w:sz w:val="28"/>
          <w:szCs w:val="28"/>
        </w:rPr>
        <w:t>21</w:t>
      </w:r>
      <w:r w:rsidRPr="00205B3B">
        <w:rPr>
          <w:rFonts w:asciiTheme="majorHAnsi" w:hAnsiTheme="majorHAnsi" w:cstheme="majorHAnsi"/>
          <w:sz w:val="28"/>
          <w:szCs w:val="28"/>
        </w:rPr>
        <w:t xml:space="preserve"> </w:t>
      </w:r>
    </w:p>
    <w:p w14:paraId="34256F34" w14:textId="77777777" w:rsidR="00E036A4" w:rsidRPr="00205B3B" w:rsidRDefault="007E13CF">
      <w:pPr>
        <w:spacing w:after="110" w:line="259" w:lineRule="auto"/>
        <w:ind w:left="0" w:firstLine="0"/>
        <w:rPr>
          <w:rFonts w:asciiTheme="majorHAnsi" w:hAnsiTheme="majorHAnsi" w:cstheme="majorHAnsi"/>
          <w:sz w:val="28"/>
          <w:szCs w:val="28"/>
        </w:rPr>
      </w:pPr>
      <w:r w:rsidRPr="00205B3B">
        <w:rPr>
          <w:rFonts w:asciiTheme="majorHAnsi" w:hAnsiTheme="majorHAnsi" w:cstheme="majorHAnsi"/>
          <w:b/>
          <w:sz w:val="28"/>
          <w:szCs w:val="28"/>
        </w:rPr>
        <w:t xml:space="preserve"> </w:t>
      </w:r>
    </w:p>
    <w:p w14:paraId="335F1CD8" w14:textId="77777777" w:rsidR="000E1354" w:rsidRPr="00205B3B" w:rsidRDefault="000E1354">
      <w:pPr>
        <w:spacing w:after="192"/>
        <w:ind w:left="55" w:right="36"/>
        <w:jc w:val="both"/>
        <w:rPr>
          <w:rFonts w:asciiTheme="majorHAnsi" w:hAnsiTheme="majorHAnsi" w:cstheme="majorHAnsi"/>
          <w:b/>
          <w:sz w:val="28"/>
          <w:szCs w:val="28"/>
        </w:rPr>
      </w:pPr>
    </w:p>
    <w:p w14:paraId="1B27FD21" w14:textId="3DD51A4F" w:rsidR="00E036A4" w:rsidRPr="00205B3B" w:rsidRDefault="007E13CF">
      <w:pPr>
        <w:spacing w:after="192"/>
        <w:ind w:left="55" w:right="36"/>
        <w:jc w:val="both"/>
        <w:rPr>
          <w:rFonts w:asciiTheme="majorHAnsi" w:hAnsiTheme="majorHAnsi" w:cstheme="majorHAnsi"/>
          <w:sz w:val="28"/>
          <w:szCs w:val="28"/>
        </w:rPr>
      </w:pPr>
      <w:r w:rsidRPr="00205B3B">
        <w:rPr>
          <w:rFonts w:asciiTheme="majorHAnsi" w:hAnsiTheme="majorHAnsi" w:cstheme="majorHAnsi"/>
          <w:b/>
          <w:sz w:val="28"/>
          <w:szCs w:val="28"/>
        </w:rPr>
        <w:t>Briefly, our DSLs will:</w:t>
      </w:r>
      <w:r w:rsidRPr="00205B3B">
        <w:rPr>
          <w:rFonts w:asciiTheme="majorHAnsi" w:hAnsiTheme="majorHAnsi" w:cstheme="majorHAnsi"/>
          <w:sz w:val="28"/>
          <w:szCs w:val="28"/>
        </w:rPr>
        <w:t xml:space="preserve"> </w:t>
      </w:r>
    </w:p>
    <w:p w14:paraId="6826894B" w14:textId="77777777" w:rsidR="00E036A4" w:rsidRPr="00205B3B" w:rsidRDefault="007E13CF">
      <w:pPr>
        <w:numPr>
          <w:ilvl w:val="0"/>
          <w:numId w:val="5"/>
        </w:numPr>
        <w:spacing w:after="150"/>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Refer cases of suspected abuse to children’s social care as required; </w:t>
      </w:r>
    </w:p>
    <w:p w14:paraId="296DE5D4" w14:textId="77777777" w:rsidR="00E036A4" w:rsidRPr="00205B3B" w:rsidRDefault="007E13CF">
      <w:pPr>
        <w:numPr>
          <w:ilvl w:val="0"/>
          <w:numId w:val="5"/>
        </w:numPr>
        <w:spacing w:after="153"/>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Support staff who make referrals to children’s social care; </w:t>
      </w:r>
    </w:p>
    <w:p w14:paraId="7816B8D9" w14:textId="77777777" w:rsidR="00E036A4" w:rsidRPr="00205B3B" w:rsidRDefault="007E13CF">
      <w:pPr>
        <w:numPr>
          <w:ilvl w:val="0"/>
          <w:numId w:val="5"/>
        </w:numPr>
        <w:spacing w:after="80" w:line="359" w:lineRule="auto"/>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Refer cases to the Channel programme where there is a radicalisation concern and / or support staff who make referrals to the Channel programme; </w:t>
      </w:r>
    </w:p>
    <w:p w14:paraId="1ABE5DF0" w14:textId="77777777" w:rsidR="00E036A4" w:rsidRPr="00205B3B" w:rsidRDefault="007E13CF">
      <w:pPr>
        <w:numPr>
          <w:ilvl w:val="0"/>
          <w:numId w:val="5"/>
        </w:numPr>
        <w:spacing w:after="153"/>
        <w:ind w:right="12" w:hanging="360"/>
        <w:rPr>
          <w:rFonts w:asciiTheme="majorHAnsi" w:hAnsiTheme="majorHAnsi" w:cstheme="majorHAnsi"/>
          <w:sz w:val="28"/>
          <w:szCs w:val="28"/>
        </w:rPr>
      </w:pPr>
      <w:r w:rsidRPr="00205B3B">
        <w:rPr>
          <w:rFonts w:asciiTheme="majorHAnsi" w:hAnsiTheme="majorHAnsi" w:cstheme="majorHAnsi"/>
          <w:sz w:val="28"/>
          <w:szCs w:val="28"/>
        </w:rPr>
        <w:lastRenderedPageBreak/>
        <w:t xml:space="preserve">Refer cases where a crime may have been committed to the Police, as required; </w:t>
      </w:r>
    </w:p>
    <w:p w14:paraId="14267278" w14:textId="77777777" w:rsidR="00E036A4" w:rsidRPr="00205B3B" w:rsidRDefault="007E13CF">
      <w:pPr>
        <w:numPr>
          <w:ilvl w:val="0"/>
          <w:numId w:val="5"/>
        </w:numPr>
        <w:spacing w:after="80" w:line="359" w:lineRule="auto"/>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Liaise with the Principal to inform him or her of safeguarding and child protection issues, especially ongoing enquiries under section 47 of the Children Act 1989 and any police investigations; </w:t>
      </w:r>
    </w:p>
    <w:p w14:paraId="22021480" w14:textId="77777777" w:rsidR="00E036A4" w:rsidRPr="00205B3B" w:rsidRDefault="007E13CF">
      <w:pPr>
        <w:numPr>
          <w:ilvl w:val="0"/>
          <w:numId w:val="5"/>
        </w:numPr>
        <w:spacing w:after="82" w:line="359" w:lineRule="auto"/>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Liaise with staff ( especially pastoral support staff, school nurse, IT technicians and SENCOs)  on matters of safety and safeguarding in school, including whether to make a referral by liaising with relevant agencies; </w:t>
      </w:r>
    </w:p>
    <w:p w14:paraId="44D9411A" w14:textId="77777777" w:rsidR="00E036A4" w:rsidRPr="00205B3B" w:rsidRDefault="007E13CF">
      <w:pPr>
        <w:numPr>
          <w:ilvl w:val="0"/>
          <w:numId w:val="5"/>
        </w:numPr>
        <w:spacing w:after="151"/>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Act as a source of advice, support and expertise for all staff; </w:t>
      </w:r>
    </w:p>
    <w:p w14:paraId="5DA34AAD" w14:textId="6806A0C1" w:rsidR="00E036A4" w:rsidRPr="00205B3B" w:rsidRDefault="007E13CF">
      <w:pPr>
        <w:numPr>
          <w:ilvl w:val="0"/>
          <w:numId w:val="5"/>
        </w:numPr>
        <w:spacing w:after="82" w:line="359" w:lineRule="auto"/>
        <w:ind w:right="12" w:hanging="360"/>
        <w:rPr>
          <w:rFonts w:asciiTheme="majorHAnsi" w:hAnsiTheme="majorHAnsi" w:cstheme="majorHAnsi"/>
          <w:sz w:val="28"/>
          <w:szCs w:val="28"/>
        </w:rPr>
      </w:pPr>
      <w:r w:rsidRPr="00205B3B">
        <w:rPr>
          <w:rFonts w:asciiTheme="majorHAnsi" w:hAnsiTheme="majorHAnsi" w:cstheme="majorHAnsi"/>
          <w:sz w:val="28"/>
          <w:szCs w:val="28"/>
        </w:rPr>
        <w:t>As required, liaise with the “case manager” - as per the statutory guidance/</w:t>
      </w:r>
      <w:proofErr w:type="spellStart"/>
      <w:r w:rsidRPr="00205B3B">
        <w:rPr>
          <w:rFonts w:asciiTheme="majorHAnsi" w:hAnsiTheme="majorHAnsi" w:cstheme="majorHAnsi"/>
          <w:sz w:val="28"/>
          <w:szCs w:val="28"/>
        </w:rPr>
        <w:t>KCSiE</w:t>
      </w:r>
      <w:proofErr w:type="spellEnd"/>
      <w:r w:rsidRPr="00205B3B">
        <w:rPr>
          <w:rFonts w:asciiTheme="majorHAnsi" w:hAnsiTheme="majorHAnsi" w:cstheme="majorHAnsi"/>
          <w:sz w:val="28"/>
          <w:szCs w:val="28"/>
        </w:rPr>
        <w:t xml:space="preserve"> 20</w:t>
      </w:r>
      <w:r w:rsidR="00200BF1" w:rsidRPr="00205B3B">
        <w:rPr>
          <w:rFonts w:asciiTheme="majorHAnsi" w:hAnsiTheme="majorHAnsi" w:cstheme="majorHAnsi"/>
          <w:sz w:val="28"/>
          <w:szCs w:val="28"/>
        </w:rPr>
        <w:t>21</w:t>
      </w:r>
      <w:r w:rsidRPr="00205B3B">
        <w:rPr>
          <w:rFonts w:asciiTheme="majorHAnsi" w:hAnsiTheme="majorHAnsi" w:cstheme="majorHAnsi"/>
          <w:sz w:val="28"/>
          <w:szCs w:val="28"/>
        </w:rPr>
        <w:t xml:space="preserve">) and the designated officer(s) at the local authority (LADO) regarding concerns or allegations about a staff member;  </w:t>
      </w:r>
    </w:p>
    <w:p w14:paraId="5C74AC95" w14:textId="77777777" w:rsidR="00E036A4" w:rsidRPr="00205B3B" w:rsidRDefault="007E13CF">
      <w:pPr>
        <w:numPr>
          <w:ilvl w:val="0"/>
          <w:numId w:val="5"/>
        </w:numPr>
        <w:spacing w:after="82" w:line="360" w:lineRule="auto"/>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Ensure appropriate representation at and contributions to multi-agency safeguarding meetings by our school, including the provision of written reports in line with LSCP guidance/templates; </w:t>
      </w:r>
    </w:p>
    <w:p w14:paraId="030DB2E3" w14:textId="77777777" w:rsidR="00E036A4" w:rsidRPr="00205B3B" w:rsidRDefault="007E13CF">
      <w:pPr>
        <w:numPr>
          <w:ilvl w:val="0"/>
          <w:numId w:val="5"/>
        </w:numPr>
        <w:spacing w:after="82" w:line="359" w:lineRule="auto"/>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Ensure compliance with best practice and statutory guidance in respect of safeguarding record keeping per se and, in particular, the seeking and passing on of relevant information when children join and leave our school (this includes written acknowledgement of receipt from receiving schools/professionals).  </w:t>
      </w:r>
    </w:p>
    <w:p w14:paraId="3F947160" w14:textId="77777777" w:rsidR="00E036A4" w:rsidRPr="00205B3B" w:rsidRDefault="007E13CF">
      <w:pPr>
        <w:numPr>
          <w:ilvl w:val="0"/>
          <w:numId w:val="5"/>
        </w:numPr>
        <w:spacing w:after="82" w:line="359" w:lineRule="auto"/>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Consider sharing information with the receiving school or college in advance to the child attending to enable support to be in place when the child arrives at the new setting.  </w:t>
      </w:r>
    </w:p>
    <w:p w14:paraId="3CCE5196" w14:textId="77777777" w:rsidR="00E036A4" w:rsidRPr="00205B3B" w:rsidRDefault="007E13CF">
      <w:pPr>
        <w:numPr>
          <w:ilvl w:val="0"/>
          <w:numId w:val="5"/>
        </w:numPr>
        <w:spacing w:after="83" w:line="359" w:lineRule="auto"/>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Take the lead on liaising with other agencies and setting up interagency assessments where Early Help is required.  </w:t>
      </w:r>
    </w:p>
    <w:p w14:paraId="521CAC93" w14:textId="77777777" w:rsidR="00E036A4" w:rsidRPr="00205B3B" w:rsidRDefault="007E13CF">
      <w:pPr>
        <w:numPr>
          <w:ilvl w:val="0"/>
          <w:numId w:val="5"/>
        </w:numPr>
        <w:spacing w:after="83" w:line="358" w:lineRule="auto"/>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Ensure that they understand the unique risks associated with online safety and have the relevant knowledge and up to date capability required to keep children safe whilst they are online at school. They also recognise the additional risks that children with SEN and disabilities (SEND) face online; </w:t>
      </w:r>
    </w:p>
    <w:p w14:paraId="31156F60" w14:textId="69335216" w:rsidR="00E036A4" w:rsidRPr="00205B3B" w:rsidRDefault="007E13CF">
      <w:pPr>
        <w:numPr>
          <w:ilvl w:val="0"/>
          <w:numId w:val="5"/>
        </w:numPr>
        <w:spacing w:line="359" w:lineRule="auto"/>
        <w:ind w:right="12" w:hanging="360"/>
        <w:rPr>
          <w:rFonts w:asciiTheme="majorHAnsi" w:hAnsiTheme="majorHAnsi" w:cstheme="majorHAnsi"/>
          <w:sz w:val="28"/>
          <w:szCs w:val="28"/>
        </w:rPr>
      </w:pPr>
      <w:r w:rsidRPr="00205B3B">
        <w:rPr>
          <w:rFonts w:asciiTheme="majorHAnsi" w:hAnsiTheme="majorHAnsi" w:cstheme="majorHAnsi"/>
          <w:sz w:val="28"/>
          <w:szCs w:val="28"/>
        </w:rPr>
        <w:lastRenderedPageBreak/>
        <w:t xml:space="preserve">Encourage a culture of listening to children and taking account of their wishes and feelings, among all staff. </w:t>
      </w:r>
    </w:p>
    <w:p w14:paraId="2B43A218" w14:textId="77777777" w:rsidR="00E036A4" w:rsidRPr="00205B3B" w:rsidRDefault="007E13CF">
      <w:pPr>
        <w:pStyle w:val="Heading3"/>
        <w:spacing w:after="113"/>
        <w:ind w:left="55"/>
        <w:rPr>
          <w:rFonts w:asciiTheme="majorHAnsi" w:hAnsiTheme="majorHAnsi" w:cstheme="majorHAnsi"/>
          <w:sz w:val="28"/>
          <w:szCs w:val="28"/>
        </w:rPr>
      </w:pPr>
      <w:r w:rsidRPr="00205B3B">
        <w:rPr>
          <w:rFonts w:asciiTheme="majorHAnsi" w:hAnsiTheme="majorHAnsi" w:cstheme="majorHAnsi"/>
          <w:sz w:val="28"/>
          <w:szCs w:val="28"/>
        </w:rPr>
        <w:t xml:space="preserve">Meetings the DSL would attend </w:t>
      </w:r>
    </w:p>
    <w:p w14:paraId="5CAE4EE1" w14:textId="77777777" w:rsidR="00E036A4" w:rsidRPr="00205B3B" w:rsidRDefault="007E13CF">
      <w:pPr>
        <w:spacing w:after="112"/>
        <w:ind w:left="55" w:right="41"/>
        <w:jc w:val="both"/>
        <w:rPr>
          <w:rFonts w:asciiTheme="majorHAnsi" w:hAnsiTheme="majorHAnsi" w:cstheme="majorHAnsi"/>
          <w:sz w:val="28"/>
          <w:szCs w:val="28"/>
        </w:rPr>
      </w:pPr>
      <w:r w:rsidRPr="00205B3B">
        <w:rPr>
          <w:rFonts w:asciiTheme="majorHAnsi" w:hAnsiTheme="majorHAnsi" w:cstheme="majorHAnsi"/>
          <w:sz w:val="28"/>
          <w:szCs w:val="28"/>
        </w:rPr>
        <w:t>Our DSL will attend and contribute to all multi-agency meetings convened by statutory organisations, whether this is Children’s Social Care, the police, health or YOT. They will ensure where required under LSCP procedures that they compile and produce a written report that is in accordance with LSCP procedures. Examples of such meetings would be [</w:t>
      </w:r>
      <w:r w:rsidRPr="00205B3B">
        <w:rPr>
          <w:rFonts w:asciiTheme="majorHAnsi" w:hAnsiTheme="majorHAnsi" w:cstheme="majorHAnsi"/>
          <w:i/>
          <w:sz w:val="28"/>
          <w:szCs w:val="28"/>
        </w:rPr>
        <w:t>this list is not exhaustive</w:t>
      </w:r>
      <w:r w:rsidRPr="00205B3B">
        <w:rPr>
          <w:rFonts w:asciiTheme="majorHAnsi" w:hAnsiTheme="majorHAnsi" w:cstheme="majorHAnsi"/>
          <w:sz w:val="28"/>
          <w:szCs w:val="28"/>
        </w:rPr>
        <w:t xml:space="preserve">]. </w:t>
      </w:r>
    </w:p>
    <w:p w14:paraId="0D6C0EC4" w14:textId="08A1878B" w:rsidR="00E036A4" w:rsidRPr="00205B3B" w:rsidRDefault="007E13CF" w:rsidP="00F029EB">
      <w:pPr>
        <w:spacing w:after="144"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Initial Child Protection Conference (ICPC) </w:t>
      </w:r>
    </w:p>
    <w:p w14:paraId="057F28AF" w14:textId="77777777" w:rsidR="00E036A4" w:rsidRPr="00205B3B" w:rsidRDefault="007E13CF">
      <w:pPr>
        <w:numPr>
          <w:ilvl w:val="0"/>
          <w:numId w:val="6"/>
        </w:numPr>
        <w:spacing w:after="142"/>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Review Child Protection Conference (RCPC) </w:t>
      </w:r>
    </w:p>
    <w:p w14:paraId="7A486CE1" w14:textId="77777777" w:rsidR="00E036A4" w:rsidRPr="00205B3B" w:rsidRDefault="007E13CF">
      <w:pPr>
        <w:numPr>
          <w:ilvl w:val="0"/>
          <w:numId w:val="6"/>
        </w:numPr>
        <w:spacing w:after="141"/>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Core Group </w:t>
      </w:r>
    </w:p>
    <w:p w14:paraId="4785F37E" w14:textId="77777777" w:rsidR="00E036A4" w:rsidRPr="00205B3B" w:rsidRDefault="007E13CF">
      <w:pPr>
        <w:numPr>
          <w:ilvl w:val="0"/>
          <w:numId w:val="6"/>
        </w:numPr>
        <w:spacing w:after="143"/>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Strategy meetings </w:t>
      </w:r>
    </w:p>
    <w:p w14:paraId="78DAF712" w14:textId="77777777" w:rsidR="00E036A4" w:rsidRPr="00205B3B" w:rsidRDefault="007E13CF">
      <w:pPr>
        <w:numPr>
          <w:ilvl w:val="0"/>
          <w:numId w:val="6"/>
        </w:numPr>
        <w:spacing w:after="143"/>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Planning Meetings </w:t>
      </w:r>
    </w:p>
    <w:p w14:paraId="034566A1" w14:textId="77777777" w:rsidR="00E036A4" w:rsidRPr="00205B3B" w:rsidRDefault="007E13CF">
      <w:pPr>
        <w:numPr>
          <w:ilvl w:val="0"/>
          <w:numId w:val="6"/>
        </w:numPr>
        <w:spacing w:after="142"/>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Multi Agency Risk Management Meetings (MARMM) </w:t>
      </w:r>
    </w:p>
    <w:p w14:paraId="187ECFFC" w14:textId="77777777" w:rsidR="00E036A4" w:rsidRPr="00205B3B" w:rsidRDefault="007E13CF">
      <w:pPr>
        <w:numPr>
          <w:ilvl w:val="0"/>
          <w:numId w:val="6"/>
        </w:numPr>
        <w:spacing w:after="140"/>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Care Planning Meeting </w:t>
      </w:r>
    </w:p>
    <w:p w14:paraId="53FDB171" w14:textId="77777777" w:rsidR="00E036A4" w:rsidRPr="00205B3B" w:rsidRDefault="007E13CF">
      <w:pPr>
        <w:numPr>
          <w:ilvl w:val="0"/>
          <w:numId w:val="6"/>
        </w:numPr>
        <w:spacing w:after="216"/>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Complex Abuse Meetings </w:t>
      </w:r>
    </w:p>
    <w:p w14:paraId="468D240D" w14:textId="77777777" w:rsidR="00E036A4" w:rsidRPr="00205B3B" w:rsidRDefault="007E13CF">
      <w:pPr>
        <w:pStyle w:val="Heading3"/>
        <w:spacing w:after="0"/>
        <w:ind w:left="55"/>
        <w:rPr>
          <w:rFonts w:asciiTheme="majorHAnsi" w:hAnsiTheme="majorHAnsi" w:cstheme="majorHAnsi"/>
          <w:sz w:val="28"/>
          <w:szCs w:val="28"/>
        </w:rPr>
      </w:pPr>
      <w:r w:rsidRPr="00205B3B">
        <w:rPr>
          <w:rFonts w:asciiTheme="majorHAnsi" w:hAnsiTheme="majorHAnsi" w:cstheme="majorHAnsi"/>
          <w:sz w:val="28"/>
          <w:szCs w:val="28"/>
        </w:rPr>
        <w:t xml:space="preserve">Sources of Support  </w:t>
      </w:r>
    </w:p>
    <w:tbl>
      <w:tblPr>
        <w:tblStyle w:val="TableGrid"/>
        <w:tblW w:w="9016" w:type="dxa"/>
        <w:tblInd w:w="66" w:type="dxa"/>
        <w:tblCellMar>
          <w:top w:w="47" w:type="dxa"/>
          <w:left w:w="107" w:type="dxa"/>
          <w:right w:w="60" w:type="dxa"/>
        </w:tblCellMar>
        <w:tblLook w:val="04A0" w:firstRow="1" w:lastRow="0" w:firstColumn="1" w:lastColumn="0" w:noHBand="0" w:noVBand="1"/>
      </w:tblPr>
      <w:tblGrid>
        <w:gridCol w:w="2726"/>
        <w:gridCol w:w="3276"/>
        <w:gridCol w:w="3014"/>
      </w:tblGrid>
      <w:tr w:rsidR="00E036A4" w:rsidRPr="00205B3B" w14:paraId="7090EA93" w14:textId="77777777">
        <w:trPr>
          <w:trHeight w:val="396"/>
        </w:trPr>
        <w:tc>
          <w:tcPr>
            <w:tcW w:w="2726" w:type="dxa"/>
            <w:tcBorders>
              <w:top w:val="single" w:sz="4" w:space="0" w:color="000000"/>
              <w:left w:val="single" w:sz="4" w:space="0" w:color="000000"/>
              <w:bottom w:val="single" w:sz="4" w:space="0" w:color="000000"/>
              <w:right w:val="single" w:sz="4" w:space="0" w:color="000000"/>
            </w:tcBorders>
            <w:shd w:val="clear" w:color="auto" w:fill="A6A6A6"/>
          </w:tcPr>
          <w:p w14:paraId="2FACE50F" w14:textId="77777777" w:rsidR="00E036A4" w:rsidRPr="00205B3B" w:rsidRDefault="007E13CF">
            <w:pPr>
              <w:spacing w:after="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Name  </w:t>
            </w:r>
          </w:p>
        </w:tc>
        <w:tc>
          <w:tcPr>
            <w:tcW w:w="3276" w:type="dxa"/>
            <w:tcBorders>
              <w:top w:val="single" w:sz="4" w:space="0" w:color="000000"/>
              <w:left w:val="single" w:sz="4" w:space="0" w:color="000000"/>
              <w:bottom w:val="single" w:sz="4" w:space="0" w:color="000000"/>
              <w:right w:val="single" w:sz="4" w:space="0" w:color="000000"/>
            </w:tcBorders>
            <w:shd w:val="clear" w:color="auto" w:fill="A6A6A6"/>
          </w:tcPr>
          <w:p w14:paraId="16DC3E3A" w14:textId="77777777" w:rsidR="00E036A4" w:rsidRPr="00205B3B" w:rsidRDefault="007E13CF">
            <w:pPr>
              <w:spacing w:after="0" w:line="259" w:lineRule="auto"/>
              <w:ind w:left="1" w:firstLine="0"/>
              <w:rPr>
                <w:rFonts w:asciiTheme="majorHAnsi" w:hAnsiTheme="majorHAnsi" w:cstheme="majorHAnsi"/>
                <w:sz w:val="28"/>
                <w:szCs w:val="28"/>
              </w:rPr>
            </w:pPr>
            <w:r w:rsidRPr="00205B3B">
              <w:rPr>
                <w:rFonts w:asciiTheme="majorHAnsi" w:hAnsiTheme="majorHAnsi" w:cstheme="majorHAnsi"/>
                <w:sz w:val="28"/>
                <w:szCs w:val="28"/>
              </w:rPr>
              <w:t xml:space="preserve">Designation  </w:t>
            </w:r>
          </w:p>
        </w:tc>
        <w:tc>
          <w:tcPr>
            <w:tcW w:w="3014" w:type="dxa"/>
            <w:tcBorders>
              <w:top w:val="single" w:sz="4" w:space="0" w:color="000000"/>
              <w:left w:val="single" w:sz="4" w:space="0" w:color="000000"/>
              <w:bottom w:val="single" w:sz="4" w:space="0" w:color="000000"/>
              <w:right w:val="single" w:sz="4" w:space="0" w:color="000000"/>
            </w:tcBorders>
            <w:shd w:val="clear" w:color="auto" w:fill="A6A6A6"/>
          </w:tcPr>
          <w:p w14:paraId="1A4BFF61" w14:textId="77777777" w:rsidR="00E036A4" w:rsidRPr="00205B3B" w:rsidRDefault="007E13CF">
            <w:pPr>
              <w:spacing w:after="0" w:line="259" w:lineRule="auto"/>
              <w:ind w:left="1" w:firstLine="0"/>
              <w:rPr>
                <w:rFonts w:asciiTheme="majorHAnsi" w:hAnsiTheme="majorHAnsi" w:cstheme="majorHAnsi"/>
                <w:sz w:val="28"/>
                <w:szCs w:val="28"/>
              </w:rPr>
            </w:pPr>
            <w:r w:rsidRPr="00205B3B">
              <w:rPr>
                <w:rFonts w:asciiTheme="majorHAnsi" w:hAnsiTheme="majorHAnsi" w:cstheme="majorHAnsi"/>
                <w:sz w:val="28"/>
                <w:szCs w:val="28"/>
              </w:rPr>
              <w:t xml:space="preserve">Contact Details  </w:t>
            </w:r>
          </w:p>
        </w:tc>
      </w:tr>
      <w:tr w:rsidR="00E036A4" w:rsidRPr="00205B3B" w14:paraId="7A5E117F" w14:textId="77777777">
        <w:trPr>
          <w:trHeight w:val="400"/>
        </w:trPr>
        <w:tc>
          <w:tcPr>
            <w:tcW w:w="2726" w:type="dxa"/>
            <w:tcBorders>
              <w:top w:val="single" w:sz="4" w:space="0" w:color="000000"/>
              <w:left w:val="single" w:sz="4" w:space="0" w:color="000000"/>
              <w:bottom w:val="single" w:sz="4" w:space="0" w:color="000000"/>
              <w:right w:val="single" w:sz="4" w:space="0" w:color="000000"/>
            </w:tcBorders>
          </w:tcPr>
          <w:p w14:paraId="48D98724" w14:textId="77777777" w:rsidR="00E036A4" w:rsidRDefault="003F0D2F">
            <w:pPr>
              <w:spacing w:after="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Kelley Fray</w:t>
            </w:r>
            <w:r w:rsidR="007E13CF" w:rsidRPr="00205B3B">
              <w:rPr>
                <w:rFonts w:asciiTheme="majorHAnsi" w:hAnsiTheme="majorHAnsi" w:cstheme="majorHAnsi"/>
                <w:sz w:val="28"/>
                <w:szCs w:val="28"/>
              </w:rPr>
              <w:t xml:space="preserve"> </w:t>
            </w:r>
          </w:p>
          <w:p w14:paraId="02840E67" w14:textId="2F5F07F3" w:rsidR="000276D8" w:rsidRPr="00205B3B" w:rsidRDefault="000276D8">
            <w:pPr>
              <w:spacing w:after="0" w:line="259" w:lineRule="auto"/>
              <w:ind w:left="0" w:firstLine="0"/>
              <w:rPr>
                <w:rFonts w:asciiTheme="majorHAnsi" w:hAnsiTheme="majorHAnsi" w:cstheme="majorHAnsi"/>
                <w:sz w:val="28"/>
                <w:szCs w:val="28"/>
              </w:rPr>
            </w:pPr>
            <w:r>
              <w:rPr>
                <w:rFonts w:asciiTheme="majorHAnsi" w:hAnsiTheme="majorHAnsi" w:cstheme="majorHAnsi"/>
                <w:sz w:val="28"/>
                <w:szCs w:val="28"/>
              </w:rPr>
              <w:t>Chris Brown</w:t>
            </w:r>
          </w:p>
        </w:tc>
        <w:tc>
          <w:tcPr>
            <w:tcW w:w="3276" w:type="dxa"/>
            <w:tcBorders>
              <w:top w:val="single" w:sz="4" w:space="0" w:color="000000"/>
              <w:left w:val="single" w:sz="4" w:space="0" w:color="000000"/>
              <w:bottom w:val="single" w:sz="4" w:space="0" w:color="000000"/>
              <w:right w:val="single" w:sz="4" w:space="0" w:color="000000"/>
            </w:tcBorders>
          </w:tcPr>
          <w:p w14:paraId="1F2948C8" w14:textId="77777777" w:rsidR="00E036A4" w:rsidRPr="00205B3B" w:rsidRDefault="003F0D2F">
            <w:pPr>
              <w:spacing w:after="0" w:line="259" w:lineRule="auto"/>
              <w:ind w:left="1" w:firstLine="0"/>
              <w:rPr>
                <w:rFonts w:asciiTheme="majorHAnsi" w:hAnsiTheme="majorHAnsi" w:cstheme="majorHAnsi"/>
                <w:sz w:val="28"/>
                <w:szCs w:val="28"/>
              </w:rPr>
            </w:pPr>
            <w:r w:rsidRPr="00205B3B">
              <w:rPr>
                <w:rFonts w:asciiTheme="majorHAnsi" w:hAnsiTheme="majorHAnsi" w:cstheme="majorHAnsi"/>
                <w:sz w:val="28"/>
                <w:szCs w:val="28"/>
              </w:rPr>
              <w:t>Managing Director</w:t>
            </w:r>
            <w:r w:rsidR="007E13CF" w:rsidRPr="00205B3B">
              <w:rPr>
                <w:rFonts w:asciiTheme="majorHAnsi" w:hAnsiTheme="majorHAnsi" w:cstheme="majorHAnsi"/>
                <w:sz w:val="28"/>
                <w:szCs w:val="28"/>
              </w:rPr>
              <w:t xml:space="preserve">  </w:t>
            </w:r>
          </w:p>
        </w:tc>
        <w:tc>
          <w:tcPr>
            <w:tcW w:w="3014" w:type="dxa"/>
            <w:tcBorders>
              <w:top w:val="single" w:sz="4" w:space="0" w:color="000000"/>
              <w:left w:val="single" w:sz="4" w:space="0" w:color="000000"/>
              <w:bottom w:val="single" w:sz="4" w:space="0" w:color="000000"/>
              <w:right w:val="single" w:sz="4" w:space="0" w:color="000000"/>
            </w:tcBorders>
          </w:tcPr>
          <w:p w14:paraId="5B612B67" w14:textId="77777777" w:rsidR="00E036A4" w:rsidRDefault="003F0D2F">
            <w:pPr>
              <w:spacing w:after="0" w:line="259" w:lineRule="auto"/>
              <w:ind w:left="1" w:firstLine="0"/>
              <w:rPr>
                <w:rFonts w:asciiTheme="majorHAnsi" w:hAnsiTheme="majorHAnsi" w:cstheme="majorHAnsi"/>
                <w:sz w:val="28"/>
                <w:szCs w:val="28"/>
              </w:rPr>
            </w:pPr>
            <w:r w:rsidRPr="00205B3B">
              <w:rPr>
                <w:rFonts w:asciiTheme="majorHAnsi" w:hAnsiTheme="majorHAnsi" w:cstheme="majorHAnsi"/>
                <w:sz w:val="28"/>
                <w:szCs w:val="28"/>
              </w:rPr>
              <w:t>07562 600387</w:t>
            </w:r>
          </w:p>
          <w:p w14:paraId="0DD9DF74" w14:textId="748B311A" w:rsidR="000276D8" w:rsidRPr="00205B3B" w:rsidRDefault="000276D8">
            <w:pPr>
              <w:spacing w:after="0" w:line="259" w:lineRule="auto"/>
              <w:ind w:left="1" w:firstLine="0"/>
              <w:rPr>
                <w:rFonts w:asciiTheme="majorHAnsi" w:hAnsiTheme="majorHAnsi" w:cstheme="majorHAnsi"/>
                <w:sz w:val="28"/>
                <w:szCs w:val="28"/>
              </w:rPr>
            </w:pPr>
            <w:r>
              <w:rPr>
                <w:rFonts w:asciiTheme="majorHAnsi" w:hAnsiTheme="majorHAnsi" w:cstheme="majorHAnsi"/>
                <w:sz w:val="28"/>
                <w:szCs w:val="28"/>
              </w:rPr>
              <w:t>07525717033</w:t>
            </w:r>
          </w:p>
        </w:tc>
      </w:tr>
      <w:tr w:rsidR="00E036A4" w:rsidRPr="00205B3B" w14:paraId="3F4A435F" w14:textId="77777777">
        <w:trPr>
          <w:trHeight w:val="787"/>
        </w:trPr>
        <w:tc>
          <w:tcPr>
            <w:tcW w:w="2726" w:type="dxa"/>
            <w:tcBorders>
              <w:top w:val="single" w:sz="4" w:space="0" w:color="000000"/>
              <w:left w:val="single" w:sz="4" w:space="0" w:color="000000"/>
              <w:bottom w:val="single" w:sz="4" w:space="0" w:color="000000"/>
              <w:right w:val="single" w:sz="4" w:space="0" w:color="000000"/>
            </w:tcBorders>
          </w:tcPr>
          <w:p w14:paraId="05D2235C" w14:textId="77777777" w:rsidR="00E036A4" w:rsidRPr="00205B3B" w:rsidRDefault="007E13CF">
            <w:pPr>
              <w:spacing w:after="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Ray Said </w:t>
            </w:r>
          </w:p>
        </w:tc>
        <w:tc>
          <w:tcPr>
            <w:tcW w:w="3276" w:type="dxa"/>
            <w:tcBorders>
              <w:top w:val="single" w:sz="4" w:space="0" w:color="000000"/>
              <w:left w:val="single" w:sz="4" w:space="0" w:color="000000"/>
              <w:bottom w:val="single" w:sz="4" w:space="0" w:color="000000"/>
              <w:right w:val="single" w:sz="4" w:space="0" w:color="000000"/>
            </w:tcBorders>
          </w:tcPr>
          <w:p w14:paraId="69A33B63" w14:textId="77777777" w:rsidR="00E036A4" w:rsidRPr="00205B3B" w:rsidRDefault="007E13CF">
            <w:pPr>
              <w:spacing w:after="0" w:line="259" w:lineRule="auto"/>
              <w:ind w:left="1" w:firstLine="0"/>
              <w:rPr>
                <w:rFonts w:asciiTheme="majorHAnsi" w:hAnsiTheme="majorHAnsi" w:cstheme="majorHAnsi"/>
                <w:sz w:val="28"/>
                <w:szCs w:val="28"/>
              </w:rPr>
            </w:pPr>
            <w:r w:rsidRPr="00205B3B">
              <w:rPr>
                <w:rFonts w:asciiTheme="majorHAnsi" w:hAnsiTheme="majorHAnsi" w:cstheme="majorHAnsi"/>
                <w:sz w:val="28"/>
                <w:szCs w:val="28"/>
              </w:rPr>
              <w:t xml:space="preserve">LADO  </w:t>
            </w:r>
          </w:p>
        </w:tc>
        <w:tc>
          <w:tcPr>
            <w:tcW w:w="3014" w:type="dxa"/>
            <w:tcBorders>
              <w:top w:val="single" w:sz="4" w:space="0" w:color="000000"/>
              <w:left w:val="single" w:sz="4" w:space="0" w:color="000000"/>
              <w:bottom w:val="single" w:sz="4" w:space="0" w:color="000000"/>
              <w:right w:val="single" w:sz="4" w:space="0" w:color="000000"/>
            </w:tcBorders>
          </w:tcPr>
          <w:p w14:paraId="362A434B" w14:textId="77777777" w:rsidR="00E036A4" w:rsidRPr="00205B3B" w:rsidRDefault="007E13CF">
            <w:pPr>
              <w:spacing w:after="98" w:line="259" w:lineRule="auto"/>
              <w:ind w:left="1" w:firstLine="0"/>
              <w:rPr>
                <w:rFonts w:asciiTheme="majorHAnsi" w:hAnsiTheme="majorHAnsi" w:cstheme="majorHAnsi"/>
                <w:sz w:val="28"/>
                <w:szCs w:val="28"/>
              </w:rPr>
            </w:pPr>
            <w:r w:rsidRPr="00205B3B">
              <w:rPr>
                <w:rFonts w:asciiTheme="majorHAnsi" w:hAnsiTheme="majorHAnsi" w:cstheme="majorHAnsi"/>
                <w:sz w:val="28"/>
                <w:szCs w:val="28"/>
              </w:rPr>
              <w:t>07841</w:t>
            </w:r>
            <w:r w:rsidR="003F0D2F" w:rsidRPr="00205B3B">
              <w:rPr>
                <w:rFonts w:asciiTheme="majorHAnsi" w:hAnsiTheme="majorHAnsi" w:cstheme="majorHAnsi"/>
                <w:sz w:val="28"/>
                <w:szCs w:val="28"/>
              </w:rPr>
              <w:t xml:space="preserve"> </w:t>
            </w:r>
            <w:r w:rsidRPr="00205B3B">
              <w:rPr>
                <w:rFonts w:asciiTheme="majorHAnsi" w:hAnsiTheme="majorHAnsi" w:cstheme="majorHAnsi"/>
                <w:sz w:val="28"/>
                <w:szCs w:val="28"/>
              </w:rPr>
              <w:t xml:space="preserve">727309 </w:t>
            </w:r>
          </w:p>
          <w:p w14:paraId="0E647788" w14:textId="77777777" w:rsidR="00E036A4" w:rsidRPr="00205B3B" w:rsidRDefault="007E13CF">
            <w:pPr>
              <w:spacing w:after="0" w:line="259" w:lineRule="auto"/>
              <w:ind w:left="1" w:firstLine="0"/>
              <w:rPr>
                <w:rFonts w:asciiTheme="majorHAnsi" w:hAnsiTheme="majorHAnsi" w:cstheme="majorHAnsi"/>
                <w:sz w:val="28"/>
                <w:szCs w:val="28"/>
              </w:rPr>
            </w:pPr>
            <w:r w:rsidRPr="00205B3B">
              <w:rPr>
                <w:rFonts w:asciiTheme="majorHAnsi" w:hAnsiTheme="majorHAnsi" w:cstheme="majorHAnsi"/>
                <w:sz w:val="28"/>
                <w:szCs w:val="28"/>
              </w:rPr>
              <w:t xml:space="preserve">0151 233 0840/0853 </w:t>
            </w:r>
          </w:p>
        </w:tc>
      </w:tr>
      <w:tr w:rsidR="00E036A4" w:rsidRPr="00205B3B" w14:paraId="7C76F5A8" w14:textId="77777777">
        <w:trPr>
          <w:trHeight w:val="668"/>
        </w:trPr>
        <w:tc>
          <w:tcPr>
            <w:tcW w:w="2726" w:type="dxa"/>
            <w:tcBorders>
              <w:top w:val="single" w:sz="4" w:space="0" w:color="000000"/>
              <w:left w:val="single" w:sz="4" w:space="0" w:color="000000"/>
              <w:bottom w:val="single" w:sz="4" w:space="0" w:color="000000"/>
              <w:right w:val="single" w:sz="4" w:space="0" w:color="000000"/>
            </w:tcBorders>
          </w:tcPr>
          <w:p w14:paraId="1F075860" w14:textId="77777777" w:rsidR="00E036A4" w:rsidRPr="00205B3B" w:rsidRDefault="003F0D2F">
            <w:pPr>
              <w:spacing w:after="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Gary Laville</w:t>
            </w:r>
            <w:r w:rsidR="007E13CF" w:rsidRPr="00205B3B">
              <w:rPr>
                <w:rFonts w:asciiTheme="majorHAnsi" w:hAnsiTheme="majorHAnsi" w:cstheme="majorHAnsi"/>
                <w:sz w:val="28"/>
                <w:szCs w:val="28"/>
              </w:rPr>
              <w:t xml:space="preserve">  </w:t>
            </w:r>
          </w:p>
        </w:tc>
        <w:tc>
          <w:tcPr>
            <w:tcW w:w="3276" w:type="dxa"/>
            <w:tcBorders>
              <w:top w:val="single" w:sz="4" w:space="0" w:color="000000"/>
              <w:left w:val="single" w:sz="4" w:space="0" w:color="000000"/>
              <w:bottom w:val="single" w:sz="4" w:space="0" w:color="000000"/>
              <w:right w:val="single" w:sz="4" w:space="0" w:color="000000"/>
            </w:tcBorders>
          </w:tcPr>
          <w:p w14:paraId="77D60B93" w14:textId="77777777" w:rsidR="00E036A4" w:rsidRPr="00205B3B" w:rsidRDefault="003F0D2F">
            <w:pPr>
              <w:spacing w:after="0" w:line="259" w:lineRule="auto"/>
              <w:ind w:left="1" w:firstLine="0"/>
              <w:rPr>
                <w:rFonts w:asciiTheme="majorHAnsi" w:hAnsiTheme="majorHAnsi" w:cstheme="majorHAnsi"/>
                <w:sz w:val="28"/>
                <w:szCs w:val="28"/>
              </w:rPr>
            </w:pPr>
            <w:r w:rsidRPr="00205B3B">
              <w:rPr>
                <w:rFonts w:asciiTheme="majorHAnsi" w:hAnsiTheme="majorHAnsi" w:cstheme="majorHAnsi"/>
                <w:sz w:val="28"/>
                <w:szCs w:val="28"/>
              </w:rPr>
              <w:t xml:space="preserve">Group </w:t>
            </w:r>
            <w:r w:rsidR="007E13CF" w:rsidRPr="00205B3B">
              <w:rPr>
                <w:rFonts w:asciiTheme="majorHAnsi" w:hAnsiTheme="majorHAnsi" w:cstheme="majorHAnsi"/>
                <w:sz w:val="28"/>
                <w:szCs w:val="28"/>
              </w:rPr>
              <w:t xml:space="preserve">Director of Quality Assurance and </w:t>
            </w:r>
            <w:r w:rsidRPr="00205B3B">
              <w:rPr>
                <w:rFonts w:asciiTheme="majorHAnsi" w:hAnsiTheme="majorHAnsi" w:cstheme="majorHAnsi"/>
                <w:sz w:val="28"/>
                <w:szCs w:val="28"/>
              </w:rPr>
              <w:t>Governance</w:t>
            </w:r>
            <w:r w:rsidR="007E13CF" w:rsidRPr="00205B3B">
              <w:rPr>
                <w:rFonts w:asciiTheme="majorHAnsi" w:hAnsiTheme="majorHAnsi" w:cstheme="majorHAnsi"/>
                <w:sz w:val="28"/>
                <w:szCs w:val="28"/>
              </w:rPr>
              <w:t xml:space="preserve"> </w:t>
            </w:r>
          </w:p>
        </w:tc>
        <w:tc>
          <w:tcPr>
            <w:tcW w:w="3014" w:type="dxa"/>
            <w:tcBorders>
              <w:top w:val="single" w:sz="4" w:space="0" w:color="000000"/>
              <w:left w:val="single" w:sz="4" w:space="0" w:color="000000"/>
              <w:bottom w:val="single" w:sz="4" w:space="0" w:color="000000"/>
              <w:right w:val="single" w:sz="4" w:space="0" w:color="000000"/>
            </w:tcBorders>
          </w:tcPr>
          <w:p w14:paraId="69870926" w14:textId="77777777" w:rsidR="00E036A4" w:rsidRPr="00205B3B" w:rsidRDefault="003F0D2F">
            <w:pPr>
              <w:spacing w:after="0" w:line="259" w:lineRule="auto"/>
              <w:ind w:left="1" w:firstLine="0"/>
              <w:rPr>
                <w:rFonts w:asciiTheme="majorHAnsi" w:hAnsiTheme="majorHAnsi" w:cstheme="majorHAnsi"/>
                <w:sz w:val="28"/>
                <w:szCs w:val="28"/>
              </w:rPr>
            </w:pPr>
            <w:r w:rsidRPr="00205B3B">
              <w:rPr>
                <w:rFonts w:asciiTheme="majorHAnsi" w:hAnsiTheme="majorHAnsi" w:cstheme="majorHAnsi"/>
                <w:sz w:val="28"/>
                <w:szCs w:val="28"/>
              </w:rPr>
              <w:t>07526 178467</w:t>
            </w:r>
          </w:p>
        </w:tc>
      </w:tr>
      <w:tr w:rsidR="00E036A4" w:rsidRPr="00205B3B" w14:paraId="34C980A3" w14:textId="77777777">
        <w:trPr>
          <w:trHeight w:val="398"/>
        </w:trPr>
        <w:tc>
          <w:tcPr>
            <w:tcW w:w="2726" w:type="dxa"/>
            <w:tcBorders>
              <w:top w:val="single" w:sz="4" w:space="0" w:color="000000"/>
              <w:left w:val="single" w:sz="4" w:space="0" w:color="000000"/>
              <w:bottom w:val="single" w:sz="4" w:space="0" w:color="000000"/>
              <w:right w:val="single" w:sz="4" w:space="0" w:color="000000"/>
            </w:tcBorders>
          </w:tcPr>
          <w:p w14:paraId="7ABB1BB9" w14:textId="138F9B54" w:rsidR="00E036A4" w:rsidRPr="00205B3B" w:rsidRDefault="003347E8">
            <w:pPr>
              <w:spacing w:after="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Michael Alber</w:t>
            </w:r>
            <w:r w:rsidR="0068590A" w:rsidRPr="00205B3B">
              <w:rPr>
                <w:rFonts w:asciiTheme="majorHAnsi" w:hAnsiTheme="majorHAnsi" w:cstheme="majorHAnsi"/>
                <w:sz w:val="28"/>
                <w:szCs w:val="28"/>
              </w:rPr>
              <w:t>o</w:t>
            </w:r>
            <w:r w:rsidR="007E13CF" w:rsidRPr="00205B3B">
              <w:rPr>
                <w:rFonts w:asciiTheme="majorHAnsi" w:hAnsiTheme="majorHAnsi" w:cstheme="majorHAnsi"/>
                <w:sz w:val="28"/>
                <w:szCs w:val="28"/>
              </w:rPr>
              <w:t xml:space="preserve"> </w:t>
            </w:r>
          </w:p>
        </w:tc>
        <w:tc>
          <w:tcPr>
            <w:tcW w:w="3276" w:type="dxa"/>
            <w:tcBorders>
              <w:top w:val="single" w:sz="4" w:space="0" w:color="000000"/>
              <w:left w:val="single" w:sz="4" w:space="0" w:color="000000"/>
              <w:bottom w:val="single" w:sz="4" w:space="0" w:color="000000"/>
              <w:right w:val="single" w:sz="4" w:space="0" w:color="000000"/>
            </w:tcBorders>
          </w:tcPr>
          <w:p w14:paraId="77238569" w14:textId="77777777" w:rsidR="00E036A4" w:rsidRPr="00205B3B" w:rsidRDefault="007E13CF">
            <w:pPr>
              <w:spacing w:after="0" w:line="259" w:lineRule="auto"/>
              <w:ind w:left="1" w:firstLine="0"/>
              <w:rPr>
                <w:rFonts w:asciiTheme="majorHAnsi" w:hAnsiTheme="majorHAnsi" w:cstheme="majorHAnsi"/>
                <w:sz w:val="28"/>
                <w:szCs w:val="28"/>
              </w:rPr>
            </w:pPr>
            <w:r w:rsidRPr="00205B3B">
              <w:rPr>
                <w:rFonts w:asciiTheme="majorHAnsi" w:hAnsiTheme="majorHAnsi" w:cstheme="majorHAnsi"/>
                <w:sz w:val="28"/>
                <w:szCs w:val="28"/>
              </w:rPr>
              <w:t xml:space="preserve">Group Safeguarding Coordinator </w:t>
            </w:r>
          </w:p>
        </w:tc>
        <w:tc>
          <w:tcPr>
            <w:tcW w:w="3014" w:type="dxa"/>
            <w:tcBorders>
              <w:top w:val="single" w:sz="4" w:space="0" w:color="000000"/>
              <w:left w:val="single" w:sz="4" w:space="0" w:color="000000"/>
              <w:bottom w:val="single" w:sz="4" w:space="0" w:color="000000"/>
              <w:right w:val="single" w:sz="4" w:space="0" w:color="000000"/>
            </w:tcBorders>
          </w:tcPr>
          <w:p w14:paraId="28C1FB11" w14:textId="56DDB9F5" w:rsidR="00E036A4" w:rsidRPr="00205B3B" w:rsidRDefault="0068590A">
            <w:pPr>
              <w:spacing w:after="0" w:line="259" w:lineRule="auto"/>
              <w:ind w:left="1" w:firstLine="0"/>
              <w:rPr>
                <w:rFonts w:asciiTheme="majorHAnsi" w:hAnsiTheme="majorHAnsi" w:cstheme="majorHAnsi"/>
                <w:sz w:val="28"/>
                <w:szCs w:val="28"/>
              </w:rPr>
            </w:pPr>
            <w:r w:rsidRPr="00205B3B">
              <w:rPr>
                <w:rFonts w:asciiTheme="majorHAnsi" w:hAnsiTheme="majorHAnsi" w:cstheme="majorHAnsi"/>
                <w:sz w:val="28"/>
                <w:szCs w:val="28"/>
              </w:rPr>
              <w:t>07817953095</w:t>
            </w:r>
          </w:p>
        </w:tc>
      </w:tr>
    </w:tbl>
    <w:p w14:paraId="3158AF4E" w14:textId="77777777" w:rsidR="00E036A4" w:rsidRPr="00205B3B" w:rsidRDefault="007E13CF">
      <w:pPr>
        <w:spacing w:after="112"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3249FEC1" w14:textId="77777777" w:rsidR="00D353CE" w:rsidRPr="00205B3B" w:rsidRDefault="00D353CE">
      <w:pPr>
        <w:spacing w:after="112" w:line="259" w:lineRule="auto"/>
        <w:ind w:left="60" w:firstLine="0"/>
        <w:rPr>
          <w:rFonts w:asciiTheme="majorHAnsi" w:hAnsiTheme="majorHAnsi" w:cstheme="majorHAnsi"/>
          <w:sz w:val="28"/>
          <w:szCs w:val="28"/>
        </w:rPr>
      </w:pPr>
    </w:p>
    <w:p w14:paraId="5BBF0D86" w14:textId="77777777" w:rsidR="00E036A4" w:rsidRPr="00205B3B" w:rsidRDefault="007E13CF">
      <w:pPr>
        <w:pStyle w:val="Heading3"/>
        <w:spacing w:after="112"/>
        <w:ind w:left="55"/>
        <w:rPr>
          <w:rFonts w:asciiTheme="majorHAnsi" w:hAnsiTheme="majorHAnsi" w:cstheme="majorHAnsi"/>
          <w:sz w:val="28"/>
          <w:szCs w:val="28"/>
        </w:rPr>
      </w:pPr>
      <w:r w:rsidRPr="00205B3B">
        <w:rPr>
          <w:rFonts w:asciiTheme="majorHAnsi" w:hAnsiTheme="majorHAnsi" w:cstheme="majorHAnsi"/>
          <w:sz w:val="28"/>
          <w:szCs w:val="28"/>
        </w:rPr>
        <w:t xml:space="preserve">DSL availability </w:t>
      </w:r>
    </w:p>
    <w:p w14:paraId="4B76BE99"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During term time, during school hours, the DSL or deputy DSL will be available in person, to respond to any enquiries and for staff to discuss any safeguarding concerns.  </w:t>
      </w:r>
    </w:p>
    <w:p w14:paraId="257AC328" w14:textId="77777777" w:rsidR="00E036A4" w:rsidRPr="00205B3B" w:rsidRDefault="007E13CF" w:rsidP="00D353CE">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lastRenderedPageBreak/>
        <w:t xml:space="preserve">The Principal’s, DSL’s and Deputy DSLs ‘Out of Office’ email auto reply will also be on during the </w:t>
      </w:r>
      <w:r w:rsidR="00D353CE" w:rsidRPr="00205B3B">
        <w:rPr>
          <w:rFonts w:asciiTheme="majorHAnsi" w:hAnsiTheme="majorHAnsi" w:cstheme="majorHAnsi"/>
          <w:sz w:val="28"/>
          <w:szCs w:val="28"/>
        </w:rPr>
        <w:t>evenings/</w:t>
      </w:r>
      <w:r w:rsidRPr="00205B3B">
        <w:rPr>
          <w:rFonts w:asciiTheme="majorHAnsi" w:hAnsiTheme="majorHAnsi" w:cstheme="majorHAnsi"/>
          <w:sz w:val="28"/>
          <w:szCs w:val="28"/>
        </w:rPr>
        <w:t xml:space="preserve">weekends to advise who to contact in their absence with regard to any safeguarding matters or enquiries.  </w:t>
      </w:r>
      <w:r w:rsidRPr="00205B3B">
        <w:rPr>
          <w:rFonts w:asciiTheme="majorHAnsi" w:hAnsiTheme="majorHAnsi" w:cstheme="majorHAnsi"/>
          <w:i/>
          <w:sz w:val="28"/>
          <w:szCs w:val="28"/>
        </w:rPr>
        <w:t xml:space="preserve"> </w:t>
      </w:r>
    </w:p>
    <w:p w14:paraId="719DAB9F"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8CDE7A6" w14:textId="77777777" w:rsidR="00E036A4" w:rsidRPr="00205B3B" w:rsidRDefault="007E13CF">
      <w:pPr>
        <w:spacing w:after="3"/>
        <w:ind w:left="55" w:right="41"/>
        <w:jc w:val="both"/>
        <w:rPr>
          <w:rFonts w:asciiTheme="majorHAnsi" w:hAnsiTheme="majorHAnsi" w:cstheme="majorHAnsi"/>
          <w:i/>
          <w:sz w:val="28"/>
          <w:szCs w:val="28"/>
        </w:rPr>
      </w:pPr>
      <w:r w:rsidRPr="00205B3B">
        <w:rPr>
          <w:rFonts w:asciiTheme="majorHAnsi" w:hAnsiTheme="majorHAnsi" w:cstheme="majorHAnsi"/>
          <w:sz w:val="28"/>
          <w:szCs w:val="28"/>
        </w:rPr>
        <w:t xml:space="preserve">During the </w:t>
      </w:r>
      <w:r w:rsidR="00D353CE" w:rsidRPr="00205B3B">
        <w:rPr>
          <w:rFonts w:asciiTheme="majorHAnsi" w:hAnsiTheme="majorHAnsi" w:cstheme="majorHAnsi"/>
          <w:sz w:val="28"/>
          <w:szCs w:val="28"/>
        </w:rPr>
        <w:t xml:space="preserve">evenings, weekend or </w:t>
      </w:r>
      <w:r w:rsidRPr="00205B3B">
        <w:rPr>
          <w:rFonts w:asciiTheme="majorHAnsi" w:hAnsiTheme="majorHAnsi" w:cstheme="majorHAnsi"/>
          <w:sz w:val="28"/>
          <w:szCs w:val="28"/>
        </w:rPr>
        <w:t xml:space="preserve">school holidays the school will have </w:t>
      </w:r>
      <w:r w:rsidR="00D353CE" w:rsidRPr="00205B3B">
        <w:rPr>
          <w:rFonts w:asciiTheme="majorHAnsi" w:hAnsiTheme="majorHAnsi" w:cstheme="majorHAnsi"/>
          <w:sz w:val="28"/>
          <w:szCs w:val="28"/>
        </w:rPr>
        <w:t>an on call system which will direct</w:t>
      </w:r>
      <w:r w:rsidRPr="00205B3B">
        <w:rPr>
          <w:rFonts w:asciiTheme="majorHAnsi" w:hAnsiTheme="majorHAnsi" w:cstheme="majorHAnsi"/>
          <w:sz w:val="28"/>
          <w:szCs w:val="28"/>
        </w:rPr>
        <w:t xml:space="preserve"> any enquiries to the </w:t>
      </w:r>
      <w:r w:rsidR="00D353CE" w:rsidRPr="00205B3B">
        <w:rPr>
          <w:rFonts w:asciiTheme="majorHAnsi" w:hAnsiTheme="majorHAnsi" w:cstheme="majorHAnsi"/>
          <w:sz w:val="28"/>
          <w:szCs w:val="28"/>
        </w:rPr>
        <w:t>Managing</w:t>
      </w:r>
      <w:r w:rsidRPr="00205B3B">
        <w:rPr>
          <w:rFonts w:asciiTheme="majorHAnsi" w:hAnsiTheme="majorHAnsi" w:cstheme="majorHAnsi"/>
          <w:sz w:val="28"/>
          <w:szCs w:val="28"/>
        </w:rPr>
        <w:t xml:space="preserve"> </w:t>
      </w:r>
      <w:r w:rsidR="00D353CE" w:rsidRPr="00205B3B">
        <w:rPr>
          <w:rFonts w:asciiTheme="majorHAnsi" w:hAnsiTheme="majorHAnsi" w:cstheme="majorHAnsi"/>
          <w:sz w:val="28"/>
          <w:szCs w:val="28"/>
        </w:rPr>
        <w:t>D</w:t>
      </w:r>
      <w:r w:rsidRPr="00205B3B">
        <w:rPr>
          <w:rFonts w:asciiTheme="majorHAnsi" w:hAnsiTheme="majorHAnsi" w:cstheme="majorHAnsi"/>
          <w:sz w:val="28"/>
          <w:szCs w:val="28"/>
        </w:rPr>
        <w:t xml:space="preserve">irector, </w:t>
      </w:r>
      <w:r w:rsidR="00D353CE" w:rsidRPr="00205B3B">
        <w:rPr>
          <w:rFonts w:asciiTheme="majorHAnsi" w:hAnsiTheme="majorHAnsi" w:cstheme="majorHAnsi"/>
          <w:sz w:val="28"/>
          <w:szCs w:val="28"/>
        </w:rPr>
        <w:t>Kelley Fray</w:t>
      </w:r>
      <w:r w:rsidRPr="00205B3B">
        <w:rPr>
          <w:rFonts w:asciiTheme="majorHAnsi" w:hAnsiTheme="majorHAnsi" w:cstheme="majorHAnsi"/>
          <w:sz w:val="28"/>
          <w:szCs w:val="28"/>
        </w:rPr>
        <w:t>.</w:t>
      </w:r>
      <w:r w:rsidRPr="00205B3B">
        <w:rPr>
          <w:rFonts w:asciiTheme="majorHAnsi" w:hAnsiTheme="majorHAnsi" w:cstheme="majorHAnsi"/>
          <w:i/>
          <w:sz w:val="28"/>
          <w:szCs w:val="28"/>
        </w:rPr>
        <w:t xml:space="preserve"> </w:t>
      </w:r>
      <w:r w:rsidRPr="00205B3B">
        <w:rPr>
          <w:rFonts w:asciiTheme="majorHAnsi" w:hAnsiTheme="majorHAnsi" w:cstheme="majorHAnsi"/>
          <w:sz w:val="28"/>
          <w:szCs w:val="28"/>
        </w:rPr>
        <w:t xml:space="preserve">The Principal, DSL’s and Deputy DSLs ‘Out of Office’ email auto reply will also be on to advise who to contact in their absence with regard to any safeguarding matters or enquiries.  </w:t>
      </w:r>
      <w:r w:rsidRPr="00205B3B">
        <w:rPr>
          <w:rFonts w:asciiTheme="majorHAnsi" w:hAnsiTheme="majorHAnsi" w:cstheme="majorHAnsi"/>
          <w:i/>
          <w:sz w:val="28"/>
          <w:szCs w:val="28"/>
        </w:rPr>
        <w:t xml:space="preserve"> </w:t>
      </w:r>
    </w:p>
    <w:p w14:paraId="19A93652"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0B95A3CF" w14:textId="77777777" w:rsidR="00E036A4" w:rsidRPr="00205B3B" w:rsidRDefault="007E13CF">
      <w:pPr>
        <w:pStyle w:val="Heading3"/>
        <w:spacing w:after="112"/>
        <w:ind w:left="55"/>
        <w:rPr>
          <w:rFonts w:asciiTheme="majorHAnsi" w:hAnsiTheme="majorHAnsi" w:cstheme="majorHAnsi"/>
          <w:sz w:val="28"/>
          <w:szCs w:val="28"/>
        </w:rPr>
      </w:pPr>
      <w:r w:rsidRPr="00205B3B">
        <w:rPr>
          <w:rFonts w:asciiTheme="majorHAnsi" w:hAnsiTheme="majorHAnsi" w:cstheme="majorHAnsi"/>
          <w:sz w:val="28"/>
          <w:szCs w:val="28"/>
        </w:rPr>
        <w:t xml:space="preserve">Transferring of Child Protection Files  </w:t>
      </w:r>
    </w:p>
    <w:p w14:paraId="06BA02A3" w14:textId="77777777" w:rsidR="00E036A4" w:rsidRPr="00205B3B" w:rsidRDefault="007E13CF">
      <w:pPr>
        <w:spacing w:after="3"/>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Where a child leaves our school, the DSL will transfer the child protection file to the DSL at the next school or education setting within 15 working days of the child going off role. The file transfer summary will be completed, the file will be sent separately from the main pupil file and a receipt obtained. The file, if not being hand delivered, will be placed in a double envelope and marked clearly ‘strictly confidential’ and have as the addressee, the name of the Designated Safeguarding Lead. </w:t>
      </w:r>
    </w:p>
    <w:p w14:paraId="2903D0CD"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126E1B0C" w14:textId="77777777" w:rsidR="00E036A4" w:rsidRPr="00205B3B" w:rsidRDefault="007E13CF" w:rsidP="00D353CE">
      <w:pPr>
        <w:spacing w:after="3"/>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In addition to transferring the file, the DSL will consider whether it is appropriate to share any information with the DSL at the new school in advance of the child leaving. For example, a child who is the victim of abuse to enable ongoing support or where a child is an alleged perpetrator of abuse and information from the Risk Management Plan is shared to enable appropriate measures to safeguard of other children and to manage risk, to be put in place. </w:t>
      </w:r>
    </w:p>
    <w:p w14:paraId="25105548" w14:textId="77777777" w:rsidR="00027F9E" w:rsidRPr="00205B3B" w:rsidRDefault="00027F9E" w:rsidP="00D353CE">
      <w:pPr>
        <w:spacing w:after="3"/>
        <w:ind w:left="55" w:right="41"/>
        <w:jc w:val="both"/>
        <w:rPr>
          <w:rFonts w:asciiTheme="majorHAnsi" w:hAnsiTheme="majorHAnsi" w:cstheme="majorHAnsi"/>
          <w:sz w:val="28"/>
          <w:szCs w:val="28"/>
        </w:rPr>
      </w:pPr>
    </w:p>
    <w:p w14:paraId="7EA46E4A" w14:textId="77777777" w:rsidR="00027F9E" w:rsidRPr="00205B3B" w:rsidRDefault="00027F9E" w:rsidP="00D353CE">
      <w:pPr>
        <w:spacing w:after="3"/>
        <w:ind w:left="55" w:right="41"/>
        <w:jc w:val="both"/>
        <w:rPr>
          <w:rFonts w:asciiTheme="majorHAnsi" w:hAnsiTheme="majorHAnsi" w:cstheme="majorHAnsi"/>
          <w:sz w:val="28"/>
          <w:szCs w:val="28"/>
        </w:rPr>
      </w:pPr>
    </w:p>
    <w:p w14:paraId="05280380" w14:textId="77777777" w:rsidR="00027F9E" w:rsidRPr="00205B3B" w:rsidRDefault="00027F9E" w:rsidP="00D353CE">
      <w:pPr>
        <w:spacing w:after="3"/>
        <w:ind w:left="55" w:right="41"/>
        <w:jc w:val="both"/>
        <w:rPr>
          <w:rFonts w:asciiTheme="majorHAnsi" w:hAnsiTheme="majorHAnsi" w:cstheme="majorHAnsi"/>
          <w:sz w:val="28"/>
          <w:szCs w:val="28"/>
        </w:rPr>
      </w:pPr>
    </w:p>
    <w:p w14:paraId="6B1AE74A"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0227FF04" w14:textId="77777777" w:rsidR="00E036A4" w:rsidRPr="00205B3B" w:rsidRDefault="007E13CF">
      <w:pPr>
        <w:pStyle w:val="Heading1"/>
        <w:ind w:left="55"/>
        <w:rPr>
          <w:rFonts w:asciiTheme="majorHAnsi" w:hAnsiTheme="majorHAnsi" w:cstheme="majorHAnsi"/>
          <w:szCs w:val="28"/>
        </w:rPr>
      </w:pPr>
      <w:r w:rsidRPr="00205B3B">
        <w:rPr>
          <w:rFonts w:asciiTheme="majorHAnsi" w:hAnsiTheme="majorHAnsi" w:cstheme="majorHAnsi"/>
          <w:szCs w:val="28"/>
        </w:rPr>
        <w:t xml:space="preserve">Part Two: What to do if you are worried about a child  </w:t>
      </w:r>
    </w:p>
    <w:p w14:paraId="536EFD1E" w14:textId="77777777" w:rsidR="00E036A4" w:rsidRPr="00205B3B" w:rsidRDefault="007E13CF">
      <w:pPr>
        <w:spacing w:after="145"/>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No single professional can have a full picture of a child’s needs and circumstances. If children and families are to receive the right help at the right time, everyone who comes into contact with them had a role to play in identifying concerns, sharing information and taking prompt action.  </w:t>
      </w:r>
    </w:p>
    <w:p w14:paraId="63F1385F" w14:textId="77777777" w:rsidR="00E036A4" w:rsidRPr="00205B3B" w:rsidRDefault="007E13CF">
      <w:pPr>
        <w:spacing w:after="92" w:line="299" w:lineRule="auto"/>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At Cavendish View school we recognise that safeguarding incidents and/or behaviours can be associated with factors outside of school and/or can occur between children outside the school. All staff, but especially the designated safeguarding lead (or deputy) will consider the context within which such incidents and/or behaviours occur. This is known as contextual safeguarding, which simply means assessments of children should consider </w:t>
      </w:r>
      <w:r w:rsidRPr="00205B3B">
        <w:rPr>
          <w:rFonts w:asciiTheme="majorHAnsi" w:hAnsiTheme="majorHAnsi" w:cstheme="majorHAnsi"/>
          <w:sz w:val="28"/>
          <w:szCs w:val="28"/>
        </w:rPr>
        <w:lastRenderedPageBreak/>
        <w:t xml:space="preserve">whether wider environmental factors are present in a child’s life that are a threat to their safety and/or welfare.  Any referrals to Children’s social care will provide as much information as possible as part of the referral process so that assessments consider such factors and allow any assessment to consider all the available evidence and the full context of any abuse.  Everyone will adhere to the Liverpool Safeguarding Children Partnership Procedures </w:t>
      </w:r>
      <w:hyperlink r:id="rId113">
        <w:r w:rsidRPr="00205B3B">
          <w:rPr>
            <w:rFonts w:asciiTheme="majorHAnsi" w:hAnsiTheme="majorHAnsi" w:cstheme="majorHAnsi"/>
            <w:color w:val="0000FF"/>
            <w:sz w:val="28"/>
            <w:szCs w:val="28"/>
            <w:u w:val="single" w:color="0000FF"/>
          </w:rPr>
          <w:t>https://liverpoolscb.proceduresonline.com/chapters/contents.html</w:t>
        </w:r>
      </w:hyperlink>
      <w:hyperlink r:id="rId114">
        <w:r w:rsidRPr="00205B3B">
          <w:rPr>
            <w:rFonts w:asciiTheme="majorHAnsi" w:hAnsiTheme="majorHAnsi" w:cstheme="majorHAnsi"/>
            <w:sz w:val="28"/>
            <w:szCs w:val="28"/>
          </w:rPr>
          <w:t xml:space="preserve"> </w:t>
        </w:r>
      </w:hyperlink>
    </w:p>
    <w:p w14:paraId="380C8880" w14:textId="77777777" w:rsidR="00E036A4" w:rsidRPr="00205B3B" w:rsidRDefault="007E13CF">
      <w:pPr>
        <w:spacing w:after="139"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53DD773B" w14:textId="77777777" w:rsidR="00E036A4" w:rsidRPr="00205B3B" w:rsidRDefault="007E13CF">
      <w:pPr>
        <w:pStyle w:val="Heading2"/>
        <w:spacing w:after="112"/>
        <w:ind w:left="55"/>
        <w:rPr>
          <w:rFonts w:asciiTheme="majorHAnsi" w:hAnsiTheme="majorHAnsi" w:cstheme="majorHAnsi"/>
          <w:sz w:val="28"/>
          <w:szCs w:val="28"/>
        </w:rPr>
      </w:pPr>
      <w:r w:rsidRPr="00205B3B">
        <w:rPr>
          <w:rFonts w:asciiTheme="majorHAnsi" w:hAnsiTheme="majorHAnsi" w:cstheme="majorHAnsi"/>
          <w:sz w:val="28"/>
          <w:szCs w:val="28"/>
        </w:rPr>
        <w:t xml:space="preserve">School </w:t>
      </w:r>
      <w:r w:rsidR="00D353CE" w:rsidRPr="00205B3B">
        <w:rPr>
          <w:rFonts w:asciiTheme="majorHAnsi" w:hAnsiTheme="majorHAnsi" w:cstheme="majorHAnsi"/>
          <w:sz w:val="28"/>
          <w:szCs w:val="28"/>
        </w:rPr>
        <w:t xml:space="preserve">Safeguarding &amp; </w:t>
      </w:r>
      <w:r w:rsidRPr="00205B3B">
        <w:rPr>
          <w:rFonts w:asciiTheme="majorHAnsi" w:hAnsiTheme="majorHAnsi" w:cstheme="majorHAnsi"/>
          <w:sz w:val="28"/>
          <w:szCs w:val="28"/>
        </w:rPr>
        <w:t xml:space="preserve">Child Protection Procedures  </w:t>
      </w:r>
    </w:p>
    <w:p w14:paraId="7233FF60" w14:textId="77777777" w:rsidR="00E036A4" w:rsidRPr="00205B3B" w:rsidRDefault="007E13CF">
      <w:pPr>
        <w:spacing w:after="145"/>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The Designated Safeguarding Lead will ensure that the school </w:t>
      </w:r>
      <w:r w:rsidR="00D353CE" w:rsidRPr="00205B3B">
        <w:rPr>
          <w:rFonts w:asciiTheme="majorHAnsi" w:hAnsiTheme="majorHAnsi" w:cstheme="majorHAnsi"/>
          <w:sz w:val="28"/>
          <w:szCs w:val="28"/>
        </w:rPr>
        <w:t xml:space="preserve">Safeguarding &amp; </w:t>
      </w:r>
      <w:r w:rsidRPr="00205B3B">
        <w:rPr>
          <w:rFonts w:asciiTheme="majorHAnsi" w:hAnsiTheme="majorHAnsi" w:cstheme="majorHAnsi"/>
          <w:sz w:val="28"/>
          <w:szCs w:val="28"/>
        </w:rPr>
        <w:t xml:space="preserve">Child Protection policy is made publicly available and that parents are aware of the fact that all cases of suspected abuse or neglect will be referred to Children's Social Care and the school role within this.  That staff know the policy and use it appropriately; it is reviewed and updated regularly along with the Proprietary Board.  </w:t>
      </w:r>
    </w:p>
    <w:p w14:paraId="4FD90A1F"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tbl>
      <w:tblPr>
        <w:tblStyle w:val="TableGrid"/>
        <w:tblW w:w="9071" w:type="dxa"/>
        <w:tblInd w:w="46" w:type="dxa"/>
        <w:tblCellMar>
          <w:top w:w="44" w:type="dxa"/>
          <w:right w:w="1" w:type="dxa"/>
        </w:tblCellMar>
        <w:tblLook w:val="04A0" w:firstRow="1" w:lastRow="0" w:firstColumn="1" w:lastColumn="0" w:noHBand="0" w:noVBand="1"/>
      </w:tblPr>
      <w:tblGrid>
        <w:gridCol w:w="8685"/>
        <w:gridCol w:w="386"/>
      </w:tblGrid>
      <w:tr w:rsidR="00E036A4" w:rsidRPr="00205B3B" w14:paraId="05054ED6" w14:textId="77777777">
        <w:trPr>
          <w:trHeight w:val="291"/>
        </w:trPr>
        <w:tc>
          <w:tcPr>
            <w:tcW w:w="8685" w:type="dxa"/>
            <w:tcBorders>
              <w:top w:val="nil"/>
              <w:left w:val="nil"/>
              <w:bottom w:val="nil"/>
              <w:right w:val="nil"/>
            </w:tcBorders>
            <w:shd w:val="clear" w:color="auto" w:fill="808080"/>
          </w:tcPr>
          <w:p w14:paraId="54663807" w14:textId="77777777" w:rsidR="00E036A4" w:rsidRPr="00205B3B" w:rsidRDefault="007E13CF">
            <w:pPr>
              <w:spacing w:after="0" w:line="259" w:lineRule="auto"/>
              <w:ind w:left="14" w:firstLine="0"/>
              <w:jc w:val="both"/>
              <w:rPr>
                <w:rFonts w:asciiTheme="majorHAnsi" w:hAnsiTheme="majorHAnsi" w:cstheme="majorHAnsi"/>
                <w:sz w:val="28"/>
                <w:szCs w:val="28"/>
              </w:rPr>
            </w:pPr>
            <w:r w:rsidRPr="00205B3B">
              <w:rPr>
                <w:rFonts w:asciiTheme="majorHAnsi" w:hAnsiTheme="majorHAnsi" w:cstheme="majorHAnsi"/>
                <w:color w:val="FFFFFF"/>
                <w:sz w:val="28"/>
                <w:szCs w:val="28"/>
              </w:rPr>
              <w:t>What Should Staff/Volunteers Do If They Have Concerns About A Child or Young Person in School</w:t>
            </w:r>
          </w:p>
        </w:tc>
        <w:tc>
          <w:tcPr>
            <w:tcW w:w="386" w:type="dxa"/>
            <w:tcBorders>
              <w:top w:val="nil"/>
              <w:left w:val="nil"/>
              <w:bottom w:val="nil"/>
              <w:right w:val="nil"/>
            </w:tcBorders>
            <w:shd w:val="clear" w:color="auto" w:fill="808080"/>
          </w:tcPr>
          <w:p w14:paraId="70804C8A" w14:textId="77777777" w:rsidR="00E036A4" w:rsidRPr="00205B3B" w:rsidRDefault="007E13CF">
            <w:pPr>
              <w:spacing w:after="0" w:line="259" w:lineRule="auto"/>
              <w:ind w:left="0" w:firstLine="0"/>
              <w:rPr>
                <w:rFonts w:asciiTheme="majorHAnsi" w:hAnsiTheme="majorHAnsi" w:cstheme="majorHAnsi"/>
                <w:sz w:val="28"/>
                <w:szCs w:val="28"/>
              </w:rPr>
            </w:pPr>
            <w:r w:rsidRPr="00205B3B">
              <w:rPr>
                <w:rFonts w:asciiTheme="majorHAnsi" w:hAnsiTheme="majorHAnsi" w:cstheme="majorHAnsi"/>
                <w:color w:val="FFFFFF"/>
                <w:sz w:val="28"/>
                <w:szCs w:val="28"/>
              </w:rPr>
              <w:t xml:space="preserve">? </w:t>
            </w:r>
          </w:p>
        </w:tc>
      </w:tr>
    </w:tbl>
    <w:p w14:paraId="37AE0F3B" w14:textId="1C4FC27C" w:rsidR="00E036A4" w:rsidRPr="00205B3B" w:rsidRDefault="007E13CF">
      <w:pPr>
        <w:spacing w:after="143"/>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Staff who have any concern about a child, should </w:t>
      </w:r>
      <w:r w:rsidRPr="00205B3B">
        <w:rPr>
          <w:rFonts w:asciiTheme="majorHAnsi" w:hAnsiTheme="majorHAnsi" w:cstheme="majorHAnsi"/>
          <w:b/>
          <w:i/>
          <w:sz w:val="28"/>
          <w:szCs w:val="28"/>
        </w:rPr>
        <w:t xml:space="preserve">immediately </w:t>
      </w:r>
      <w:r w:rsidRPr="00205B3B">
        <w:rPr>
          <w:rFonts w:asciiTheme="majorHAnsi" w:hAnsiTheme="majorHAnsi" w:cstheme="majorHAnsi"/>
          <w:sz w:val="28"/>
          <w:szCs w:val="28"/>
        </w:rPr>
        <w:t xml:space="preserve">discuss this with the Designated Safeguarding Lead or the Deputy Designated Safeguarding Lead.  Ambito Care and Education staff will record this on the Ambito Care and Education </w:t>
      </w:r>
      <w:r w:rsidR="00200BF1" w:rsidRPr="00205B3B">
        <w:rPr>
          <w:rFonts w:asciiTheme="majorHAnsi" w:hAnsiTheme="majorHAnsi" w:cstheme="majorHAnsi"/>
          <w:sz w:val="28"/>
          <w:szCs w:val="28"/>
        </w:rPr>
        <w:t>Nourish</w:t>
      </w:r>
      <w:r w:rsidRPr="00205B3B">
        <w:rPr>
          <w:rFonts w:asciiTheme="majorHAnsi" w:hAnsiTheme="majorHAnsi" w:cstheme="majorHAnsi"/>
          <w:sz w:val="28"/>
          <w:szCs w:val="28"/>
        </w:rPr>
        <w:t xml:space="preserve"> database as a concern, supply staff will record concerns on the yellow reporting concerns to the DSL pro forma </w:t>
      </w:r>
      <w:r w:rsidRPr="00205B3B">
        <w:rPr>
          <w:rFonts w:asciiTheme="majorHAnsi" w:hAnsiTheme="majorHAnsi" w:cstheme="majorHAnsi"/>
          <w:i/>
          <w:sz w:val="28"/>
          <w:szCs w:val="28"/>
        </w:rPr>
        <w:t>(SEE flowchart on p21).</w:t>
      </w:r>
      <w:r w:rsidRPr="00205B3B">
        <w:rPr>
          <w:rFonts w:asciiTheme="majorHAnsi" w:hAnsiTheme="majorHAnsi" w:cstheme="majorHAnsi"/>
          <w:sz w:val="28"/>
          <w:szCs w:val="28"/>
        </w:rPr>
        <w:t xml:space="preserve"> Staff records relating to a concern, must be completed before the end of the school day.  </w:t>
      </w:r>
    </w:p>
    <w:p w14:paraId="0AD003BD" w14:textId="77777777" w:rsidR="007F2F99" w:rsidRPr="00205B3B" w:rsidRDefault="007E13CF" w:rsidP="00D353CE">
      <w:pPr>
        <w:spacing w:after="139"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2B8B19B6" w14:textId="6E248A06" w:rsidR="00E036A4" w:rsidRPr="00205B3B" w:rsidRDefault="007E13CF" w:rsidP="00D353CE">
      <w:pPr>
        <w:spacing w:after="139" w:line="259" w:lineRule="auto"/>
        <w:ind w:left="60" w:firstLine="0"/>
        <w:rPr>
          <w:rFonts w:asciiTheme="majorHAnsi" w:hAnsiTheme="majorHAnsi" w:cstheme="majorHAnsi"/>
          <w:sz w:val="28"/>
          <w:szCs w:val="28"/>
        </w:rPr>
      </w:pPr>
      <w:r w:rsidRPr="00205B3B">
        <w:rPr>
          <w:rFonts w:asciiTheme="majorHAnsi" w:hAnsiTheme="majorHAnsi" w:cstheme="majorHAnsi"/>
          <w:b/>
          <w:sz w:val="28"/>
          <w:szCs w:val="28"/>
        </w:rPr>
        <w:t xml:space="preserve">The Designated Safeguarding Lead is: </w:t>
      </w:r>
      <w:r w:rsidR="003969C3" w:rsidRPr="00205B3B">
        <w:rPr>
          <w:rFonts w:asciiTheme="majorHAnsi" w:hAnsiTheme="majorHAnsi" w:cstheme="majorHAnsi"/>
          <w:sz w:val="28"/>
          <w:szCs w:val="28"/>
        </w:rPr>
        <w:t>Louise Kelly</w:t>
      </w:r>
      <w:r w:rsidR="00D353CE" w:rsidRPr="00205B3B">
        <w:rPr>
          <w:rFonts w:asciiTheme="majorHAnsi" w:hAnsiTheme="majorHAnsi" w:cstheme="majorHAnsi"/>
          <w:sz w:val="28"/>
          <w:szCs w:val="28"/>
        </w:rPr>
        <w:t xml:space="preserve"> </w:t>
      </w:r>
      <w:r w:rsidRPr="00205B3B">
        <w:rPr>
          <w:rFonts w:asciiTheme="majorHAnsi" w:hAnsiTheme="majorHAnsi" w:cstheme="majorHAnsi"/>
          <w:b/>
          <w:sz w:val="28"/>
          <w:szCs w:val="28"/>
        </w:rPr>
        <w:t xml:space="preserve"> </w:t>
      </w:r>
    </w:p>
    <w:p w14:paraId="12661557" w14:textId="0E4CD66B" w:rsidR="00E036A4" w:rsidRPr="00205B3B" w:rsidRDefault="007E13CF" w:rsidP="00D353CE">
      <w:pPr>
        <w:spacing w:after="136" w:line="259" w:lineRule="auto"/>
        <w:ind w:left="60" w:firstLine="0"/>
        <w:rPr>
          <w:rFonts w:asciiTheme="majorHAnsi" w:hAnsiTheme="majorHAnsi" w:cstheme="majorHAnsi"/>
          <w:sz w:val="28"/>
          <w:szCs w:val="28"/>
        </w:rPr>
      </w:pPr>
      <w:r w:rsidRPr="00205B3B">
        <w:rPr>
          <w:rFonts w:asciiTheme="majorHAnsi" w:hAnsiTheme="majorHAnsi" w:cstheme="majorHAnsi"/>
          <w:b/>
          <w:sz w:val="28"/>
          <w:szCs w:val="28"/>
        </w:rPr>
        <w:t xml:space="preserve">The Deputy Designated Safeguarding Lead [s] are: </w:t>
      </w:r>
      <w:r w:rsidR="001F5AD6" w:rsidRPr="00205B3B">
        <w:rPr>
          <w:rFonts w:asciiTheme="majorHAnsi" w:hAnsiTheme="majorHAnsi" w:cstheme="majorHAnsi"/>
          <w:sz w:val="28"/>
          <w:szCs w:val="28"/>
        </w:rPr>
        <w:t>Lyndsey Murphy</w:t>
      </w:r>
      <w:r w:rsidRPr="00205B3B">
        <w:rPr>
          <w:rFonts w:asciiTheme="majorHAnsi" w:hAnsiTheme="majorHAnsi" w:cstheme="majorHAnsi"/>
          <w:sz w:val="28"/>
          <w:szCs w:val="28"/>
        </w:rPr>
        <w:t xml:space="preserve"> </w:t>
      </w:r>
    </w:p>
    <w:p w14:paraId="714D6340" w14:textId="77777777" w:rsidR="00E036A4" w:rsidRPr="00205B3B" w:rsidRDefault="007E13CF">
      <w:pPr>
        <w:spacing w:after="139"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0E57461" w14:textId="6875B97D" w:rsidR="00E036A4" w:rsidRDefault="007E13CF">
      <w:pPr>
        <w:spacing w:after="145"/>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It is these senior colleagues who are responsible for taking action where the welfare or safety of children or young people is concerned.  If staff are uncertain about whether their concerns are indeed ‘child protection’ then a discussion with their DSL or deputy DSL will assist in determining the most appropriate next course of action: </w:t>
      </w:r>
    </w:p>
    <w:p w14:paraId="0759F017" w14:textId="205C699D" w:rsidR="00F029EB" w:rsidRDefault="00F029EB">
      <w:pPr>
        <w:spacing w:after="145"/>
        <w:ind w:left="55" w:right="41"/>
        <w:jc w:val="both"/>
        <w:rPr>
          <w:rFonts w:asciiTheme="majorHAnsi" w:hAnsiTheme="majorHAnsi" w:cstheme="majorHAnsi"/>
          <w:sz w:val="28"/>
          <w:szCs w:val="28"/>
        </w:rPr>
      </w:pPr>
    </w:p>
    <w:p w14:paraId="144C7BE9" w14:textId="553A653F" w:rsidR="00F029EB" w:rsidRDefault="00F029EB">
      <w:pPr>
        <w:spacing w:after="145"/>
        <w:ind w:left="55" w:right="41"/>
        <w:jc w:val="both"/>
        <w:rPr>
          <w:rFonts w:asciiTheme="majorHAnsi" w:hAnsiTheme="majorHAnsi" w:cstheme="majorHAnsi"/>
          <w:sz w:val="28"/>
          <w:szCs w:val="28"/>
        </w:rPr>
      </w:pPr>
    </w:p>
    <w:p w14:paraId="3C4B064B" w14:textId="253D2E02" w:rsidR="00F029EB" w:rsidRDefault="00F029EB">
      <w:pPr>
        <w:spacing w:after="145"/>
        <w:ind w:left="55" w:right="41"/>
        <w:jc w:val="both"/>
        <w:rPr>
          <w:rFonts w:asciiTheme="majorHAnsi" w:hAnsiTheme="majorHAnsi" w:cstheme="majorHAnsi"/>
          <w:sz w:val="28"/>
          <w:szCs w:val="28"/>
        </w:rPr>
      </w:pPr>
    </w:p>
    <w:p w14:paraId="371AD67F" w14:textId="77777777" w:rsidR="00F029EB" w:rsidRPr="00205B3B" w:rsidRDefault="00F029EB">
      <w:pPr>
        <w:spacing w:after="145"/>
        <w:ind w:left="55" w:right="41"/>
        <w:jc w:val="both"/>
        <w:rPr>
          <w:rFonts w:asciiTheme="majorHAnsi" w:hAnsiTheme="majorHAnsi" w:cstheme="majorHAnsi"/>
          <w:sz w:val="28"/>
          <w:szCs w:val="28"/>
        </w:rPr>
      </w:pPr>
    </w:p>
    <w:p w14:paraId="3DAE76E5" w14:textId="77777777" w:rsidR="00E036A4" w:rsidRPr="00205B3B" w:rsidRDefault="007E13CF">
      <w:pPr>
        <w:spacing w:after="192"/>
        <w:ind w:left="55" w:right="36"/>
        <w:jc w:val="both"/>
        <w:rPr>
          <w:rFonts w:asciiTheme="majorHAnsi" w:hAnsiTheme="majorHAnsi" w:cstheme="majorHAnsi"/>
          <w:sz w:val="28"/>
          <w:szCs w:val="28"/>
        </w:rPr>
      </w:pPr>
      <w:r w:rsidRPr="00205B3B">
        <w:rPr>
          <w:rFonts w:asciiTheme="majorHAnsi" w:hAnsiTheme="majorHAnsi" w:cstheme="majorHAnsi"/>
          <w:b/>
          <w:sz w:val="28"/>
          <w:szCs w:val="28"/>
        </w:rPr>
        <w:t xml:space="preserve">Staff should never: </w:t>
      </w:r>
    </w:p>
    <w:p w14:paraId="6913F7DF" w14:textId="77777777" w:rsidR="00D353CE" w:rsidRPr="00205B3B" w:rsidRDefault="007E13CF">
      <w:pPr>
        <w:numPr>
          <w:ilvl w:val="0"/>
          <w:numId w:val="7"/>
        </w:numPr>
        <w:ind w:left="1192" w:right="12" w:hanging="566"/>
        <w:rPr>
          <w:rFonts w:asciiTheme="majorHAnsi" w:hAnsiTheme="majorHAnsi" w:cstheme="majorHAnsi"/>
          <w:sz w:val="28"/>
          <w:szCs w:val="28"/>
        </w:rPr>
      </w:pPr>
      <w:r w:rsidRPr="00205B3B">
        <w:rPr>
          <w:rFonts w:asciiTheme="majorHAnsi" w:hAnsiTheme="majorHAnsi" w:cstheme="majorHAnsi"/>
          <w:sz w:val="28"/>
          <w:szCs w:val="28"/>
        </w:rPr>
        <w:t>Do nothing/assume that another agency or professional will act or is acting.</w:t>
      </w:r>
    </w:p>
    <w:p w14:paraId="3E190732" w14:textId="77777777" w:rsidR="00E036A4" w:rsidRPr="00205B3B" w:rsidRDefault="007E13CF">
      <w:pPr>
        <w:numPr>
          <w:ilvl w:val="0"/>
          <w:numId w:val="7"/>
        </w:numPr>
        <w:ind w:left="1192" w:right="12" w:hanging="566"/>
        <w:rPr>
          <w:rFonts w:asciiTheme="majorHAnsi" w:hAnsiTheme="majorHAnsi" w:cstheme="majorHAnsi"/>
          <w:sz w:val="28"/>
          <w:szCs w:val="28"/>
        </w:rPr>
      </w:pPr>
      <w:r w:rsidRPr="00205B3B">
        <w:rPr>
          <w:rFonts w:asciiTheme="majorHAnsi" w:hAnsiTheme="majorHAnsi" w:cstheme="majorHAnsi"/>
          <w:sz w:val="28"/>
          <w:szCs w:val="28"/>
        </w:rPr>
        <w:t xml:space="preserve">Attempt to resolve the matter themselves, </w:t>
      </w:r>
    </w:p>
    <w:p w14:paraId="6135D331" w14:textId="77777777" w:rsidR="00D353CE" w:rsidRPr="00205B3B" w:rsidRDefault="00D353CE">
      <w:pPr>
        <w:spacing w:after="9"/>
        <w:ind w:left="55" w:right="36"/>
        <w:jc w:val="both"/>
        <w:rPr>
          <w:rFonts w:asciiTheme="majorHAnsi" w:hAnsiTheme="majorHAnsi" w:cstheme="majorHAnsi"/>
          <w:b/>
          <w:sz w:val="28"/>
          <w:szCs w:val="28"/>
        </w:rPr>
      </w:pPr>
    </w:p>
    <w:p w14:paraId="68F3EA52" w14:textId="77777777" w:rsidR="00E036A4" w:rsidRPr="00205B3B" w:rsidRDefault="007E13CF">
      <w:pPr>
        <w:spacing w:after="9"/>
        <w:ind w:left="55" w:right="36"/>
        <w:jc w:val="both"/>
        <w:rPr>
          <w:rFonts w:asciiTheme="majorHAnsi" w:hAnsiTheme="majorHAnsi" w:cstheme="majorHAnsi"/>
          <w:sz w:val="28"/>
          <w:szCs w:val="28"/>
        </w:rPr>
      </w:pPr>
      <w:r w:rsidRPr="00205B3B">
        <w:rPr>
          <w:rFonts w:asciiTheme="majorHAnsi" w:hAnsiTheme="majorHAnsi" w:cstheme="majorHAnsi"/>
          <w:b/>
          <w:sz w:val="28"/>
          <w:szCs w:val="28"/>
        </w:rPr>
        <w:t xml:space="preserve">What should staff do? </w:t>
      </w:r>
    </w:p>
    <w:p w14:paraId="70713EBA"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b/>
          <w:sz w:val="28"/>
          <w:szCs w:val="28"/>
        </w:rPr>
        <w:t xml:space="preserve"> </w:t>
      </w:r>
    </w:p>
    <w:p w14:paraId="438057D6" w14:textId="400BB528" w:rsidR="00E036A4" w:rsidRPr="00205B3B" w:rsidRDefault="007E13CF">
      <w:pPr>
        <w:spacing w:after="3"/>
        <w:ind w:left="55" w:right="41"/>
        <w:jc w:val="both"/>
        <w:rPr>
          <w:rFonts w:asciiTheme="majorHAnsi" w:hAnsiTheme="majorHAnsi" w:cstheme="majorHAnsi"/>
          <w:sz w:val="28"/>
          <w:szCs w:val="28"/>
        </w:rPr>
      </w:pPr>
      <w:r w:rsidRPr="00205B3B">
        <w:rPr>
          <w:rFonts w:asciiTheme="majorHAnsi" w:hAnsiTheme="majorHAnsi" w:cstheme="majorHAnsi"/>
          <w:sz w:val="28"/>
          <w:szCs w:val="28"/>
        </w:rPr>
        <w:t>The process in our school is that all concerns are verbally reported</w:t>
      </w:r>
      <w:r w:rsidRPr="00205B3B">
        <w:rPr>
          <w:rFonts w:asciiTheme="majorHAnsi" w:hAnsiTheme="majorHAnsi" w:cstheme="majorHAnsi"/>
          <w:b/>
          <w:i/>
          <w:sz w:val="28"/>
          <w:szCs w:val="28"/>
        </w:rPr>
        <w:t xml:space="preserve"> immediately</w:t>
      </w:r>
      <w:r w:rsidRPr="00205B3B">
        <w:rPr>
          <w:rFonts w:asciiTheme="majorHAnsi" w:hAnsiTheme="majorHAnsi" w:cstheme="majorHAnsi"/>
          <w:sz w:val="28"/>
          <w:szCs w:val="28"/>
        </w:rPr>
        <w:t xml:space="preserve"> to the DSL/deputy DSL and then Ambito Care and Education staff will document the concern on the concern section of the Ambito Care and Education </w:t>
      </w:r>
      <w:r w:rsidR="00200BF1" w:rsidRPr="00205B3B">
        <w:rPr>
          <w:rFonts w:asciiTheme="majorHAnsi" w:hAnsiTheme="majorHAnsi" w:cstheme="majorHAnsi"/>
          <w:sz w:val="28"/>
          <w:szCs w:val="28"/>
        </w:rPr>
        <w:t>Nourish</w:t>
      </w:r>
      <w:r w:rsidRPr="00205B3B">
        <w:rPr>
          <w:rFonts w:asciiTheme="majorHAnsi" w:hAnsiTheme="majorHAnsi" w:cstheme="majorHAnsi"/>
          <w:sz w:val="28"/>
          <w:szCs w:val="28"/>
        </w:rPr>
        <w:t xml:space="preserve"> database. Supply staff will document concerns on the yellow ‘internal notification to the DSL’ form (Appendix 3), if no one who is DSL trained is contactable, then the concerns are reported to the next most senior member of staff. Where there are physical injuries evident a body map should be used to record these (Appendix 2) </w:t>
      </w:r>
      <w:r w:rsidRPr="00205B3B">
        <w:rPr>
          <w:rFonts w:asciiTheme="majorHAnsi" w:hAnsiTheme="majorHAnsi" w:cstheme="majorHAnsi"/>
          <w:i/>
          <w:sz w:val="28"/>
          <w:szCs w:val="28"/>
        </w:rPr>
        <w:t xml:space="preserve">SEE PAGE 18 FOR GUIDANCE. </w:t>
      </w:r>
    </w:p>
    <w:p w14:paraId="2DB686BC" w14:textId="77777777" w:rsidR="00E036A4" w:rsidRPr="00205B3B" w:rsidRDefault="007E13CF">
      <w:pPr>
        <w:spacing w:after="139"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E5B938B" w14:textId="77777777" w:rsidR="00E036A4" w:rsidRPr="00205B3B" w:rsidRDefault="007E13CF">
      <w:pPr>
        <w:shd w:val="clear" w:color="auto" w:fill="808080"/>
        <w:spacing w:after="182" w:line="259" w:lineRule="auto"/>
        <w:ind w:left="55"/>
        <w:rPr>
          <w:rFonts w:asciiTheme="majorHAnsi" w:hAnsiTheme="majorHAnsi" w:cstheme="majorHAnsi"/>
          <w:sz w:val="28"/>
          <w:szCs w:val="28"/>
        </w:rPr>
      </w:pPr>
      <w:r w:rsidRPr="00205B3B">
        <w:rPr>
          <w:rFonts w:asciiTheme="majorHAnsi" w:hAnsiTheme="majorHAnsi" w:cstheme="majorHAnsi"/>
          <w:color w:val="FFFFFF"/>
          <w:sz w:val="28"/>
          <w:szCs w:val="28"/>
        </w:rPr>
        <w:t xml:space="preserve">What should the DSL consider right at the outset? </w:t>
      </w:r>
    </w:p>
    <w:p w14:paraId="2A380CA5" w14:textId="77777777" w:rsidR="00E036A4" w:rsidRPr="00205B3B" w:rsidRDefault="007E13CF">
      <w:pPr>
        <w:numPr>
          <w:ilvl w:val="0"/>
          <w:numId w:val="7"/>
        </w:numPr>
        <w:ind w:left="1192" w:right="12" w:hanging="566"/>
        <w:rPr>
          <w:rFonts w:asciiTheme="majorHAnsi" w:hAnsiTheme="majorHAnsi" w:cstheme="majorHAnsi"/>
          <w:sz w:val="28"/>
          <w:szCs w:val="28"/>
        </w:rPr>
      </w:pPr>
      <w:r w:rsidRPr="00205B3B">
        <w:rPr>
          <w:rFonts w:asciiTheme="majorHAnsi" w:hAnsiTheme="majorHAnsi" w:cstheme="majorHAnsi"/>
          <w:sz w:val="28"/>
          <w:szCs w:val="28"/>
        </w:rPr>
        <w:t xml:space="preserve">Am I dealing with ‘risk’ or ‘need’? (By definition, a child at risk is also a child in need. </w:t>
      </w:r>
    </w:p>
    <w:p w14:paraId="4349E4EA" w14:textId="77777777" w:rsidR="00D353CE" w:rsidRPr="00205B3B" w:rsidRDefault="007E13CF">
      <w:pPr>
        <w:ind w:left="626" w:right="1994" w:firstLine="566"/>
        <w:rPr>
          <w:rFonts w:asciiTheme="majorHAnsi" w:hAnsiTheme="majorHAnsi" w:cstheme="majorHAnsi"/>
          <w:sz w:val="28"/>
          <w:szCs w:val="28"/>
        </w:rPr>
      </w:pPr>
      <w:r w:rsidRPr="00205B3B">
        <w:rPr>
          <w:rFonts w:asciiTheme="majorHAnsi" w:hAnsiTheme="majorHAnsi" w:cstheme="majorHAnsi"/>
          <w:sz w:val="28"/>
          <w:szCs w:val="28"/>
        </w:rPr>
        <w:t xml:space="preserve">However, what is the </w:t>
      </w:r>
      <w:r w:rsidRPr="00205B3B">
        <w:rPr>
          <w:rFonts w:asciiTheme="majorHAnsi" w:hAnsiTheme="majorHAnsi" w:cstheme="majorHAnsi"/>
          <w:i/>
          <w:sz w:val="28"/>
          <w:szCs w:val="28"/>
        </w:rPr>
        <w:t xml:space="preserve">priority/level and immediacy </w:t>
      </w:r>
      <w:r w:rsidRPr="00205B3B">
        <w:rPr>
          <w:rFonts w:asciiTheme="majorHAnsi" w:hAnsiTheme="majorHAnsi" w:cstheme="majorHAnsi"/>
          <w:sz w:val="28"/>
          <w:szCs w:val="28"/>
        </w:rPr>
        <w:t>of risk/need?)</w:t>
      </w:r>
    </w:p>
    <w:p w14:paraId="04DFD016" w14:textId="77777777" w:rsidR="00D353CE" w:rsidRPr="00205B3B" w:rsidRDefault="00D353CE">
      <w:pPr>
        <w:ind w:left="626" w:right="1994" w:firstLine="566"/>
        <w:rPr>
          <w:rFonts w:asciiTheme="majorHAnsi" w:hAnsiTheme="majorHAnsi" w:cstheme="majorHAnsi"/>
          <w:sz w:val="28"/>
          <w:szCs w:val="28"/>
        </w:rPr>
      </w:pPr>
    </w:p>
    <w:p w14:paraId="193E7EC3" w14:textId="77777777" w:rsidR="00E036A4" w:rsidRPr="00205B3B" w:rsidRDefault="007E13CF">
      <w:pPr>
        <w:ind w:left="626" w:right="1994" w:firstLine="566"/>
        <w:rPr>
          <w:rFonts w:asciiTheme="majorHAnsi" w:hAnsiTheme="majorHAnsi" w:cstheme="majorHAnsi"/>
          <w:sz w:val="28"/>
          <w:szCs w:val="28"/>
        </w:rPr>
      </w:pPr>
      <w:r w:rsidRPr="00205B3B">
        <w:rPr>
          <w:rFonts w:asciiTheme="majorHAnsi" w:hAnsiTheme="majorHAnsi" w:cstheme="majorHAnsi"/>
          <w:sz w:val="28"/>
          <w:szCs w:val="28"/>
        </w:rPr>
        <w:t xml:space="preserve">Can the level of need identified be met: </w:t>
      </w:r>
    </w:p>
    <w:p w14:paraId="0D91BD1C" w14:textId="77777777" w:rsidR="00D353CE" w:rsidRPr="00205B3B" w:rsidRDefault="007E13CF">
      <w:pPr>
        <w:numPr>
          <w:ilvl w:val="1"/>
          <w:numId w:val="7"/>
        </w:numPr>
        <w:ind w:right="12" w:hanging="360"/>
        <w:rPr>
          <w:rFonts w:asciiTheme="majorHAnsi" w:hAnsiTheme="majorHAnsi" w:cstheme="majorHAnsi"/>
          <w:sz w:val="28"/>
          <w:szCs w:val="28"/>
        </w:rPr>
      </w:pPr>
      <w:r w:rsidRPr="00205B3B">
        <w:rPr>
          <w:rFonts w:asciiTheme="majorHAnsi" w:hAnsiTheme="majorHAnsi" w:cstheme="majorHAnsi"/>
          <w:sz w:val="28"/>
          <w:szCs w:val="28"/>
        </w:rPr>
        <w:t>Managing any support for the child internally via the school’s own pastoral processes</w:t>
      </w:r>
    </w:p>
    <w:p w14:paraId="2B108C7A" w14:textId="77777777" w:rsidR="00E036A4" w:rsidRPr="00205B3B" w:rsidRDefault="007E13CF">
      <w:pPr>
        <w:numPr>
          <w:ilvl w:val="1"/>
          <w:numId w:val="7"/>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An early help assessment </w:t>
      </w:r>
    </w:p>
    <w:p w14:paraId="34E9EBBA" w14:textId="77777777" w:rsidR="00E036A4" w:rsidRPr="00205B3B" w:rsidRDefault="007E13CF">
      <w:pPr>
        <w:numPr>
          <w:ilvl w:val="1"/>
          <w:numId w:val="7"/>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A referral to statutory services as either a child in need or as suffering or likely to suffer significant harm.  </w:t>
      </w:r>
    </w:p>
    <w:p w14:paraId="0D051C62" w14:textId="77777777" w:rsidR="00E036A4" w:rsidRPr="00205B3B" w:rsidRDefault="007E13CF">
      <w:pPr>
        <w:spacing w:after="0" w:line="259" w:lineRule="auto"/>
        <w:ind w:left="1500" w:firstLine="0"/>
        <w:rPr>
          <w:rFonts w:asciiTheme="majorHAnsi" w:hAnsiTheme="majorHAnsi" w:cstheme="majorHAnsi"/>
          <w:sz w:val="28"/>
          <w:szCs w:val="28"/>
        </w:rPr>
      </w:pPr>
      <w:r w:rsidRPr="00205B3B">
        <w:rPr>
          <w:rFonts w:asciiTheme="majorHAnsi" w:hAnsiTheme="majorHAnsi" w:cstheme="majorHAnsi"/>
          <w:sz w:val="28"/>
          <w:szCs w:val="28"/>
        </w:rPr>
        <w:t xml:space="preserve"> </w:t>
      </w:r>
    </w:p>
    <w:tbl>
      <w:tblPr>
        <w:tblStyle w:val="TableGrid"/>
        <w:tblW w:w="9085" w:type="dxa"/>
        <w:tblInd w:w="31" w:type="dxa"/>
        <w:tblCellMar>
          <w:top w:w="44" w:type="dxa"/>
        </w:tblCellMar>
        <w:tblLook w:val="04A0" w:firstRow="1" w:lastRow="0" w:firstColumn="1" w:lastColumn="0" w:noHBand="0" w:noVBand="1"/>
      </w:tblPr>
      <w:tblGrid>
        <w:gridCol w:w="130"/>
        <w:gridCol w:w="2468"/>
        <w:gridCol w:w="6487"/>
      </w:tblGrid>
      <w:tr w:rsidR="00E036A4" w:rsidRPr="00205B3B" w14:paraId="473C11FA" w14:textId="77777777">
        <w:trPr>
          <w:trHeight w:val="270"/>
        </w:trPr>
        <w:tc>
          <w:tcPr>
            <w:tcW w:w="130" w:type="dxa"/>
            <w:tcBorders>
              <w:top w:val="nil"/>
              <w:left w:val="nil"/>
              <w:bottom w:val="nil"/>
              <w:right w:val="nil"/>
            </w:tcBorders>
            <w:shd w:val="clear" w:color="auto" w:fill="808080"/>
          </w:tcPr>
          <w:p w14:paraId="181E9EF7" w14:textId="77777777" w:rsidR="00E036A4" w:rsidRPr="00205B3B" w:rsidRDefault="007E13CF">
            <w:pPr>
              <w:spacing w:after="0" w:line="259" w:lineRule="auto"/>
              <w:ind w:left="29"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  </w:t>
            </w:r>
          </w:p>
        </w:tc>
        <w:tc>
          <w:tcPr>
            <w:tcW w:w="2468" w:type="dxa"/>
            <w:tcBorders>
              <w:top w:val="nil"/>
              <w:left w:val="nil"/>
              <w:bottom w:val="nil"/>
              <w:right w:val="nil"/>
            </w:tcBorders>
            <w:shd w:val="clear" w:color="auto" w:fill="808080"/>
          </w:tcPr>
          <w:p w14:paraId="69C52885" w14:textId="77777777" w:rsidR="00E036A4" w:rsidRPr="00205B3B" w:rsidRDefault="007E13CF">
            <w:pPr>
              <w:spacing w:after="0" w:line="259" w:lineRule="auto"/>
              <w:ind w:left="0" w:firstLine="0"/>
              <w:jc w:val="both"/>
              <w:rPr>
                <w:rFonts w:asciiTheme="majorHAnsi" w:hAnsiTheme="majorHAnsi" w:cstheme="majorHAnsi"/>
                <w:sz w:val="28"/>
                <w:szCs w:val="28"/>
              </w:rPr>
            </w:pPr>
            <w:r w:rsidRPr="00205B3B">
              <w:rPr>
                <w:rFonts w:asciiTheme="majorHAnsi" w:hAnsiTheme="majorHAnsi" w:cstheme="majorHAnsi"/>
                <w:color w:val="FFFFFF"/>
                <w:sz w:val="28"/>
                <w:szCs w:val="28"/>
              </w:rPr>
              <w:t>Further DSL considerations:</w:t>
            </w:r>
          </w:p>
        </w:tc>
        <w:tc>
          <w:tcPr>
            <w:tcW w:w="6488" w:type="dxa"/>
            <w:tcBorders>
              <w:top w:val="nil"/>
              <w:left w:val="nil"/>
              <w:bottom w:val="nil"/>
              <w:right w:val="nil"/>
            </w:tcBorders>
            <w:shd w:val="clear" w:color="auto" w:fill="808080"/>
          </w:tcPr>
          <w:p w14:paraId="4BB05866" w14:textId="77777777" w:rsidR="00E036A4" w:rsidRPr="00205B3B" w:rsidRDefault="007E13CF">
            <w:pPr>
              <w:spacing w:after="0" w:line="259" w:lineRule="auto"/>
              <w:ind w:left="0" w:firstLine="0"/>
              <w:rPr>
                <w:rFonts w:asciiTheme="majorHAnsi" w:hAnsiTheme="majorHAnsi" w:cstheme="majorHAnsi"/>
                <w:sz w:val="28"/>
                <w:szCs w:val="28"/>
              </w:rPr>
            </w:pPr>
            <w:r w:rsidRPr="00205B3B">
              <w:rPr>
                <w:rFonts w:asciiTheme="majorHAnsi" w:hAnsiTheme="majorHAnsi" w:cstheme="majorHAnsi"/>
                <w:color w:val="FFFFFF"/>
                <w:sz w:val="28"/>
                <w:szCs w:val="28"/>
              </w:rPr>
              <w:t xml:space="preserve">  </w:t>
            </w:r>
          </w:p>
        </w:tc>
      </w:tr>
    </w:tbl>
    <w:p w14:paraId="668A8440" w14:textId="77777777" w:rsidR="00E036A4" w:rsidRPr="00205B3B" w:rsidRDefault="007E13CF">
      <w:pPr>
        <w:spacing w:after="24" w:line="259" w:lineRule="auto"/>
        <w:ind w:left="1193"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6B0082AF" w14:textId="77777777" w:rsidR="00E036A4" w:rsidRPr="00205B3B" w:rsidRDefault="007E13CF">
      <w:pPr>
        <w:numPr>
          <w:ilvl w:val="0"/>
          <w:numId w:val="7"/>
        </w:numPr>
        <w:ind w:left="1192" w:right="12" w:hanging="566"/>
        <w:rPr>
          <w:rFonts w:asciiTheme="majorHAnsi" w:hAnsiTheme="majorHAnsi" w:cstheme="majorHAnsi"/>
          <w:sz w:val="28"/>
          <w:szCs w:val="28"/>
        </w:rPr>
      </w:pPr>
      <w:r w:rsidRPr="00205B3B">
        <w:rPr>
          <w:rFonts w:asciiTheme="majorHAnsi" w:hAnsiTheme="majorHAnsi" w:cstheme="majorHAnsi"/>
          <w:sz w:val="28"/>
          <w:szCs w:val="28"/>
        </w:rPr>
        <w:t xml:space="preserve">What resources are available to me/the school and what are their limitations? </w:t>
      </w:r>
    </w:p>
    <w:p w14:paraId="0DA261F2" w14:textId="1A5EE67C" w:rsidR="00E036A4" w:rsidRPr="00205B3B" w:rsidRDefault="007E13CF">
      <w:pPr>
        <w:numPr>
          <w:ilvl w:val="0"/>
          <w:numId w:val="7"/>
        </w:numPr>
        <w:spacing w:after="38"/>
        <w:ind w:left="1192" w:right="12" w:hanging="566"/>
        <w:rPr>
          <w:rFonts w:asciiTheme="majorHAnsi" w:hAnsiTheme="majorHAnsi" w:cstheme="majorHAnsi"/>
          <w:sz w:val="28"/>
          <w:szCs w:val="28"/>
        </w:rPr>
      </w:pPr>
      <w:r w:rsidRPr="00205B3B">
        <w:rPr>
          <w:rFonts w:asciiTheme="majorHAnsi" w:hAnsiTheme="majorHAnsi" w:cstheme="majorHAnsi"/>
          <w:sz w:val="28"/>
          <w:szCs w:val="28"/>
        </w:rPr>
        <w:t>Thresholds guidance indicates that a Child in Need referral needs to be made to Children’s Social Care which requests that an assessment of need be undertaken. (This sits at Level 3 on the LSCP Level of Need Framework.</w:t>
      </w:r>
      <w:r w:rsidRPr="00205B3B">
        <w:rPr>
          <w:rFonts w:asciiTheme="majorHAnsi" w:hAnsiTheme="majorHAnsi" w:cstheme="majorHAnsi"/>
          <w:b/>
          <w:sz w:val="28"/>
          <w:szCs w:val="28"/>
        </w:rPr>
        <w:t xml:space="preserve"> Level 3: </w:t>
      </w:r>
      <w:r w:rsidRPr="00205B3B">
        <w:rPr>
          <w:rFonts w:asciiTheme="majorHAnsi" w:hAnsiTheme="majorHAnsi" w:cstheme="majorHAnsi"/>
          <w:sz w:val="28"/>
          <w:szCs w:val="28"/>
        </w:rPr>
        <w:t>Complex Needs/Mu</w:t>
      </w:r>
      <w:r w:rsidR="000E1354" w:rsidRPr="00205B3B">
        <w:rPr>
          <w:rFonts w:asciiTheme="majorHAnsi" w:hAnsiTheme="majorHAnsi" w:cstheme="majorHAnsi"/>
          <w:sz w:val="28"/>
          <w:szCs w:val="28"/>
        </w:rPr>
        <w:t>lti</w:t>
      </w:r>
      <w:r w:rsidRPr="00205B3B">
        <w:rPr>
          <w:rFonts w:asciiTheme="majorHAnsi" w:hAnsiTheme="majorHAnsi" w:cstheme="majorHAnsi"/>
          <w:sz w:val="28"/>
          <w:szCs w:val="28"/>
        </w:rPr>
        <w:t xml:space="preserve">-Agency Response/EHAT. Child has complex needs or </w:t>
      </w:r>
      <w:r w:rsidRPr="00205B3B">
        <w:rPr>
          <w:rFonts w:asciiTheme="majorHAnsi" w:hAnsiTheme="majorHAnsi" w:cstheme="majorHAnsi"/>
          <w:sz w:val="28"/>
          <w:szCs w:val="28"/>
        </w:rPr>
        <w:lastRenderedPageBreak/>
        <w:t>multiple needs which require targeted support. Needs should be met by a multi-agency response. Initiate an Early help Assessment EHAT</w:t>
      </w:r>
      <w:r w:rsidRPr="00205B3B">
        <w:rPr>
          <w:rFonts w:asciiTheme="majorHAnsi" w:hAnsiTheme="majorHAnsi" w:cstheme="majorHAnsi"/>
          <w:i/>
          <w:sz w:val="28"/>
          <w:szCs w:val="28"/>
        </w:rPr>
        <w:t xml:space="preserve"> </w:t>
      </w:r>
    </w:p>
    <w:p w14:paraId="299449D2" w14:textId="77777777" w:rsidR="00E036A4" w:rsidRPr="00205B3B" w:rsidRDefault="007E13CF">
      <w:pPr>
        <w:numPr>
          <w:ilvl w:val="0"/>
          <w:numId w:val="7"/>
        </w:numPr>
        <w:spacing w:after="38"/>
        <w:ind w:left="1192" w:right="12" w:hanging="566"/>
        <w:rPr>
          <w:rFonts w:asciiTheme="majorHAnsi" w:hAnsiTheme="majorHAnsi" w:cstheme="majorHAnsi"/>
          <w:sz w:val="28"/>
          <w:szCs w:val="28"/>
        </w:rPr>
      </w:pPr>
      <w:r w:rsidRPr="00205B3B">
        <w:rPr>
          <w:rFonts w:asciiTheme="majorHAnsi" w:hAnsiTheme="majorHAnsi" w:cstheme="majorHAnsi"/>
          <w:sz w:val="28"/>
          <w:szCs w:val="28"/>
        </w:rPr>
        <w:t>Thresholds guidance indicates that the level and/or likelihood of risk such that a child protection referral needs to be made (i.e. a child is suffering or is likely to suffer significant harm. (This sits at Level 4 on the LSCP Level of Need Framework.</w:t>
      </w:r>
      <w:r w:rsidRPr="00205B3B">
        <w:rPr>
          <w:rFonts w:asciiTheme="majorHAnsi" w:hAnsiTheme="majorHAnsi" w:cstheme="majorHAnsi"/>
          <w:b/>
          <w:sz w:val="28"/>
          <w:szCs w:val="28"/>
        </w:rPr>
        <w:t xml:space="preserve"> Level 4: </w:t>
      </w:r>
      <w:r w:rsidRPr="00205B3B">
        <w:rPr>
          <w:rFonts w:asciiTheme="majorHAnsi" w:hAnsiTheme="majorHAnsi" w:cstheme="majorHAnsi"/>
          <w:sz w:val="28"/>
          <w:szCs w:val="28"/>
        </w:rPr>
        <w:t xml:space="preserve">Acute Needs/Statutory Response. Child with significant welfare concerns. Specialist Intervention – Social Worker led. (Child in Need Section 17) (Child Protection Section 47) MARF required. </w:t>
      </w:r>
    </w:p>
    <w:p w14:paraId="38E0CD03" w14:textId="77777777" w:rsidR="00E036A4" w:rsidRPr="00205B3B" w:rsidRDefault="007E13CF">
      <w:pPr>
        <w:numPr>
          <w:ilvl w:val="0"/>
          <w:numId w:val="7"/>
        </w:numPr>
        <w:ind w:left="1192" w:right="12" w:hanging="566"/>
        <w:rPr>
          <w:rFonts w:asciiTheme="majorHAnsi" w:hAnsiTheme="majorHAnsi" w:cstheme="majorHAnsi"/>
          <w:sz w:val="28"/>
          <w:szCs w:val="28"/>
        </w:rPr>
      </w:pPr>
      <w:r w:rsidRPr="00205B3B">
        <w:rPr>
          <w:rFonts w:asciiTheme="majorHAnsi" w:hAnsiTheme="majorHAnsi" w:cstheme="majorHAnsi"/>
          <w:sz w:val="28"/>
          <w:szCs w:val="28"/>
        </w:rPr>
        <w:t xml:space="preserve">The context in which the concern and/or behaviour occurred  </w:t>
      </w:r>
    </w:p>
    <w:p w14:paraId="2325D01F" w14:textId="77777777" w:rsidR="00E036A4" w:rsidRPr="00205B3B" w:rsidRDefault="007E13CF">
      <w:pPr>
        <w:numPr>
          <w:ilvl w:val="0"/>
          <w:numId w:val="7"/>
        </w:numPr>
        <w:ind w:left="1192" w:right="12" w:hanging="566"/>
        <w:rPr>
          <w:rFonts w:asciiTheme="majorHAnsi" w:hAnsiTheme="majorHAnsi" w:cstheme="majorHAnsi"/>
          <w:sz w:val="28"/>
          <w:szCs w:val="28"/>
        </w:rPr>
      </w:pPr>
      <w:r w:rsidRPr="00205B3B">
        <w:rPr>
          <w:rFonts w:asciiTheme="majorHAnsi" w:hAnsiTheme="majorHAnsi" w:cstheme="majorHAnsi"/>
          <w:sz w:val="28"/>
          <w:szCs w:val="28"/>
        </w:rPr>
        <w:t xml:space="preserve">What information is available to me: Child, Parents, Family &amp; Environment? </w:t>
      </w:r>
    </w:p>
    <w:p w14:paraId="7CADFB8B" w14:textId="77777777" w:rsidR="00E036A4" w:rsidRPr="00205B3B" w:rsidRDefault="007E13CF">
      <w:pPr>
        <w:numPr>
          <w:ilvl w:val="0"/>
          <w:numId w:val="7"/>
        </w:numPr>
        <w:ind w:left="1192" w:right="12" w:hanging="566"/>
        <w:rPr>
          <w:rFonts w:asciiTheme="majorHAnsi" w:hAnsiTheme="majorHAnsi" w:cstheme="majorHAnsi"/>
          <w:sz w:val="28"/>
          <w:szCs w:val="28"/>
        </w:rPr>
      </w:pPr>
      <w:r w:rsidRPr="00205B3B">
        <w:rPr>
          <w:rFonts w:asciiTheme="majorHAnsi" w:hAnsiTheme="majorHAnsi" w:cstheme="majorHAnsi"/>
          <w:sz w:val="28"/>
          <w:szCs w:val="28"/>
        </w:rPr>
        <w:t xml:space="preserve">What information is inaccessible and, potentially, how significant might this be?  </w:t>
      </w:r>
    </w:p>
    <w:p w14:paraId="3997EBDF" w14:textId="77777777" w:rsidR="00E036A4" w:rsidRPr="00205B3B" w:rsidRDefault="007E13CF">
      <w:pPr>
        <w:numPr>
          <w:ilvl w:val="0"/>
          <w:numId w:val="7"/>
        </w:numPr>
        <w:ind w:left="1192" w:right="12" w:hanging="566"/>
        <w:rPr>
          <w:rFonts w:asciiTheme="majorHAnsi" w:hAnsiTheme="majorHAnsi" w:cstheme="majorHAnsi"/>
          <w:sz w:val="28"/>
          <w:szCs w:val="28"/>
        </w:rPr>
      </w:pPr>
      <w:r w:rsidRPr="00205B3B">
        <w:rPr>
          <w:rFonts w:asciiTheme="majorHAnsi" w:hAnsiTheme="majorHAnsi" w:cstheme="majorHAnsi"/>
          <w:sz w:val="28"/>
          <w:szCs w:val="28"/>
        </w:rPr>
        <w:t xml:space="preserve">Who do I/don’t I need to speak to now and what do they need to know? </w:t>
      </w:r>
    </w:p>
    <w:p w14:paraId="1440A4E7" w14:textId="77777777" w:rsidR="00E036A4" w:rsidRPr="00205B3B" w:rsidRDefault="007E13CF">
      <w:pPr>
        <w:numPr>
          <w:ilvl w:val="0"/>
          <w:numId w:val="7"/>
        </w:numPr>
        <w:ind w:left="1192" w:right="12" w:hanging="566"/>
        <w:rPr>
          <w:rFonts w:asciiTheme="majorHAnsi" w:hAnsiTheme="majorHAnsi" w:cstheme="majorHAnsi"/>
          <w:sz w:val="28"/>
          <w:szCs w:val="28"/>
        </w:rPr>
      </w:pPr>
      <w:r w:rsidRPr="00205B3B">
        <w:rPr>
          <w:rFonts w:asciiTheme="majorHAnsi" w:hAnsiTheme="majorHAnsi" w:cstheme="majorHAnsi"/>
          <w:sz w:val="28"/>
          <w:szCs w:val="28"/>
        </w:rPr>
        <w:t xml:space="preserve">Where can I access appropriate advice and/or support?  </w:t>
      </w:r>
    </w:p>
    <w:p w14:paraId="0F02F20F" w14:textId="77777777" w:rsidR="00E036A4" w:rsidRPr="00205B3B" w:rsidRDefault="007E13CF">
      <w:pPr>
        <w:numPr>
          <w:ilvl w:val="0"/>
          <w:numId w:val="7"/>
        </w:numPr>
        <w:spacing w:after="3"/>
        <w:ind w:left="1192" w:right="12" w:hanging="566"/>
        <w:rPr>
          <w:rFonts w:asciiTheme="majorHAnsi" w:hAnsiTheme="majorHAnsi" w:cstheme="majorHAnsi"/>
          <w:sz w:val="28"/>
          <w:szCs w:val="28"/>
        </w:rPr>
      </w:pPr>
      <w:r w:rsidRPr="00205B3B">
        <w:rPr>
          <w:rFonts w:asciiTheme="majorHAnsi" w:hAnsiTheme="majorHAnsi" w:cstheme="majorHAnsi"/>
          <w:sz w:val="28"/>
          <w:szCs w:val="28"/>
        </w:rPr>
        <w:t xml:space="preserve">If I am not going to refer, then what action am I going to take? (E.g. Early Help, time-limited monitoring plan, discussion with parents/carers or other professionals, recording etc.) </w:t>
      </w:r>
    </w:p>
    <w:p w14:paraId="7F0CEF81" w14:textId="77777777" w:rsidR="00E036A4" w:rsidRPr="00205B3B" w:rsidRDefault="007E13CF">
      <w:pPr>
        <w:spacing w:after="139" w:line="259" w:lineRule="auto"/>
        <w:ind w:left="60" w:firstLine="0"/>
        <w:rPr>
          <w:rFonts w:asciiTheme="majorHAnsi" w:hAnsiTheme="majorHAnsi" w:cstheme="majorHAnsi"/>
          <w:sz w:val="28"/>
          <w:szCs w:val="28"/>
        </w:rPr>
      </w:pPr>
      <w:r w:rsidRPr="00205B3B">
        <w:rPr>
          <w:rFonts w:asciiTheme="majorHAnsi" w:hAnsiTheme="majorHAnsi" w:cstheme="majorHAnsi"/>
          <w:b/>
          <w:sz w:val="28"/>
          <w:szCs w:val="28"/>
        </w:rPr>
        <w:t xml:space="preserve"> </w:t>
      </w:r>
    </w:p>
    <w:p w14:paraId="2E4D21B3" w14:textId="77777777" w:rsidR="00E036A4" w:rsidRPr="00205B3B" w:rsidRDefault="007E13CF">
      <w:pPr>
        <w:pStyle w:val="Heading2"/>
        <w:ind w:left="55"/>
        <w:rPr>
          <w:rFonts w:asciiTheme="majorHAnsi" w:hAnsiTheme="majorHAnsi" w:cstheme="majorHAnsi"/>
          <w:sz w:val="28"/>
          <w:szCs w:val="28"/>
        </w:rPr>
      </w:pPr>
      <w:r w:rsidRPr="00205B3B">
        <w:rPr>
          <w:rFonts w:asciiTheme="majorHAnsi" w:hAnsiTheme="majorHAnsi" w:cstheme="majorHAnsi"/>
          <w:sz w:val="28"/>
          <w:szCs w:val="28"/>
        </w:rPr>
        <w:t xml:space="preserve">Feedback to Staff Who Report Concerns to the Designated Safeguarding Lead </w:t>
      </w:r>
    </w:p>
    <w:p w14:paraId="601290FD" w14:textId="77777777" w:rsidR="00E036A4" w:rsidRPr="00205B3B" w:rsidRDefault="007E13CF">
      <w:pPr>
        <w:spacing w:after="112"/>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Rules of confidentiality dictate that it may not always be possible or appropriate for the Designated Safeguarding Lead to feedback to staff who report concerns to them. Such information will be shared on a ‘need to know’ basis only and the Designated Safeguarding Lead will decide which information needs to be shared, when and with whom. The primary purpose of confidentiality in this context is to safeguard and promote the child’s welfare. </w:t>
      </w:r>
    </w:p>
    <w:p w14:paraId="43512642"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1B357E7B" w14:textId="77777777" w:rsidR="00E036A4" w:rsidRPr="00205B3B" w:rsidRDefault="007E13CF">
      <w:pPr>
        <w:pStyle w:val="Heading2"/>
        <w:ind w:left="55"/>
        <w:rPr>
          <w:rFonts w:asciiTheme="majorHAnsi" w:hAnsiTheme="majorHAnsi" w:cstheme="majorHAnsi"/>
          <w:sz w:val="28"/>
          <w:szCs w:val="28"/>
        </w:rPr>
      </w:pPr>
      <w:r w:rsidRPr="00205B3B">
        <w:rPr>
          <w:rFonts w:asciiTheme="majorHAnsi" w:hAnsiTheme="majorHAnsi" w:cstheme="majorHAnsi"/>
          <w:sz w:val="28"/>
          <w:szCs w:val="28"/>
        </w:rPr>
        <w:t xml:space="preserve">Consideration for Referrals to CSC and Thresholds Guidance  </w:t>
      </w:r>
    </w:p>
    <w:p w14:paraId="6E41F99D"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7412006E"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The DSL will consider any information received against the thresholds guidance. Where a referral to Children’s Social Care is made, this will clearly outline the concern and link this to the thresholds guidance, the thresholds guidance is available via  </w:t>
      </w:r>
    </w:p>
    <w:p w14:paraId="71A77AA9"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color w:val="0000FF"/>
          <w:sz w:val="28"/>
          <w:szCs w:val="28"/>
        </w:rPr>
        <w:t xml:space="preserve"> </w:t>
      </w:r>
    </w:p>
    <w:p w14:paraId="4119AB97" w14:textId="77777777" w:rsidR="00E036A4" w:rsidRPr="00205B3B" w:rsidRDefault="002431B3">
      <w:pPr>
        <w:ind w:left="55" w:right="1"/>
        <w:rPr>
          <w:rFonts w:asciiTheme="majorHAnsi" w:hAnsiTheme="majorHAnsi" w:cstheme="majorHAnsi"/>
          <w:sz w:val="28"/>
          <w:szCs w:val="28"/>
        </w:rPr>
      </w:pPr>
      <w:hyperlink r:id="rId115">
        <w:r w:rsidR="007E13CF" w:rsidRPr="00205B3B">
          <w:rPr>
            <w:rFonts w:asciiTheme="majorHAnsi" w:hAnsiTheme="majorHAnsi" w:cstheme="majorHAnsi"/>
            <w:color w:val="0000FF"/>
            <w:sz w:val="28"/>
            <w:szCs w:val="28"/>
            <w:u w:val="single" w:color="0000FF"/>
          </w:rPr>
          <w:t>https://liverpoolscb.org.uk/assets/1/lscb_levels_of_need_level_indicators.pdf</w:t>
        </w:r>
      </w:hyperlink>
      <w:hyperlink r:id="rId116">
        <w:r w:rsidR="007E13CF" w:rsidRPr="00205B3B">
          <w:rPr>
            <w:rFonts w:asciiTheme="majorHAnsi" w:hAnsiTheme="majorHAnsi" w:cstheme="majorHAnsi"/>
            <w:sz w:val="28"/>
            <w:szCs w:val="28"/>
          </w:rPr>
          <w:t xml:space="preserve"> </w:t>
        </w:r>
      </w:hyperlink>
    </w:p>
    <w:p w14:paraId="10D8A5FC"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62647E20"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eastAsia="Arial" w:hAnsiTheme="majorHAnsi" w:cstheme="majorHAnsi"/>
          <w:color w:val="666666"/>
          <w:sz w:val="28"/>
          <w:szCs w:val="28"/>
        </w:rPr>
        <w:t xml:space="preserve"> </w:t>
      </w:r>
    </w:p>
    <w:p w14:paraId="444779B3"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0514AD56" w14:textId="77777777" w:rsidR="00E036A4" w:rsidRPr="00205B3B" w:rsidRDefault="007E13CF">
      <w:pPr>
        <w:spacing w:after="79" w:line="259" w:lineRule="auto"/>
        <w:ind w:left="635" w:firstLine="0"/>
        <w:rPr>
          <w:rFonts w:asciiTheme="majorHAnsi" w:hAnsiTheme="majorHAnsi" w:cstheme="majorHAnsi"/>
          <w:sz w:val="28"/>
          <w:szCs w:val="28"/>
        </w:rPr>
      </w:pPr>
      <w:r w:rsidRPr="00205B3B">
        <w:rPr>
          <w:rFonts w:asciiTheme="majorHAnsi" w:hAnsiTheme="majorHAnsi" w:cstheme="majorHAnsi"/>
          <w:noProof/>
          <w:sz w:val="28"/>
          <w:szCs w:val="28"/>
        </w:rPr>
        <w:lastRenderedPageBreak/>
        <w:drawing>
          <wp:inline distT="0" distB="0" distL="0" distR="0" wp14:anchorId="0E33F0DE" wp14:editId="79AC23C6">
            <wp:extent cx="5215255" cy="3635375"/>
            <wp:effectExtent l="0" t="0" r="0" b="0"/>
            <wp:docPr id="2730" name="Picture 2730"/>
            <wp:cNvGraphicFramePr/>
            <a:graphic xmlns:a="http://schemas.openxmlformats.org/drawingml/2006/main">
              <a:graphicData uri="http://schemas.openxmlformats.org/drawingml/2006/picture">
                <pic:pic xmlns:pic="http://schemas.openxmlformats.org/drawingml/2006/picture">
                  <pic:nvPicPr>
                    <pic:cNvPr id="2730" name="Picture 2730"/>
                    <pic:cNvPicPr/>
                  </pic:nvPicPr>
                  <pic:blipFill>
                    <a:blip r:embed="rId117"/>
                    <a:stretch>
                      <a:fillRect/>
                    </a:stretch>
                  </pic:blipFill>
                  <pic:spPr>
                    <a:xfrm>
                      <a:off x="0" y="0"/>
                      <a:ext cx="5215255" cy="3635375"/>
                    </a:xfrm>
                    <a:prstGeom prst="rect">
                      <a:avLst/>
                    </a:prstGeom>
                  </pic:spPr>
                </pic:pic>
              </a:graphicData>
            </a:graphic>
          </wp:inline>
        </w:drawing>
      </w:r>
    </w:p>
    <w:p w14:paraId="054A5F8A" w14:textId="77777777" w:rsidR="00E036A4" w:rsidRPr="00205B3B" w:rsidRDefault="007E13CF">
      <w:pPr>
        <w:spacing w:after="98"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113FD374" w14:textId="77777777" w:rsidR="00D353CE" w:rsidRPr="00205B3B" w:rsidRDefault="00D353CE">
      <w:pPr>
        <w:spacing w:after="98" w:line="259" w:lineRule="auto"/>
        <w:ind w:left="60" w:firstLine="0"/>
        <w:rPr>
          <w:rFonts w:asciiTheme="majorHAnsi" w:hAnsiTheme="majorHAnsi" w:cstheme="majorHAnsi"/>
          <w:sz w:val="28"/>
          <w:szCs w:val="28"/>
        </w:rPr>
      </w:pPr>
    </w:p>
    <w:p w14:paraId="589FC3F5" w14:textId="77777777" w:rsidR="00E036A4" w:rsidRPr="00205B3B" w:rsidRDefault="007E13CF">
      <w:pPr>
        <w:pStyle w:val="Heading2"/>
        <w:spacing w:after="98"/>
        <w:ind w:left="55"/>
        <w:rPr>
          <w:rFonts w:asciiTheme="majorHAnsi" w:hAnsiTheme="majorHAnsi" w:cstheme="majorHAnsi"/>
          <w:sz w:val="28"/>
          <w:szCs w:val="28"/>
        </w:rPr>
      </w:pPr>
      <w:r w:rsidRPr="00205B3B">
        <w:rPr>
          <w:rFonts w:asciiTheme="majorHAnsi" w:hAnsiTheme="majorHAnsi" w:cstheme="majorHAnsi"/>
          <w:sz w:val="28"/>
          <w:szCs w:val="28"/>
        </w:rPr>
        <w:t xml:space="preserve"> Consent for Referrals to Early Help and Children’s Social Care  </w:t>
      </w:r>
    </w:p>
    <w:p w14:paraId="042D7E66" w14:textId="77777777" w:rsidR="00E036A4" w:rsidRPr="00205B3B" w:rsidRDefault="007E13CF">
      <w:pPr>
        <w:spacing w:after="3"/>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At Cavendish View School, we manage sensitive information appropriately and ensure that our practice complies with the requirements and principles of the Data Protection Act 2018, local protocols and national guidance.  </w:t>
      </w:r>
    </w:p>
    <w:p w14:paraId="6056D436"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7E180E8E" w14:textId="77777777" w:rsidR="00E036A4" w:rsidRPr="00205B3B" w:rsidRDefault="007E13CF">
      <w:pPr>
        <w:spacing w:after="3"/>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We recognise that children are best protected when professionals work effectively together. Fears about sharing information cannot be allowed to stand in the way of the need to safeguarding and promote the welfare of children who are at risk of abuse or neglect. At Cavendish View School, all staff will pass on information they hold and will not make assumptions that someone else will act on their concerns and pass on information.  </w:t>
      </w:r>
    </w:p>
    <w:p w14:paraId="7BF34FD9"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04B382F" w14:textId="77777777" w:rsidR="00E036A4" w:rsidRPr="00205B3B" w:rsidRDefault="007E13CF">
      <w:pPr>
        <w:spacing w:after="3"/>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At our school, we will working openly and honestly with Parents and Carers and seek consent wherever possible, where this is in the best interests of the child/ren. The child/ren will always be our paramount consideration. </w:t>
      </w:r>
    </w:p>
    <w:p w14:paraId="20B742C3"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3188E498" w14:textId="77777777" w:rsidR="00E036A4" w:rsidRPr="00205B3B" w:rsidRDefault="007E13CF">
      <w:pPr>
        <w:spacing w:after="3"/>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Information to safeguard children may be shared with others outside of our School in order to keep them safe. We will always aim to discuss concerns with parents or carers before we share information, but this may not always be possible. If this is the case, the law allows us to share this information without consent.  </w:t>
      </w:r>
    </w:p>
    <w:p w14:paraId="6BB66612"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F76ABFC"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lastRenderedPageBreak/>
        <w:t xml:space="preserve">The Data Protection Act 2018 includes ‘safeguarding children and individuals at risk’ as a condition that allows practitioners to share information without consent: </w:t>
      </w:r>
    </w:p>
    <w:p w14:paraId="16B0CEAC" w14:textId="77777777" w:rsidR="00E036A4" w:rsidRPr="00205B3B" w:rsidRDefault="007E13CF">
      <w:pPr>
        <w:numPr>
          <w:ilvl w:val="0"/>
          <w:numId w:val="8"/>
        </w:numPr>
        <w:spacing w:after="25"/>
        <w:ind w:right="41" w:hanging="360"/>
        <w:jc w:val="both"/>
        <w:rPr>
          <w:rFonts w:asciiTheme="majorHAnsi" w:hAnsiTheme="majorHAnsi" w:cstheme="majorHAnsi"/>
          <w:sz w:val="28"/>
          <w:szCs w:val="28"/>
        </w:rPr>
      </w:pPr>
      <w:r w:rsidRPr="00205B3B">
        <w:rPr>
          <w:rFonts w:asciiTheme="majorHAnsi" w:hAnsiTheme="majorHAnsi" w:cstheme="majorHAnsi"/>
          <w:sz w:val="28"/>
          <w:szCs w:val="28"/>
        </w:rPr>
        <w:t xml:space="preserve">Information can be shared legally without consent if a practitioner is unable to gain consent, cannot be reasonably expected to gain consent from the individual, or if to gain consent would place the child at risk. </w:t>
      </w:r>
    </w:p>
    <w:p w14:paraId="17F55415" w14:textId="77777777" w:rsidR="00E036A4" w:rsidRPr="00205B3B" w:rsidRDefault="007E13CF">
      <w:pPr>
        <w:numPr>
          <w:ilvl w:val="0"/>
          <w:numId w:val="8"/>
        </w:numPr>
        <w:spacing w:after="3"/>
        <w:ind w:right="41" w:hanging="360"/>
        <w:jc w:val="both"/>
        <w:rPr>
          <w:rFonts w:asciiTheme="majorHAnsi" w:hAnsiTheme="majorHAnsi" w:cstheme="majorHAnsi"/>
          <w:sz w:val="28"/>
          <w:szCs w:val="28"/>
        </w:rPr>
      </w:pPr>
      <w:r w:rsidRPr="00205B3B">
        <w:rPr>
          <w:rFonts w:asciiTheme="majorHAnsi" w:hAnsiTheme="majorHAnsi" w:cstheme="majorHAnsi"/>
          <w:sz w:val="28"/>
          <w:szCs w:val="28"/>
        </w:rPr>
        <w:t xml:space="preserve">Relevant personal information can be shared lawfully if it is to keep a child or individual at risk, safe from neglect of physical, emotional or mental harm, or if it is protecting their physical, mental or emotional wellbeing.  </w:t>
      </w:r>
    </w:p>
    <w:p w14:paraId="39A77AED"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6923B302"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1997368F" w14:textId="77777777" w:rsidR="00E036A4" w:rsidRPr="00205B3B" w:rsidRDefault="007E13CF">
      <w:pPr>
        <w:pStyle w:val="Heading2"/>
        <w:spacing w:after="98"/>
        <w:ind w:left="55"/>
        <w:rPr>
          <w:rFonts w:asciiTheme="majorHAnsi" w:hAnsiTheme="majorHAnsi" w:cstheme="majorHAnsi"/>
          <w:sz w:val="28"/>
          <w:szCs w:val="28"/>
        </w:rPr>
      </w:pPr>
      <w:r w:rsidRPr="00205B3B">
        <w:rPr>
          <w:rFonts w:asciiTheme="majorHAnsi" w:hAnsiTheme="majorHAnsi" w:cstheme="majorHAnsi"/>
          <w:sz w:val="28"/>
          <w:szCs w:val="28"/>
        </w:rPr>
        <w:t xml:space="preserve">Referrals to Children’s Social Care  </w:t>
      </w:r>
    </w:p>
    <w:p w14:paraId="5914D5D4" w14:textId="77777777" w:rsidR="00E036A4" w:rsidRPr="00205B3B" w:rsidRDefault="007E13CF">
      <w:pPr>
        <w:spacing w:after="112"/>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Where a Designated Safeguarding Lead (DSL) or Deputy DSL considers in line with thresholds that a referral to Children’s Social Care (CSC)  is required, there are two thresholds for (and their criteria) that need to be carefully considered: </w:t>
      </w:r>
    </w:p>
    <w:p w14:paraId="0F5C039B" w14:textId="77777777" w:rsidR="00E036A4" w:rsidRPr="00205B3B" w:rsidRDefault="007E13CF">
      <w:pPr>
        <w:spacing w:after="98"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5802FFC3" w14:textId="77777777" w:rsidR="00E036A4" w:rsidRPr="00205B3B" w:rsidRDefault="007E13CF">
      <w:pPr>
        <w:pStyle w:val="Heading2"/>
        <w:ind w:left="55"/>
        <w:rPr>
          <w:rFonts w:asciiTheme="majorHAnsi" w:hAnsiTheme="majorHAnsi" w:cstheme="majorHAnsi"/>
          <w:sz w:val="28"/>
          <w:szCs w:val="28"/>
        </w:rPr>
      </w:pPr>
      <w:r w:rsidRPr="00205B3B">
        <w:rPr>
          <w:rFonts w:asciiTheme="majorHAnsi" w:hAnsiTheme="majorHAnsi" w:cstheme="majorHAnsi"/>
          <w:sz w:val="28"/>
          <w:szCs w:val="28"/>
        </w:rPr>
        <w:t xml:space="preserve">Referrals under section 17 (s17)  </w:t>
      </w:r>
    </w:p>
    <w:p w14:paraId="061ACD5C" w14:textId="77777777" w:rsidR="00E036A4" w:rsidRPr="00205B3B" w:rsidRDefault="007E13CF">
      <w:pPr>
        <w:spacing w:after="9"/>
        <w:ind w:left="430" w:right="36"/>
        <w:jc w:val="both"/>
        <w:rPr>
          <w:rFonts w:asciiTheme="majorHAnsi" w:hAnsiTheme="majorHAnsi" w:cstheme="majorHAnsi"/>
          <w:sz w:val="28"/>
          <w:szCs w:val="28"/>
        </w:rPr>
      </w:pPr>
      <w:r w:rsidRPr="00205B3B">
        <w:rPr>
          <w:rFonts w:asciiTheme="majorHAnsi" w:eastAsia="Wingdings" w:hAnsiTheme="majorHAnsi" w:cstheme="majorHAnsi"/>
          <w:sz w:val="28"/>
          <w:szCs w:val="28"/>
        </w:rPr>
        <w:t></w:t>
      </w:r>
      <w:r w:rsidRPr="00205B3B">
        <w:rPr>
          <w:rFonts w:asciiTheme="majorHAnsi" w:eastAsia="Arial" w:hAnsiTheme="majorHAnsi" w:cstheme="majorHAnsi"/>
          <w:sz w:val="28"/>
          <w:szCs w:val="28"/>
        </w:rPr>
        <w:t xml:space="preserve"> </w:t>
      </w:r>
      <w:r w:rsidRPr="00205B3B">
        <w:rPr>
          <w:rFonts w:asciiTheme="majorHAnsi" w:hAnsiTheme="majorHAnsi" w:cstheme="majorHAnsi"/>
          <w:b/>
          <w:sz w:val="28"/>
          <w:szCs w:val="28"/>
        </w:rPr>
        <w:t xml:space="preserve">Is this a Child In Need? </w:t>
      </w:r>
    </w:p>
    <w:p w14:paraId="4D44FD04" w14:textId="77777777" w:rsidR="00E036A4" w:rsidRPr="00205B3B" w:rsidRDefault="007E13CF">
      <w:pPr>
        <w:spacing w:after="139"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6AAB5DF0" w14:textId="77777777" w:rsidR="00E036A4" w:rsidRPr="00205B3B" w:rsidRDefault="007E13CF">
      <w:pPr>
        <w:spacing w:after="180"/>
        <w:ind w:left="1203" w:right="12"/>
        <w:rPr>
          <w:rFonts w:asciiTheme="majorHAnsi" w:hAnsiTheme="majorHAnsi" w:cstheme="majorHAnsi"/>
          <w:sz w:val="28"/>
          <w:szCs w:val="28"/>
        </w:rPr>
      </w:pPr>
      <w:r w:rsidRPr="00205B3B">
        <w:rPr>
          <w:rFonts w:asciiTheme="majorHAnsi" w:hAnsiTheme="majorHAnsi" w:cstheme="majorHAnsi"/>
          <w:sz w:val="28"/>
          <w:szCs w:val="28"/>
        </w:rPr>
        <w:t xml:space="preserve">Under section 17 (s.17 (10)) of the Children Act 1989, a child is in need if: </w:t>
      </w:r>
    </w:p>
    <w:p w14:paraId="4B3FB813" w14:textId="77777777" w:rsidR="00E036A4" w:rsidRPr="00205B3B" w:rsidRDefault="007E13CF">
      <w:pPr>
        <w:numPr>
          <w:ilvl w:val="0"/>
          <w:numId w:val="9"/>
        </w:numPr>
        <w:spacing w:after="25"/>
        <w:ind w:right="41" w:hanging="569"/>
        <w:jc w:val="both"/>
        <w:rPr>
          <w:rFonts w:asciiTheme="majorHAnsi" w:hAnsiTheme="majorHAnsi" w:cstheme="majorHAnsi"/>
          <w:sz w:val="28"/>
          <w:szCs w:val="28"/>
        </w:rPr>
      </w:pPr>
      <w:r w:rsidRPr="00205B3B">
        <w:rPr>
          <w:rFonts w:asciiTheme="majorHAnsi" w:hAnsiTheme="majorHAnsi" w:cstheme="majorHAnsi"/>
          <w:sz w:val="28"/>
          <w:szCs w:val="28"/>
        </w:rPr>
        <w:t xml:space="preserve">He is unlikely to achieve or maintain, or to have the opportunity to achieve or maintain, a reasonable standard of health or development, without the provision of services by a local authority;  </w:t>
      </w:r>
    </w:p>
    <w:p w14:paraId="66857C5A" w14:textId="77777777" w:rsidR="00E036A4" w:rsidRPr="00205B3B" w:rsidRDefault="007E13CF">
      <w:pPr>
        <w:numPr>
          <w:ilvl w:val="0"/>
          <w:numId w:val="9"/>
        </w:numPr>
        <w:spacing w:after="3"/>
        <w:ind w:right="41" w:hanging="569"/>
        <w:jc w:val="both"/>
        <w:rPr>
          <w:rFonts w:asciiTheme="majorHAnsi" w:hAnsiTheme="majorHAnsi" w:cstheme="majorHAnsi"/>
          <w:sz w:val="28"/>
          <w:szCs w:val="28"/>
        </w:rPr>
      </w:pPr>
      <w:r w:rsidRPr="00205B3B">
        <w:rPr>
          <w:rFonts w:asciiTheme="majorHAnsi" w:hAnsiTheme="majorHAnsi" w:cstheme="majorHAnsi"/>
          <w:sz w:val="28"/>
          <w:szCs w:val="28"/>
        </w:rPr>
        <w:t>His health or development is likely to be impaired, or further impaired, without the provision of such services; (c)</w:t>
      </w:r>
      <w:r w:rsidRPr="00205B3B">
        <w:rPr>
          <w:rFonts w:asciiTheme="majorHAnsi" w:eastAsia="Arial" w:hAnsiTheme="majorHAnsi" w:cstheme="majorHAnsi"/>
          <w:sz w:val="28"/>
          <w:szCs w:val="28"/>
        </w:rPr>
        <w:t xml:space="preserve"> </w:t>
      </w:r>
      <w:r w:rsidRPr="00205B3B">
        <w:rPr>
          <w:rFonts w:asciiTheme="majorHAnsi" w:hAnsiTheme="majorHAnsi" w:cstheme="majorHAnsi"/>
          <w:sz w:val="28"/>
          <w:szCs w:val="28"/>
        </w:rPr>
        <w:t xml:space="preserve">He is disabled. </w:t>
      </w:r>
    </w:p>
    <w:p w14:paraId="2A008587" w14:textId="77777777" w:rsidR="00E036A4" w:rsidRPr="00205B3B" w:rsidRDefault="007E13CF">
      <w:pPr>
        <w:spacing w:after="0" w:line="259" w:lineRule="auto"/>
        <w:ind w:left="1762"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710F570B" w14:textId="77777777" w:rsidR="00E036A4" w:rsidRPr="00205B3B" w:rsidRDefault="007E13CF">
      <w:pPr>
        <w:spacing w:after="3"/>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Referrals for Children in Need (s17) </w:t>
      </w:r>
      <w:r w:rsidRPr="00205B3B">
        <w:rPr>
          <w:rFonts w:asciiTheme="majorHAnsi" w:hAnsiTheme="majorHAnsi" w:cstheme="majorHAnsi"/>
          <w:b/>
          <w:sz w:val="28"/>
          <w:szCs w:val="28"/>
          <w:u w:val="single" w:color="000000"/>
        </w:rPr>
        <w:t>will require</w:t>
      </w:r>
      <w:r w:rsidRPr="00205B3B">
        <w:rPr>
          <w:rFonts w:asciiTheme="majorHAnsi" w:hAnsiTheme="majorHAnsi" w:cstheme="majorHAnsi"/>
          <w:sz w:val="28"/>
          <w:szCs w:val="28"/>
        </w:rPr>
        <w:t xml:space="preserve"> the consent of parents, therefore, the DSL will make decisions as to who is best placed to have those discussions with parents and ultimately seek their consent.  </w:t>
      </w:r>
    </w:p>
    <w:p w14:paraId="748B3A61"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1C4B7EF8"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Where consent is refused, then the DSL must make decisions as to the way forward, this could be: </w:t>
      </w:r>
    </w:p>
    <w:p w14:paraId="1752C0F2" w14:textId="77777777" w:rsidR="00E036A4" w:rsidRPr="00205B3B" w:rsidRDefault="007E13CF">
      <w:pPr>
        <w:spacing w:after="23"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5CC0B704" w14:textId="77777777" w:rsidR="00E036A4" w:rsidRPr="00205B3B" w:rsidRDefault="007E13CF">
      <w:pPr>
        <w:numPr>
          <w:ilvl w:val="0"/>
          <w:numId w:val="10"/>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To monitor </w:t>
      </w:r>
    </w:p>
    <w:p w14:paraId="6839E9A5" w14:textId="77777777" w:rsidR="00E036A4" w:rsidRPr="00205B3B" w:rsidRDefault="007E13CF">
      <w:pPr>
        <w:numPr>
          <w:ilvl w:val="0"/>
          <w:numId w:val="10"/>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To agree with parents achievable goals within set timescales that are reviewed regularly </w:t>
      </w:r>
    </w:p>
    <w:p w14:paraId="10C54CF0" w14:textId="77777777" w:rsidR="00E036A4" w:rsidRPr="00205B3B" w:rsidRDefault="007E13CF">
      <w:pPr>
        <w:numPr>
          <w:ilvl w:val="0"/>
          <w:numId w:val="10"/>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To make a referral without consent on the basis that nothing is changing in real terms for the child </w:t>
      </w:r>
    </w:p>
    <w:p w14:paraId="7C255F89" w14:textId="77777777" w:rsidR="00E036A4" w:rsidRPr="00205B3B" w:rsidRDefault="007E13CF">
      <w:pPr>
        <w:spacing w:after="0" w:line="259" w:lineRule="auto"/>
        <w:ind w:left="780" w:firstLine="0"/>
        <w:rPr>
          <w:rFonts w:asciiTheme="majorHAnsi" w:hAnsiTheme="majorHAnsi" w:cstheme="majorHAnsi"/>
          <w:sz w:val="28"/>
          <w:szCs w:val="28"/>
        </w:rPr>
      </w:pPr>
      <w:r w:rsidRPr="00205B3B">
        <w:rPr>
          <w:rFonts w:asciiTheme="majorHAnsi" w:hAnsiTheme="majorHAnsi" w:cstheme="majorHAnsi"/>
          <w:sz w:val="28"/>
          <w:szCs w:val="28"/>
        </w:rPr>
        <w:lastRenderedPageBreak/>
        <w:t xml:space="preserve"> </w:t>
      </w:r>
    </w:p>
    <w:p w14:paraId="40CF0E7E"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It is important to remember when setting and reviewing goals that it is not just about achieving change but maintaining it.  </w:t>
      </w:r>
    </w:p>
    <w:p w14:paraId="626BDE33"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5F382FFB" w14:textId="77777777" w:rsidR="00E036A4" w:rsidRPr="00205B3B" w:rsidRDefault="007E13CF">
      <w:pPr>
        <w:spacing w:after="111"/>
        <w:ind w:left="70" w:right="12"/>
        <w:rPr>
          <w:rFonts w:asciiTheme="majorHAnsi" w:hAnsiTheme="majorHAnsi" w:cstheme="majorHAnsi"/>
          <w:sz w:val="28"/>
          <w:szCs w:val="28"/>
        </w:rPr>
      </w:pPr>
      <w:r w:rsidRPr="00205B3B">
        <w:rPr>
          <w:rFonts w:asciiTheme="majorHAnsi" w:hAnsiTheme="majorHAnsi" w:cstheme="majorHAnsi"/>
          <w:sz w:val="28"/>
          <w:szCs w:val="28"/>
        </w:rPr>
        <w:t xml:space="preserve">Where a s17 referral is made, a </w:t>
      </w:r>
      <w:proofErr w:type="spellStart"/>
      <w:r w:rsidRPr="00205B3B">
        <w:rPr>
          <w:rFonts w:asciiTheme="majorHAnsi" w:hAnsiTheme="majorHAnsi" w:cstheme="majorHAnsi"/>
          <w:sz w:val="28"/>
          <w:szCs w:val="28"/>
        </w:rPr>
        <w:t>Multi Agency</w:t>
      </w:r>
      <w:proofErr w:type="spellEnd"/>
      <w:r w:rsidRPr="00205B3B">
        <w:rPr>
          <w:rFonts w:asciiTheme="majorHAnsi" w:hAnsiTheme="majorHAnsi" w:cstheme="majorHAnsi"/>
          <w:sz w:val="28"/>
          <w:szCs w:val="28"/>
        </w:rPr>
        <w:t xml:space="preserve"> Referral Form (MARF) will be completed on the following website: </w:t>
      </w:r>
      <w:r w:rsidRPr="00205B3B">
        <w:rPr>
          <w:rFonts w:asciiTheme="majorHAnsi" w:hAnsiTheme="majorHAnsi" w:cstheme="majorHAnsi"/>
          <w:color w:val="0000FF"/>
          <w:sz w:val="28"/>
          <w:szCs w:val="28"/>
        </w:rPr>
        <w:t xml:space="preserve"> </w:t>
      </w:r>
    </w:p>
    <w:p w14:paraId="6F5DF0DD" w14:textId="476EE265" w:rsidR="00027F9E" w:rsidRPr="00205B3B" w:rsidRDefault="002431B3" w:rsidP="005C77BE">
      <w:pPr>
        <w:spacing w:after="109"/>
        <w:ind w:left="55" w:right="1"/>
        <w:rPr>
          <w:rFonts w:asciiTheme="majorHAnsi" w:hAnsiTheme="majorHAnsi" w:cstheme="majorHAnsi"/>
          <w:sz w:val="28"/>
          <w:szCs w:val="28"/>
        </w:rPr>
      </w:pPr>
      <w:hyperlink r:id="rId118">
        <w:r w:rsidR="007E13CF" w:rsidRPr="00205B3B">
          <w:rPr>
            <w:rFonts w:asciiTheme="majorHAnsi" w:hAnsiTheme="majorHAnsi" w:cstheme="majorHAnsi"/>
            <w:color w:val="0000FF"/>
            <w:sz w:val="28"/>
            <w:szCs w:val="28"/>
            <w:u w:val="single" w:color="0000FF"/>
          </w:rPr>
          <w:t>https://liverpool.gov.uk/referrals/childrens</w:t>
        </w:r>
      </w:hyperlink>
      <w:hyperlink r:id="rId119">
        <w:r w:rsidR="007E13CF" w:rsidRPr="00205B3B">
          <w:rPr>
            <w:rFonts w:asciiTheme="majorHAnsi" w:hAnsiTheme="majorHAnsi" w:cstheme="majorHAnsi"/>
            <w:color w:val="0000FF"/>
            <w:sz w:val="28"/>
            <w:szCs w:val="28"/>
            <w:u w:val="single" w:color="0000FF"/>
          </w:rPr>
          <w:t>-</w:t>
        </w:r>
      </w:hyperlink>
      <w:hyperlink r:id="rId120">
        <w:r w:rsidR="007E13CF" w:rsidRPr="00205B3B">
          <w:rPr>
            <w:rFonts w:asciiTheme="majorHAnsi" w:hAnsiTheme="majorHAnsi" w:cstheme="majorHAnsi"/>
            <w:color w:val="0000FF"/>
            <w:sz w:val="28"/>
            <w:szCs w:val="28"/>
            <w:u w:val="single" w:color="0000FF"/>
          </w:rPr>
          <w:t>social</w:t>
        </w:r>
      </w:hyperlink>
      <w:hyperlink r:id="rId121">
        <w:r w:rsidR="007E13CF" w:rsidRPr="00205B3B">
          <w:rPr>
            <w:rFonts w:asciiTheme="majorHAnsi" w:hAnsiTheme="majorHAnsi" w:cstheme="majorHAnsi"/>
            <w:color w:val="0000FF"/>
            <w:sz w:val="28"/>
            <w:szCs w:val="28"/>
            <w:u w:val="single" w:color="0000FF"/>
          </w:rPr>
          <w:t>-</w:t>
        </w:r>
      </w:hyperlink>
      <w:hyperlink r:id="rId122">
        <w:r w:rsidR="007E13CF" w:rsidRPr="00205B3B">
          <w:rPr>
            <w:rFonts w:asciiTheme="majorHAnsi" w:hAnsiTheme="majorHAnsi" w:cstheme="majorHAnsi"/>
            <w:color w:val="0000FF"/>
            <w:sz w:val="28"/>
            <w:szCs w:val="28"/>
            <w:u w:val="single" w:color="0000FF"/>
          </w:rPr>
          <w:t>care</w:t>
        </w:r>
      </w:hyperlink>
      <w:hyperlink r:id="rId123">
        <w:r w:rsidR="007E13CF" w:rsidRPr="00205B3B">
          <w:rPr>
            <w:rFonts w:asciiTheme="majorHAnsi" w:hAnsiTheme="majorHAnsi" w:cstheme="majorHAnsi"/>
            <w:color w:val="0000FF"/>
            <w:sz w:val="28"/>
            <w:szCs w:val="28"/>
            <w:u w:val="single" w:color="0000FF"/>
          </w:rPr>
          <w:t>-</w:t>
        </w:r>
      </w:hyperlink>
      <w:hyperlink r:id="rId124">
        <w:r w:rsidR="007E13CF" w:rsidRPr="00205B3B">
          <w:rPr>
            <w:rFonts w:asciiTheme="majorHAnsi" w:hAnsiTheme="majorHAnsi" w:cstheme="majorHAnsi"/>
            <w:color w:val="0000FF"/>
            <w:sz w:val="28"/>
            <w:szCs w:val="28"/>
            <w:u w:val="single" w:color="0000FF"/>
          </w:rPr>
          <w:t>referrals/make</w:t>
        </w:r>
      </w:hyperlink>
      <w:hyperlink r:id="rId125">
        <w:r w:rsidR="007E13CF" w:rsidRPr="00205B3B">
          <w:rPr>
            <w:rFonts w:asciiTheme="majorHAnsi" w:hAnsiTheme="majorHAnsi" w:cstheme="majorHAnsi"/>
            <w:color w:val="0000FF"/>
            <w:sz w:val="28"/>
            <w:szCs w:val="28"/>
            <w:u w:val="single" w:color="0000FF"/>
          </w:rPr>
          <w:t>-</w:t>
        </w:r>
      </w:hyperlink>
      <w:hyperlink r:id="rId126">
        <w:r w:rsidR="007E13CF" w:rsidRPr="00205B3B">
          <w:rPr>
            <w:rFonts w:asciiTheme="majorHAnsi" w:hAnsiTheme="majorHAnsi" w:cstheme="majorHAnsi"/>
            <w:color w:val="0000FF"/>
            <w:sz w:val="28"/>
            <w:szCs w:val="28"/>
            <w:u w:val="single" w:color="0000FF"/>
          </w:rPr>
          <w:t>an</w:t>
        </w:r>
      </w:hyperlink>
      <w:hyperlink r:id="rId127">
        <w:r w:rsidR="007E13CF" w:rsidRPr="00205B3B">
          <w:rPr>
            <w:rFonts w:asciiTheme="majorHAnsi" w:hAnsiTheme="majorHAnsi" w:cstheme="majorHAnsi"/>
            <w:color w:val="0000FF"/>
            <w:sz w:val="28"/>
            <w:szCs w:val="28"/>
            <w:u w:val="single" w:color="0000FF"/>
          </w:rPr>
          <w:t>-</w:t>
        </w:r>
      </w:hyperlink>
      <w:hyperlink r:id="rId128">
        <w:r w:rsidR="007E13CF" w:rsidRPr="00205B3B">
          <w:rPr>
            <w:rFonts w:asciiTheme="majorHAnsi" w:hAnsiTheme="majorHAnsi" w:cstheme="majorHAnsi"/>
            <w:color w:val="0000FF"/>
            <w:sz w:val="28"/>
            <w:szCs w:val="28"/>
            <w:u w:val="single" w:color="0000FF"/>
          </w:rPr>
          <w:t>urgent</w:t>
        </w:r>
      </w:hyperlink>
      <w:hyperlink r:id="rId129">
        <w:r w:rsidR="007E13CF" w:rsidRPr="00205B3B">
          <w:rPr>
            <w:rFonts w:asciiTheme="majorHAnsi" w:hAnsiTheme="majorHAnsi" w:cstheme="majorHAnsi"/>
            <w:color w:val="0000FF"/>
            <w:sz w:val="28"/>
            <w:szCs w:val="28"/>
            <w:u w:val="single" w:color="0000FF"/>
          </w:rPr>
          <w:t>-</w:t>
        </w:r>
      </w:hyperlink>
      <w:hyperlink r:id="rId130">
        <w:r w:rsidR="007E13CF" w:rsidRPr="00205B3B">
          <w:rPr>
            <w:rFonts w:asciiTheme="majorHAnsi" w:hAnsiTheme="majorHAnsi" w:cstheme="majorHAnsi"/>
            <w:color w:val="0000FF"/>
            <w:sz w:val="28"/>
            <w:szCs w:val="28"/>
            <w:u w:val="single" w:color="0000FF"/>
          </w:rPr>
          <w:t>marf</w:t>
        </w:r>
      </w:hyperlink>
      <w:hyperlink r:id="rId131"/>
      <w:hyperlink r:id="rId132">
        <w:r w:rsidR="007E13CF" w:rsidRPr="00205B3B">
          <w:rPr>
            <w:rFonts w:asciiTheme="majorHAnsi" w:hAnsiTheme="majorHAnsi" w:cstheme="majorHAnsi"/>
            <w:color w:val="0000FF"/>
            <w:sz w:val="28"/>
            <w:szCs w:val="28"/>
            <w:u w:val="single" w:color="0000FF"/>
          </w:rPr>
          <w:t>referral/marf</w:t>
        </w:r>
      </w:hyperlink>
      <w:hyperlink r:id="rId133">
        <w:r w:rsidR="007E13CF" w:rsidRPr="00205B3B">
          <w:rPr>
            <w:rFonts w:asciiTheme="majorHAnsi" w:hAnsiTheme="majorHAnsi" w:cstheme="majorHAnsi"/>
            <w:color w:val="0000FF"/>
            <w:sz w:val="28"/>
            <w:szCs w:val="28"/>
            <w:u w:val="single" w:color="0000FF"/>
          </w:rPr>
          <w:t>-</w:t>
        </w:r>
      </w:hyperlink>
      <w:hyperlink r:id="rId134">
        <w:r w:rsidR="007E13CF" w:rsidRPr="00205B3B">
          <w:rPr>
            <w:rFonts w:asciiTheme="majorHAnsi" w:hAnsiTheme="majorHAnsi" w:cstheme="majorHAnsi"/>
            <w:color w:val="0000FF"/>
            <w:sz w:val="28"/>
            <w:szCs w:val="28"/>
            <w:u w:val="single" w:color="0000FF"/>
          </w:rPr>
          <w:t>form/</w:t>
        </w:r>
      </w:hyperlink>
      <w:hyperlink r:id="rId135">
        <w:r w:rsidR="007E13CF" w:rsidRPr="00205B3B">
          <w:rPr>
            <w:rFonts w:asciiTheme="majorHAnsi" w:hAnsiTheme="majorHAnsi" w:cstheme="majorHAnsi"/>
            <w:sz w:val="28"/>
            <w:szCs w:val="28"/>
          </w:rPr>
          <w:t xml:space="preserve"> </w:t>
        </w:r>
      </w:hyperlink>
    </w:p>
    <w:p w14:paraId="01EE37A3" w14:textId="77777777" w:rsidR="00027F9E" w:rsidRPr="00205B3B" w:rsidRDefault="00027F9E">
      <w:pPr>
        <w:spacing w:after="0" w:line="259" w:lineRule="auto"/>
        <w:ind w:left="60" w:firstLine="0"/>
        <w:rPr>
          <w:rFonts w:asciiTheme="majorHAnsi" w:hAnsiTheme="majorHAnsi" w:cstheme="majorHAnsi"/>
          <w:sz w:val="28"/>
          <w:szCs w:val="28"/>
        </w:rPr>
      </w:pPr>
    </w:p>
    <w:p w14:paraId="2AD92AAE" w14:textId="77777777" w:rsidR="00027F9E" w:rsidRPr="00205B3B" w:rsidRDefault="00027F9E">
      <w:pPr>
        <w:spacing w:after="0" w:line="259" w:lineRule="auto"/>
        <w:ind w:left="60" w:firstLine="0"/>
        <w:rPr>
          <w:rFonts w:asciiTheme="majorHAnsi" w:hAnsiTheme="majorHAnsi" w:cstheme="majorHAnsi"/>
          <w:sz w:val="28"/>
          <w:szCs w:val="28"/>
        </w:rPr>
      </w:pPr>
    </w:p>
    <w:p w14:paraId="68470D1C" w14:textId="77777777" w:rsidR="00E036A4" w:rsidRPr="00205B3B" w:rsidRDefault="007E13CF">
      <w:pPr>
        <w:pStyle w:val="Heading2"/>
        <w:spacing w:after="172"/>
        <w:ind w:left="55"/>
        <w:rPr>
          <w:rFonts w:asciiTheme="majorHAnsi" w:hAnsiTheme="majorHAnsi" w:cstheme="majorHAnsi"/>
          <w:sz w:val="28"/>
          <w:szCs w:val="28"/>
        </w:rPr>
      </w:pPr>
      <w:r w:rsidRPr="00205B3B">
        <w:rPr>
          <w:rFonts w:asciiTheme="majorHAnsi" w:hAnsiTheme="majorHAnsi" w:cstheme="majorHAnsi"/>
          <w:sz w:val="28"/>
          <w:szCs w:val="28"/>
        </w:rPr>
        <w:t xml:space="preserve">Referrals under section 47 (s47) </w:t>
      </w:r>
    </w:p>
    <w:p w14:paraId="08CEC8FC" w14:textId="77777777" w:rsidR="00E036A4" w:rsidRPr="00205B3B" w:rsidRDefault="007E13CF">
      <w:pPr>
        <w:spacing w:after="9"/>
        <w:ind w:left="430" w:right="36"/>
        <w:jc w:val="both"/>
        <w:rPr>
          <w:rFonts w:asciiTheme="majorHAnsi" w:hAnsiTheme="majorHAnsi" w:cstheme="majorHAnsi"/>
          <w:sz w:val="28"/>
          <w:szCs w:val="28"/>
        </w:rPr>
      </w:pPr>
      <w:r w:rsidRPr="00205B3B">
        <w:rPr>
          <w:rFonts w:asciiTheme="majorHAnsi" w:eastAsia="Wingdings" w:hAnsiTheme="majorHAnsi" w:cstheme="majorHAnsi"/>
          <w:sz w:val="28"/>
          <w:szCs w:val="28"/>
        </w:rPr>
        <w:t></w:t>
      </w:r>
      <w:r w:rsidRPr="00205B3B">
        <w:rPr>
          <w:rFonts w:asciiTheme="majorHAnsi" w:eastAsia="Arial" w:hAnsiTheme="majorHAnsi" w:cstheme="majorHAnsi"/>
          <w:sz w:val="28"/>
          <w:szCs w:val="28"/>
        </w:rPr>
        <w:t xml:space="preserve"> </w:t>
      </w:r>
      <w:r w:rsidRPr="00205B3B">
        <w:rPr>
          <w:rFonts w:asciiTheme="majorHAnsi" w:hAnsiTheme="majorHAnsi" w:cstheme="majorHAnsi"/>
          <w:b/>
          <w:sz w:val="28"/>
          <w:szCs w:val="28"/>
        </w:rPr>
        <w:t xml:space="preserve">Is this a Child Protection Matter? </w:t>
      </w:r>
    </w:p>
    <w:p w14:paraId="00012EE9" w14:textId="77777777" w:rsidR="00E036A4" w:rsidRPr="00205B3B" w:rsidRDefault="007E13CF">
      <w:pPr>
        <w:spacing w:after="0" w:line="259" w:lineRule="auto"/>
        <w:ind w:left="86" w:firstLine="0"/>
        <w:rPr>
          <w:rFonts w:asciiTheme="majorHAnsi" w:hAnsiTheme="majorHAnsi" w:cstheme="majorHAnsi"/>
          <w:sz w:val="28"/>
          <w:szCs w:val="28"/>
        </w:rPr>
      </w:pPr>
      <w:r w:rsidRPr="00205B3B">
        <w:rPr>
          <w:rFonts w:asciiTheme="majorHAnsi" w:hAnsiTheme="majorHAnsi" w:cstheme="majorHAnsi"/>
          <w:b/>
          <w:sz w:val="28"/>
          <w:szCs w:val="28"/>
        </w:rPr>
        <w:t xml:space="preserve"> </w:t>
      </w:r>
    </w:p>
    <w:p w14:paraId="48715F6F" w14:textId="77777777" w:rsidR="00E036A4" w:rsidRPr="00205B3B" w:rsidRDefault="007E13CF">
      <w:pPr>
        <w:spacing w:after="145"/>
        <w:ind w:left="1203" w:right="12"/>
        <w:rPr>
          <w:rFonts w:asciiTheme="majorHAnsi" w:hAnsiTheme="majorHAnsi" w:cstheme="majorHAnsi"/>
          <w:sz w:val="28"/>
          <w:szCs w:val="28"/>
        </w:rPr>
      </w:pPr>
      <w:r w:rsidRPr="00205B3B">
        <w:rPr>
          <w:rFonts w:asciiTheme="majorHAnsi" w:hAnsiTheme="majorHAnsi" w:cstheme="majorHAnsi"/>
          <w:sz w:val="28"/>
          <w:szCs w:val="28"/>
        </w:rPr>
        <w:t xml:space="preserve">Under section 47(1) of the Children Act 1989, a local authority has a duty to make enquiries where they are informed that a child who lives or is found in their area: </w:t>
      </w:r>
    </w:p>
    <w:p w14:paraId="40670768" w14:textId="77777777" w:rsidR="00E036A4" w:rsidRPr="00205B3B" w:rsidRDefault="007E13CF">
      <w:pPr>
        <w:numPr>
          <w:ilvl w:val="0"/>
          <w:numId w:val="11"/>
        </w:numPr>
        <w:ind w:right="12" w:hanging="569"/>
        <w:rPr>
          <w:rFonts w:asciiTheme="majorHAnsi" w:hAnsiTheme="majorHAnsi" w:cstheme="majorHAnsi"/>
          <w:sz w:val="28"/>
          <w:szCs w:val="28"/>
        </w:rPr>
      </w:pPr>
      <w:r w:rsidRPr="00205B3B">
        <w:rPr>
          <w:rFonts w:asciiTheme="majorHAnsi" w:hAnsiTheme="majorHAnsi" w:cstheme="majorHAnsi"/>
          <w:sz w:val="28"/>
          <w:szCs w:val="28"/>
        </w:rPr>
        <w:t xml:space="preserve">is the subject of an Emergency Protection Order; </w:t>
      </w:r>
    </w:p>
    <w:p w14:paraId="4B93FF91" w14:textId="77777777" w:rsidR="00E036A4" w:rsidRPr="00205B3B" w:rsidRDefault="007E13CF">
      <w:pPr>
        <w:numPr>
          <w:ilvl w:val="0"/>
          <w:numId w:val="11"/>
        </w:numPr>
        <w:ind w:right="12" w:hanging="569"/>
        <w:rPr>
          <w:rFonts w:asciiTheme="majorHAnsi" w:hAnsiTheme="majorHAnsi" w:cstheme="majorHAnsi"/>
          <w:sz w:val="28"/>
          <w:szCs w:val="28"/>
        </w:rPr>
      </w:pPr>
      <w:r w:rsidRPr="00205B3B">
        <w:rPr>
          <w:rFonts w:asciiTheme="majorHAnsi" w:hAnsiTheme="majorHAnsi" w:cstheme="majorHAnsi"/>
          <w:sz w:val="28"/>
          <w:szCs w:val="28"/>
        </w:rPr>
        <w:t xml:space="preserve">is in Police Protection; or where they have;  </w:t>
      </w:r>
    </w:p>
    <w:p w14:paraId="07C02EE7" w14:textId="77777777" w:rsidR="00E036A4" w:rsidRPr="00205B3B" w:rsidRDefault="007E13CF">
      <w:pPr>
        <w:numPr>
          <w:ilvl w:val="0"/>
          <w:numId w:val="11"/>
        </w:numPr>
        <w:spacing w:after="0"/>
        <w:ind w:right="12" w:hanging="569"/>
        <w:rPr>
          <w:rFonts w:asciiTheme="majorHAnsi" w:hAnsiTheme="majorHAnsi" w:cstheme="majorHAnsi"/>
          <w:sz w:val="28"/>
          <w:szCs w:val="28"/>
        </w:rPr>
      </w:pPr>
      <w:r w:rsidRPr="00205B3B">
        <w:rPr>
          <w:rFonts w:asciiTheme="majorHAnsi" w:hAnsiTheme="majorHAnsi" w:cstheme="majorHAnsi"/>
          <w:b/>
          <w:sz w:val="28"/>
          <w:szCs w:val="28"/>
        </w:rPr>
        <w:t xml:space="preserve">reasonable cause to suspect that a child is suffering or is likely to suffer significant harm. </w:t>
      </w:r>
    </w:p>
    <w:p w14:paraId="72D4037F" w14:textId="77777777" w:rsidR="00E036A4" w:rsidRPr="00205B3B" w:rsidRDefault="007E13CF">
      <w:pPr>
        <w:spacing w:after="98" w:line="259" w:lineRule="auto"/>
        <w:ind w:left="42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A970616" w14:textId="77777777" w:rsidR="00E036A4" w:rsidRPr="00205B3B" w:rsidRDefault="007E13CF">
      <w:pPr>
        <w:spacing w:after="112"/>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Therefore, it is the ‘significant harm threshold’ that justifies statutory intervention into family life. A professional making a child protection referral under section 47 must therefore provide information which clearly outlines that a child is suffering or is likely to suffer significant harm. </w:t>
      </w:r>
    </w:p>
    <w:p w14:paraId="1ED16A03" w14:textId="77777777" w:rsidR="00E036A4" w:rsidRPr="00205B3B" w:rsidRDefault="007E13CF">
      <w:pPr>
        <w:spacing w:after="155"/>
        <w:ind w:left="70" w:right="12"/>
        <w:rPr>
          <w:rFonts w:asciiTheme="majorHAnsi" w:hAnsiTheme="majorHAnsi" w:cstheme="majorHAnsi"/>
          <w:sz w:val="28"/>
          <w:szCs w:val="28"/>
        </w:rPr>
      </w:pPr>
      <w:r w:rsidRPr="00205B3B">
        <w:rPr>
          <w:rFonts w:asciiTheme="majorHAnsi" w:hAnsiTheme="majorHAnsi" w:cstheme="majorHAnsi"/>
          <w:sz w:val="28"/>
          <w:szCs w:val="28"/>
        </w:rPr>
        <w:t xml:space="preserve">Referrals under section 47 do not require consent, however best practice is that concerns are discussed openly and honestly with parents and they are informed of a referral unless: </w:t>
      </w:r>
    </w:p>
    <w:p w14:paraId="62DCBDC5" w14:textId="77777777" w:rsidR="00E036A4" w:rsidRPr="00205B3B" w:rsidRDefault="007E13CF">
      <w:pPr>
        <w:numPr>
          <w:ilvl w:val="0"/>
          <w:numId w:val="12"/>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it would cause further significant harm to the child; </w:t>
      </w:r>
    </w:p>
    <w:p w14:paraId="49690FC0" w14:textId="77777777" w:rsidR="00E036A4" w:rsidRPr="00205B3B" w:rsidRDefault="007E13CF">
      <w:pPr>
        <w:numPr>
          <w:ilvl w:val="0"/>
          <w:numId w:val="12"/>
        </w:numPr>
        <w:spacing w:after="82"/>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would cause undue delay; </w:t>
      </w:r>
      <w:r w:rsidRPr="00205B3B">
        <w:rPr>
          <w:rFonts w:asciiTheme="majorHAnsi" w:eastAsia="Segoe UI Symbol" w:hAnsiTheme="majorHAnsi" w:cstheme="majorHAnsi"/>
          <w:sz w:val="28"/>
          <w:szCs w:val="28"/>
        </w:rPr>
        <w:t></w:t>
      </w:r>
      <w:r w:rsidRPr="00205B3B">
        <w:rPr>
          <w:rFonts w:asciiTheme="majorHAnsi" w:eastAsia="Arial" w:hAnsiTheme="majorHAnsi" w:cstheme="majorHAnsi"/>
          <w:sz w:val="28"/>
          <w:szCs w:val="28"/>
        </w:rPr>
        <w:t xml:space="preserve"> </w:t>
      </w:r>
      <w:r w:rsidRPr="00205B3B">
        <w:rPr>
          <w:rFonts w:asciiTheme="majorHAnsi" w:hAnsiTheme="majorHAnsi" w:cstheme="majorHAnsi"/>
          <w:sz w:val="28"/>
          <w:szCs w:val="28"/>
        </w:rPr>
        <w:t xml:space="preserve">would impede an investigation. </w:t>
      </w:r>
    </w:p>
    <w:p w14:paraId="5E8E02C7" w14:textId="77777777" w:rsidR="00E036A4" w:rsidRPr="00205B3B" w:rsidRDefault="007E13CF">
      <w:pPr>
        <w:spacing w:after="157"/>
        <w:ind w:left="70" w:right="12"/>
        <w:rPr>
          <w:rFonts w:asciiTheme="majorHAnsi" w:hAnsiTheme="majorHAnsi" w:cstheme="majorHAnsi"/>
          <w:sz w:val="28"/>
          <w:szCs w:val="28"/>
        </w:rPr>
      </w:pPr>
      <w:r w:rsidRPr="00205B3B">
        <w:rPr>
          <w:rFonts w:asciiTheme="majorHAnsi" w:hAnsiTheme="majorHAnsi" w:cstheme="majorHAnsi"/>
          <w:sz w:val="28"/>
          <w:szCs w:val="28"/>
        </w:rPr>
        <w:t>Examples of concerns where you would not discuss with parents prior to referral (this list is not exhaustive)</w:t>
      </w:r>
      <w:r w:rsidRPr="00205B3B">
        <w:rPr>
          <w:rFonts w:asciiTheme="majorHAnsi" w:hAnsiTheme="majorHAnsi" w:cstheme="majorHAnsi"/>
          <w:i/>
          <w:sz w:val="28"/>
          <w:szCs w:val="28"/>
        </w:rPr>
        <w:t xml:space="preserve"> </w:t>
      </w:r>
    </w:p>
    <w:p w14:paraId="090D77D2" w14:textId="77777777" w:rsidR="00E036A4" w:rsidRPr="00205B3B" w:rsidRDefault="007E13CF">
      <w:pPr>
        <w:numPr>
          <w:ilvl w:val="0"/>
          <w:numId w:val="12"/>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Fabricated or Induced Illness, </w:t>
      </w:r>
    </w:p>
    <w:p w14:paraId="64BA5980" w14:textId="77777777" w:rsidR="00E036A4" w:rsidRPr="00205B3B" w:rsidRDefault="007E13CF">
      <w:pPr>
        <w:numPr>
          <w:ilvl w:val="0"/>
          <w:numId w:val="12"/>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Forced Marriage/Honour Based Violence or Abuse </w:t>
      </w:r>
    </w:p>
    <w:p w14:paraId="5C0875C4" w14:textId="77777777" w:rsidR="00E036A4" w:rsidRPr="00205B3B" w:rsidRDefault="007E13CF">
      <w:pPr>
        <w:numPr>
          <w:ilvl w:val="0"/>
          <w:numId w:val="12"/>
        </w:numPr>
        <w:spacing w:after="82"/>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Intra-familiar sexual abuse </w:t>
      </w:r>
    </w:p>
    <w:p w14:paraId="4B9ABA1E" w14:textId="77777777" w:rsidR="00D353CE" w:rsidRPr="00205B3B" w:rsidRDefault="00D353CE">
      <w:pPr>
        <w:spacing w:after="148"/>
        <w:ind w:left="55" w:right="36"/>
        <w:jc w:val="both"/>
        <w:rPr>
          <w:rFonts w:asciiTheme="majorHAnsi" w:hAnsiTheme="majorHAnsi" w:cstheme="majorHAnsi"/>
          <w:b/>
          <w:sz w:val="28"/>
          <w:szCs w:val="28"/>
        </w:rPr>
      </w:pPr>
    </w:p>
    <w:p w14:paraId="09E2E98B" w14:textId="77777777" w:rsidR="00E036A4" w:rsidRPr="00205B3B" w:rsidRDefault="007E13CF">
      <w:pPr>
        <w:spacing w:after="148"/>
        <w:ind w:left="55" w:right="36"/>
        <w:jc w:val="both"/>
        <w:rPr>
          <w:rFonts w:asciiTheme="majorHAnsi" w:hAnsiTheme="majorHAnsi" w:cstheme="majorHAnsi"/>
          <w:sz w:val="28"/>
          <w:szCs w:val="28"/>
        </w:rPr>
      </w:pPr>
      <w:r w:rsidRPr="00205B3B">
        <w:rPr>
          <w:rFonts w:asciiTheme="majorHAnsi" w:hAnsiTheme="majorHAnsi" w:cstheme="majorHAnsi"/>
          <w:b/>
          <w:sz w:val="28"/>
          <w:szCs w:val="28"/>
        </w:rPr>
        <w:lastRenderedPageBreak/>
        <w:t xml:space="preserve">The Welfare of the child is the paramount consideration at all times </w:t>
      </w:r>
    </w:p>
    <w:p w14:paraId="61262866" w14:textId="77777777" w:rsidR="00E036A4" w:rsidRPr="00205B3B" w:rsidRDefault="007E13CF">
      <w:pPr>
        <w:spacing w:after="136" w:line="259" w:lineRule="auto"/>
        <w:ind w:left="60" w:firstLine="0"/>
        <w:rPr>
          <w:rFonts w:asciiTheme="majorHAnsi" w:hAnsiTheme="majorHAnsi" w:cstheme="majorHAnsi"/>
          <w:sz w:val="28"/>
          <w:szCs w:val="28"/>
        </w:rPr>
      </w:pPr>
      <w:r w:rsidRPr="00205B3B">
        <w:rPr>
          <w:rFonts w:asciiTheme="majorHAnsi" w:hAnsiTheme="majorHAnsi" w:cstheme="majorHAnsi"/>
          <w:b/>
          <w:sz w:val="28"/>
          <w:szCs w:val="28"/>
        </w:rPr>
        <w:t xml:space="preserve"> </w:t>
      </w:r>
    </w:p>
    <w:p w14:paraId="0FE8C605" w14:textId="77777777" w:rsidR="00E036A4" w:rsidRPr="00205B3B" w:rsidRDefault="007E13CF">
      <w:pPr>
        <w:spacing w:after="148"/>
        <w:ind w:left="55" w:right="36"/>
        <w:jc w:val="both"/>
        <w:rPr>
          <w:rFonts w:asciiTheme="majorHAnsi" w:hAnsiTheme="majorHAnsi" w:cstheme="majorHAnsi"/>
          <w:sz w:val="28"/>
          <w:szCs w:val="28"/>
        </w:rPr>
      </w:pPr>
      <w:r w:rsidRPr="00205B3B">
        <w:rPr>
          <w:rFonts w:asciiTheme="majorHAnsi" w:hAnsiTheme="majorHAnsi" w:cstheme="majorHAnsi"/>
          <w:b/>
          <w:sz w:val="28"/>
          <w:szCs w:val="28"/>
        </w:rPr>
        <w:t xml:space="preserve">Referrals </w:t>
      </w:r>
    </w:p>
    <w:p w14:paraId="7001760B" w14:textId="77777777" w:rsidR="00E036A4" w:rsidRPr="00205B3B" w:rsidRDefault="007E13CF" w:rsidP="00D353CE">
      <w:pPr>
        <w:spacing w:after="145"/>
        <w:ind w:left="55" w:right="41"/>
        <w:jc w:val="both"/>
        <w:rPr>
          <w:rFonts w:asciiTheme="majorHAnsi" w:hAnsiTheme="majorHAnsi" w:cstheme="majorHAnsi"/>
          <w:sz w:val="28"/>
          <w:szCs w:val="28"/>
        </w:rPr>
      </w:pPr>
      <w:r w:rsidRPr="00205B3B">
        <w:rPr>
          <w:rFonts w:asciiTheme="majorHAnsi" w:hAnsiTheme="majorHAnsi" w:cstheme="majorHAnsi"/>
          <w:sz w:val="28"/>
          <w:szCs w:val="28"/>
        </w:rPr>
        <w:t>Anyone can make a referral to Liverpool Children’s Social Care via ‘</w:t>
      </w:r>
      <w:r w:rsidRPr="00205B3B">
        <w:rPr>
          <w:rFonts w:asciiTheme="majorHAnsi" w:hAnsiTheme="majorHAnsi" w:cstheme="majorHAnsi"/>
          <w:b/>
          <w:sz w:val="28"/>
          <w:szCs w:val="28"/>
        </w:rPr>
        <w:t>Careline</w:t>
      </w:r>
      <w:r w:rsidRPr="00205B3B">
        <w:rPr>
          <w:rFonts w:asciiTheme="majorHAnsi" w:hAnsiTheme="majorHAnsi" w:cstheme="majorHAnsi"/>
          <w:sz w:val="28"/>
          <w:szCs w:val="28"/>
        </w:rPr>
        <w:t>’ and usually this will be the Designated Safeguarding Lead or any deputy who will make judgements around ‘significant harm’, levels of ‘need’ and when to refer in line with LSCP procedures and thresholds guidance.</w:t>
      </w:r>
      <w:r w:rsidRPr="00205B3B">
        <w:rPr>
          <w:rFonts w:asciiTheme="majorHAnsi" w:hAnsiTheme="majorHAnsi" w:cstheme="majorHAnsi"/>
          <w:color w:val="333333"/>
          <w:sz w:val="28"/>
          <w:szCs w:val="28"/>
        </w:rPr>
        <w:t xml:space="preserve"> </w:t>
      </w:r>
    </w:p>
    <w:p w14:paraId="031A8819" w14:textId="77777777" w:rsidR="00E036A4" w:rsidRPr="00205B3B" w:rsidRDefault="007E13CF">
      <w:pPr>
        <w:spacing w:after="281" w:line="239" w:lineRule="auto"/>
        <w:ind w:left="60" w:firstLine="0"/>
        <w:rPr>
          <w:rFonts w:asciiTheme="majorHAnsi" w:hAnsiTheme="majorHAnsi" w:cstheme="majorHAnsi"/>
          <w:sz w:val="28"/>
          <w:szCs w:val="28"/>
        </w:rPr>
      </w:pPr>
      <w:r w:rsidRPr="00205B3B">
        <w:rPr>
          <w:rFonts w:asciiTheme="majorHAnsi" w:hAnsiTheme="majorHAnsi" w:cstheme="majorHAnsi"/>
          <w:b/>
          <w:color w:val="333333"/>
          <w:sz w:val="28"/>
          <w:szCs w:val="28"/>
        </w:rPr>
        <w:t xml:space="preserve">‘Careline’ </w:t>
      </w:r>
      <w:r w:rsidRPr="00205B3B">
        <w:rPr>
          <w:rFonts w:asciiTheme="majorHAnsi" w:hAnsiTheme="majorHAnsi" w:cstheme="majorHAnsi"/>
          <w:color w:val="333333"/>
          <w:sz w:val="28"/>
          <w:szCs w:val="28"/>
        </w:rPr>
        <w:t xml:space="preserve">is a 24-7 contact centre for all child social care enquiries and referrals from both the public and professionals. You can contact Careline on: </w:t>
      </w:r>
      <w:r w:rsidRPr="00205B3B">
        <w:rPr>
          <w:rFonts w:asciiTheme="majorHAnsi" w:hAnsiTheme="majorHAnsi" w:cstheme="majorHAnsi"/>
          <w:b/>
          <w:sz w:val="28"/>
          <w:szCs w:val="28"/>
        </w:rPr>
        <w:t>0151 233 3700</w:t>
      </w:r>
      <w:r w:rsidRPr="00205B3B">
        <w:rPr>
          <w:rFonts w:asciiTheme="majorHAnsi" w:hAnsiTheme="majorHAnsi" w:cstheme="majorHAnsi"/>
          <w:sz w:val="28"/>
          <w:szCs w:val="28"/>
        </w:rPr>
        <w:t xml:space="preserve"> (if a child is at immediate risk call 101 or 999 in an emergency).</w:t>
      </w:r>
      <w:r w:rsidRPr="00205B3B">
        <w:rPr>
          <w:rFonts w:asciiTheme="majorHAnsi" w:hAnsiTheme="majorHAnsi" w:cstheme="majorHAnsi"/>
          <w:color w:val="333333"/>
          <w:sz w:val="28"/>
          <w:szCs w:val="28"/>
        </w:rPr>
        <w:t xml:space="preserve"> </w:t>
      </w:r>
    </w:p>
    <w:p w14:paraId="2BE3E38D" w14:textId="77777777" w:rsidR="00E036A4" w:rsidRPr="00205B3B" w:rsidRDefault="007E13CF">
      <w:pPr>
        <w:spacing w:after="270"/>
        <w:ind w:left="70" w:right="12"/>
        <w:rPr>
          <w:rFonts w:asciiTheme="majorHAnsi" w:hAnsiTheme="majorHAnsi" w:cstheme="majorHAnsi"/>
          <w:sz w:val="28"/>
          <w:szCs w:val="28"/>
        </w:rPr>
      </w:pPr>
      <w:r w:rsidRPr="00205B3B">
        <w:rPr>
          <w:rFonts w:asciiTheme="majorHAnsi" w:hAnsiTheme="majorHAnsi" w:cstheme="majorHAnsi"/>
          <w:sz w:val="28"/>
          <w:szCs w:val="28"/>
        </w:rPr>
        <w:t>You will be asked to follow up your call by submitting an online Multi-Agency Referral Form (MARF) within 1 working day. You will receive an automated acknowledgement once the MARF has been successfully submitted which will include a unique reference number</w:t>
      </w:r>
      <w:r w:rsidRPr="00205B3B">
        <w:rPr>
          <w:rFonts w:asciiTheme="majorHAnsi" w:hAnsiTheme="majorHAnsi" w:cstheme="majorHAnsi"/>
          <w:color w:val="333333"/>
          <w:sz w:val="28"/>
          <w:szCs w:val="28"/>
        </w:rPr>
        <w:t xml:space="preserve">. </w:t>
      </w:r>
    </w:p>
    <w:p w14:paraId="609D621A"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Before submitting a MARF it is important that all professionals carefully consider the LSCP ‘Responding to Need Guidance &amp; Levels of Need Framework’: </w:t>
      </w:r>
    </w:p>
    <w:p w14:paraId="10C97409"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1B754906" w14:textId="77777777" w:rsidR="00E036A4" w:rsidRPr="00205B3B" w:rsidRDefault="002431B3">
      <w:pPr>
        <w:spacing w:after="148"/>
        <w:ind w:left="55" w:right="1"/>
        <w:rPr>
          <w:rFonts w:asciiTheme="majorHAnsi" w:hAnsiTheme="majorHAnsi" w:cstheme="majorHAnsi"/>
          <w:sz w:val="28"/>
          <w:szCs w:val="28"/>
        </w:rPr>
      </w:pPr>
      <w:hyperlink r:id="rId136">
        <w:r w:rsidR="007E13CF" w:rsidRPr="00205B3B">
          <w:rPr>
            <w:rFonts w:asciiTheme="majorHAnsi" w:hAnsiTheme="majorHAnsi" w:cstheme="majorHAnsi"/>
            <w:color w:val="0000FF"/>
            <w:sz w:val="28"/>
            <w:szCs w:val="28"/>
            <w:u w:val="single" w:color="0000FF"/>
          </w:rPr>
          <w:t>https://liverpoolscb.org.uk/assets/1/lscb_levels_of_need_level_indicators.pdf</w:t>
        </w:r>
      </w:hyperlink>
      <w:hyperlink r:id="rId137">
        <w:r w:rsidR="007E13CF" w:rsidRPr="00205B3B">
          <w:rPr>
            <w:rFonts w:asciiTheme="majorHAnsi" w:hAnsiTheme="majorHAnsi" w:cstheme="majorHAnsi"/>
            <w:color w:val="0000FF"/>
            <w:sz w:val="28"/>
            <w:szCs w:val="28"/>
          </w:rPr>
          <w:t xml:space="preserve"> </w:t>
        </w:r>
      </w:hyperlink>
    </w:p>
    <w:p w14:paraId="7D7F3727" w14:textId="77777777" w:rsidR="00E036A4" w:rsidRPr="00205B3B" w:rsidRDefault="007E13CF">
      <w:pPr>
        <w:spacing w:after="136" w:line="259" w:lineRule="auto"/>
        <w:ind w:left="60" w:firstLine="0"/>
        <w:rPr>
          <w:rFonts w:asciiTheme="majorHAnsi" w:hAnsiTheme="majorHAnsi" w:cstheme="majorHAnsi"/>
          <w:sz w:val="28"/>
          <w:szCs w:val="28"/>
        </w:rPr>
      </w:pPr>
      <w:r w:rsidRPr="00205B3B">
        <w:rPr>
          <w:rFonts w:asciiTheme="majorHAnsi" w:hAnsiTheme="majorHAnsi" w:cstheme="majorHAnsi"/>
          <w:color w:val="FF0000"/>
          <w:sz w:val="28"/>
          <w:szCs w:val="28"/>
        </w:rPr>
        <w:t xml:space="preserve"> </w:t>
      </w:r>
    </w:p>
    <w:p w14:paraId="1473DA6B" w14:textId="77777777" w:rsidR="00E036A4" w:rsidRPr="00205B3B" w:rsidRDefault="007E13CF">
      <w:pPr>
        <w:pStyle w:val="Heading2"/>
        <w:ind w:left="55"/>
        <w:rPr>
          <w:rFonts w:asciiTheme="majorHAnsi" w:hAnsiTheme="majorHAnsi" w:cstheme="majorHAnsi"/>
          <w:sz w:val="28"/>
          <w:szCs w:val="28"/>
        </w:rPr>
      </w:pPr>
      <w:r w:rsidRPr="00205B3B">
        <w:rPr>
          <w:rFonts w:asciiTheme="majorHAnsi" w:hAnsiTheme="majorHAnsi" w:cstheme="majorHAnsi"/>
          <w:sz w:val="28"/>
          <w:szCs w:val="28"/>
        </w:rPr>
        <w:t xml:space="preserve">Early Help  </w:t>
      </w:r>
    </w:p>
    <w:p w14:paraId="3B8EE91A"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Providing early help is more effective in promoting the welfare of children than reacting later. </w:t>
      </w:r>
    </w:p>
    <w:p w14:paraId="7491670E"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Early help means providing support as soon as a problem emerges, at any point in a child's life, </w:t>
      </w:r>
    </w:p>
    <w:p w14:paraId="092B7169"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from the foundation years through to the teenage years. Early help can also prevent further problems arising. </w:t>
      </w:r>
    </w:p>
    <w:p w14:paraId="62AA7D38"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192B066" w14:textId="77777777" w:rsidR="00E036A4" w:rsidRPr="00205B3B" w:rsidRDefault="007E13CF">
      <w:pPr>
        <w:spacing w:after="170"/>
        <w:ind w:left="70" w:right="12"/>
        <w:rPr>
          <w:rFonts w:asciiTheme="majorHAnsi" w:hAnsiTheme="majorHAnsi" w:cstheme="majorHAnsi"/>
          <w:sz w:val="28"/>
          <w:szCs w:val="28"/>
        </w:rPr>
      </w:pPr>
      <w:r w:rsidRPr="00205B3B">
        <w:rPr>
          <w:rFonts w:asciiTheme="majorHAnsi" w:hAnsiTheme="majorHAnsi" w:cstheme="majorHAnsi"/>
          <w:sz w:val="28"/>
          <w:szCs w:val="28"/>
        </w:rPr>
        <w:t xml:space="preserve">Effective early help relies upon local agencies working together to: </w:t>
      </w:r>
    </w:p>
    <w:p w14:paraId="338617D7" w14:textId="77777777" w:rsidR="00E036A4" w:rsidRPr="00205B3B" w:rsidRDefault="007E13CF">
      <w:pPr>
        <w:numPr>
          <w:ilvl w:val="0"/>
          <w:numId w:val="13"/>
        </w:numPr>
        <w:spacing w:after="171"/>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identify children and families who would benefit from early help; </w:t>
      </w:r>
    </w:p>
    <w:p w14:paraId="3A4D6454" w14:textId="77777777" w:rsidR="00E036A4" w:rsidRPr="00205B3B" w:rsidRDefault="007E13CF">
      <w:pPr>
        <w:numPr>
          <w:ilvl w:val="0"/>
          <w:numId w:val="13"/>
        </w:numPr>
        <w:spacing w:after="171"/>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undertake an assessment of the need for early help; and </w:t>
      </w:r>
    </w:p>
    <w:p w14:paraId="460EC075" w14:textId="77777777" w:rsidR="00E036A4" w:rsidRPr="00205B3B" w:rsidRDefault="007E13CF">
      <w:pPr>
        <w:numPr>
          <w:ilvl w:val="0"/>
          <w:numId w:val="13"/>
        </w:numPr>
        <w:spacing w:after="159"/>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provide targeted early help services to address the assessed needs of a child and their family which focuses on activity to significantly improve the outcomes for the child. </w:t>
      </w:r>
    </w:p>
    <w:p w14:paraId="3EFA2F75"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lastRenderedPageBreak/>
        <w:t xml:space="preserve"> </w:t>
      </w:r>
    </w:p>
    <w:p w14:paraId="1EFB6503" w14:textId="77777777" w:rsidR="00E036A4" w:rsidRPr="00205B3B" w:rsidRDefault="007E13CF">
      <w:pPr>
        <w:spacing w:after="146"/>
        <w:ind w:left="70" w:right="12"/>
        <w:rPr>
          <w:rFonts w:asciiTheme="majorHAnsi" w:hAnsiTheme="majorHAnsi" w:cstheme="majorHAnsi"/>
          <w:sz w:val="28"/>
          <w:szCs w:val="28"/>
        </w:rPr>
      </w:pPr>
      <w:r w:rsidRPr="00205B3B">
        <w:rPr>
          <w:rFonts w:asciiTheme="majorHAnsi" w:hAnsiTheme="majorHAnsi" w:cstheme="majorHAnsi"/>
          <w:sz w:val="28"/>
          <w:szCs w:val="28"/>
        </w:rPr>
        <w:t xml:space="preserve">Schools are in a position to identify concerns early, provide help for children, and prevent concerns from escalating. Our pastoral system enables us to identify children who may benefit from early help - this means providing support as soon as a problem emerges.  </w:t>
      </w:r>
    </w:p>
    <w:p w14:paraId="2D5EDED6" w14:textId="77777777" w:rsidR="00E036A4" w:rsidRPr="00205B3B" w:rsidRDefault="007E13CF">
      <w:pPr>
        <w:spacing w:after="145"/>
        <w:ind w:left="70" w:right="12"/>
        <w:rPr>
          <w:rFonts w:asciiTheme="majorHAnsi" w:hAnsiTheme="majorHAnsi" w:cstheme="majorHAnsi"/>
          <w:sz w:val="28"/>
          <w:szCs w:val="28"/>
        </w:rPr>
      </w:pPr>
      <w:r w:rsidRPr="00205B3B">
        <w:rPr>
          <w:rFonts w:asciiTheme="majorHAnsi" w:hAnsiTheme="majorHAnsi" w:cstheme="majorHAnsi"/>
          <w:sz w:val="28"/>
          <w:szCs w:val="28"/>
        </w:rPr>
        <w:t xml:space="preserve">Our Pastoral Team closely monitors and analyses pupil attendance and behaviour via the database and at ITAC meetings. This provides opportunities to discuss individual pupils, highlight/identity any concerns and consider any contextual safeguarding issues thereby enabling us to identify whether early help would be appropriate </w:t>
      </w:r>
    </w:p>
    <w:p w14:paraId="2B977ACE" w14:textId="77777777" w:rsidR="00E036A4" w:rsidRPr="00205B3B" w:rsidRDefault="007E13CF">
      <w:pPr>
        <w:spacing w:after="145"/>
        <w:ind w:left="70" w:right="12"/>
        <w:rPr>
          <w:rFonts w:asciiTheme="majorHAnsi" w:hAnsiTheme="majorHAnsi" w:cstheme="majorHAnsi"/>
          <w:sz w:val="28"/>
          <w:szCs w:val="28"/>
        </w:rPr>
      </w:pPr>
      <w:r w:rsidRPr="00205B3B">
        <w:rPr>
          <w:rFonts w:asciiTheme="majorHAnsi" w:hAnsiTheme="majorHAnsi" w:cstheme="majorHAnsi"/>
          <w:sz w:val="28"/>
          <w:szCs w:val="28"/>
        </w:rPr>
        <w:t xml:space="preserve">After consideration of LSCP’s Responding to Need Guidance &amp; Levels of Need Framework, if Early Help is appropriate, the designated safeguarding lead ( or deputy) will lead on liaising with other agencies in setting up an inter-agency assessment as appropriate. As appropriate, the DSL will delegate to any staff the requirement to support other agencies and professionals in an early help assessment, this may result in staff acting as the Lead Professional.  In our school, the DSL will keep such cases under constant review and consideration given to a referral to children’s social care for assessment for statutory services, if the child’s situation does not appear to be improving or is getting worse. </w:t>
      </w:r>
    </w:p>
    <w:p w14:paraId="6D4EFA1D"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09DE1D1B"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We will do this in partnership with parents and children and other relevant agencies, in-line with locally agreed procedures and protocols. </w:t>
      </w:r>
    </w:p>
    <w:p w14:paraId="290F3DF2"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8C83C0A" w14:textId="5884C56C"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In this context, Keeping Children Safe in Education 20</w:t>
      </w:r>
      <w:r w:rsidR="00200BF1" w:rsidRPr="00205B3B">
        <w:rPr>
          <w:rFonts w:asciiTheme="majorHAnsi" w:hAnsiTheme="majorHAnsi" w:cstheme="majorHAnsi"/>
          <w:sz w:val="28"/>
          <w:szCs w:val="28"/>
        </w:rPr>
        <w:t>21</w:t>
      </w:r>
      <w:r w:rsidRPr="00205B3B">
        <w:rPr>
          <w:rFonts w:asciiTheme="majorHAnsi" w:hAnsiTheme="majorHAnsi" w:cstheme="majorHAnsi"/>
          <w:sz w:val="28"/>
          <w:szCs w:val="28"/>
        </w:rPr>
        <w:t xml:space="preserve">, makes it clear that </w:t>
      </w:r>
      <w:r w:rsidRPr="00205B3B">
        <w:rPr>
          <w:rFonts w:asciiTheme="majorHAnsi" w:hAnsiTheme="majorHAnsi" w:cstheme="majorHAnsi"/>
          <w:b/>
          <w:sz w:val="28"/>
          <w:szCs w:val="28"/>
        </w:rPr>
        <w:t>any</w:t>
      </w:r>
      <w:r w:rsidRPr="00205B3B">
        <w:rPr>
          <w:rFonts w:asciiTheme="majorHAnsi" w:hAnsiTheme="majorHAnsi" w:cstheme="majorHAnsi"/>
          <w:sz w:val="28"/>
          <w:szCs w:val="28"/>
        </w:rPr>
        <w:t xml:space="preserve"> child may benefit from Early Help, but all school staff should be particularly alert to the potential need for early help for a child who: </w:t>
      </w:r>
    </w:p>
    <w:p w14:paraId="44B41E47" w14:textId="77777777" w:rsidR="00E036A4" w:rsidRPr="00205B3B" w:rsidRDefault="007E13CF">
      <w:pPr>
        <w:spacing w:after="24" w:line="259" w:lineRule="auto"/>
        <w:ind w:left="60" w:firstLine="0"/>
        <w:rPr>
          <w:rFonts w:asciiTheme="majorHAnsi" w:hAnsiTheme="majorHAnsi" w:cstheme="majorHAnsi"/>
          <w:sz w:val="28"/>
          <w:szCs w:val="28"/>
        </w:rPr>
      </w:pPr>
      <w:r w:rsidRPr="00205B3B">
        <w:rPr>
          <w:rFonts w:asciiTheme="majorHAnsi" w:hAnsiTheme="majorHAnsi" w:cstheme="majorHAnsi"/>
          <w:color w:val="FF0000"/>
          <w:sz w:val="28"/>
          <w:szCs w:val="28"/>
        </w:rPr>
        <w:t xml:space="preserve"> </w:t>
      </w:r>
    </w:p>
    <w:p w14:paraId="4CFA710B" w14:textId="77777777" w:rsidR="00E036A4" w:rsidRPr="00205B3B" w:rsidRDefault="007E13CF">
      <w:pPr>
        <w:numPr>
          <w:ilvl w:val="0"/>
          <w:numId w:val="14"/>
        </w:numPr>
        <w:spacing w:after="142"/>
        <w:ind w:right="12" w:hanging="408"/>
        <w:rPr>
          <w:rFonts w:asciiTheme="majorHAnsi" w:hAnsiTheme="majorHAnsi" w:cstheme="majorHAnsi"/>
          <w:sz w:val="28"/>
          <w:szCs w:val="28"/>
        </w:rPr>
      </w:pPr>
      <w:r w:rsidRPr="00205B3B">
        <w:rPr>
          <w:rFonts w:asciiTheme="majorHAnsi" w:hAnsiTheme="majorHAnsi" w:cstheme="majorHAnsi"/>
          <w:sz w:val="28"/>
          <w:szCs w:val="28"/>
        </w:rPr>
        <w:t>Is disabled and have specific additional needs;</w:t>
      </w:r>
      <w:r w:rsidRPr="00205B3B">
        <w:rPr>
          <w:rFonts w:asciiTheme="majorHAnsi" w:hAnsiTheme="majorHAnsi" w:cstheme="majorHAnsi"/>
          <w:color w:val="111111"/>
          <w:sz w:val="28"/>
          <w:szCs w:val="28"/>
        </w:rPr>
        <w:t xml:space="preserve"> </w:t>
      </w:r>
    </w:p>
    <w:p w14:paraId="3ECF9860" w14:textId="77777777" w:rsidR="00E036A4" w:rsidRPr="00205B3B" w:rsidRDefault="007E13CF">
      <w:pPr>
        <w:numPr>
          <w:ilvl w:val="0"/>
          <w:numId w:val="14"/>
        </w:numPr>
        <w:spacing w:after="46" w:line="359" w:lineRule="auto"/>
        <w:ind w:right="12" w:hanging="408"/>
        <w:rPr>
          <w:rFonts w:asciiTheme="majorHAnsi" w:hAnsiTheme="majorHAnsi" w:cstheme="majorHAnsi"/>
          <w:sz w:val="28"/>
          <w:szCs w:val="28"/>
        </w:rPr>
      </w:pPr>
      <w:r w:rsidRPr="00205B3B">
        <w:rPr>
          <w:rFonts w:asciiTheme="majorHAnsi" w:hAnsiTheme="majorHAnsi" w:cstheme="majorHAnsi"/>
          <w:sz w:val="28"/>
          <w:szCs w:val="28"/>
        </w:rPr>
        <w:t>has special educational needs (whether or not they have a statutory education, health and care plan);</w:t>
      </w:r>
      <w:r w:rsidRPr="00205B3B">
        <w:rPr>
          <w:rFonts w:asciiTheme="majorHAnsi" w:hAnsiTheme="majorHAnsi" w:cstheme="majorHAnsi"/>
          <w:color w:val="111111"/>
          <w:sz w:val="28"/>
          <w:szCs w:val="28"/>
        </w:rPr>
        <w:t xml:space="preserve"> </w:t>
      </w:r>
    </w:p>
    <w:p w14:paraId="3D156B80" w14:textId="77777777" w:rsidR="00E036A4" w:rsidRPr="00205B3B" w:rsidRDefault="007E13CF">
      <w:pPr>
        <w:numPr>
          <w:ilvl w:val="0"/>
          <w:numId w:val="14"/>
        </w:numPr>
        <w:spacing w:after="141"/>
        <w:ind w:right="12" w:hanging="408"/>
        <w:rPr>
          <w:rFonts w:asciiTheme="majorHAnsi" w:hAnsiTheme="majorHAnsi" w:cstheme="majorHAnsi"/>
          <w:sz w:val="28"/>
          <w:szCs w:val="28"/>
        </w:rPr>
      </w:pPr>
      <w:r w:rsidRPr="00205B3B">
        <w:rPr>
          <w:rFonts w:asciiTheme="majorHAnsi" w:hAnsiTheme="majorHAnsi" w:cstheme="majorHAnsi"/>
          <w:sz w:val="28"/>
          <w:szCs w:val="28"/>
        </w:rPr>
        <w:t>is a young carer;</w:t>
      </w:r>
      <w:r w:rsidRPr="00205B3B">
        <w:rPr>
          <w:rFonts w:asciiTheme="majorHAnsi" w:hAnsiTheme="majorHAnsi" w:cstheme="majorHAnsi"/>
          <w:color w:val="111111"/>
          <w:sz w:val="28"/>
          <w:szCs w:val="28"/>
        </w:rPr>
        <w:t xml:space="preserve"> </w:t>
      </w:r>
    </w:p>
    <w:p w14:paraId="79C9D20E" w14:textId="77777777" w:rsidR="00E036A4" w:rsidRPr="00205B3B" w:rsidRDefault="007E13CF">
      <w:pPr>
        <w:numPr>
          <w:ilvl w:val="0"/>
          <w:numId w:val="14"/>
        </w:numPr>
        <w:spacing w:after="46" w:line="359" w:lineRule="auto"/>
        <w:ind w:right="12" w:hanging="408"/>
        <w:rPr>
          <w:rFonts w:asciiTheme="majorHAnsi" w:hAnsiTheme="majorHAnsi" w:cstheme="majorHAnsi"/>
          <w:sz w:val="28"/>
          <w:szCs w:val="28"/>
        </w:rPr>
      </w:pPr>
      <w:r w:rsidRPr="00205B3B">
        <w:rPr>
          <w:rFonts w:asciiTheme="majorHAnsi" w:hAnsiTheme="majorHAnsi" w:cstheme="majorHAnsi"/>
          <w:sz w:val="28"/>
          <w:szCs w:val="28"/>
        </w:rPr>
        <w:t>is showing signs of engaging in anti-social or criminal behaviour, including gang involvement and association with organised crime groups;</w:t>
      </w:r>
      <w:r w:rsidRPr="00205B3B">
        <w:rPr>
          <w:rFonts w:asciiTheme="majorHAnsi" w:hAnsiTheme="majorHAnsi" w:cstheme="majorHAnsi"/>
          <w:color w:val="111111"/>
          <w:sz w:val="28"/>
          <w:szCs w:val="28"/>
        </w:rPr>
        <w:t xml:space="preserve"> </w:t>
      </w:r>
    </w:p>
    <w:p w14:paraId="4E8C6B01" w14:textId="77777777" w:rsidR="00E036A4" w:rsidRPr="00205B3B" w:rsidRDefault="007E13CF">
      <w:pPr>
        <w:numPr>
          <w:ilvl w:val="0"/>
          <w:numId w:val="14"/>
        </w:numPr>
        <w:spacing w:after="142"/>
        <w:ind w:right="12" w:hanging="408"/>
        <w:rPr>
          <w:rFonts w:asciiTheme="majorHAnsi" w:hAnsiTheme="majorHAnsi" w:cstheme="majorHAnsi"/>
          <w:sz w:val="28"/>
          <w:szCs w:val="28"/>
        </w:rPr>
      </w:pPr>
      <w:r w:rsidRPr="00205B3B">
        <w:rPr>
          <w:rFonts w:asciiTheme="majorHAnsi" w:hAnsiTheme="majorHAnsi" w:cstheme="majorHAnsi"/>
          <w:sz w:val="28"/>
          <w:szCs w:val="28"/>
        </w:rPr>
        <w:t xml:space="preserve">is frequently missing/going missing from care of from home; </w:t>
      </w:r>
      <w:r w:rsidRPr="00205B3B">
        <w:rPr>
          <w:rFonts w:asciiTheme="majorHAnsi" w:hAnsiTheme="majorHAnsi" w:cstheme="majorHAnsi"/>
          <w:color w:val="111111"/>
          <w:sz w:val="28"/>
          <w:szCs w:val="28"/>
        </w:rPr>
        <w:t xml:space="preserve"> </w:t>
      </w:r>
    </w:p>
    <w:p w14:paraId="7BF1F261" w14:textId="77777777" w:rsidR="00E036A4" w:rsidRPr="00205B3B" w:rsidRDefault="007E13CF">
      <w:pPr>
        <w:numPr>
          <w:ilvl w:val="0"/>
          <w:numId w:val="14"/>
        </w:numPr>
        <w:spacing w:after="140"/>
        <w:ind w:right="12" w:hanging="408"/>
        <w:rPr>
          <w:rFonts w:asciiTheme="majorHAnsi" w:hAnsiTheme="majorHAnsi" w:cstheme="majorHAnsi"/>
          <w:sz w:val="28"/>
          <w:szCs w:val="28"/>
        </w:rPr>
      </w:pPr>
      <w:r w:rsidRPr="00205B3B">
        <w:rPr>
          <w:rFonts w:asciiTheme="majorHAnsi" w:hAnsiTheme="majorHAnsi" w:cstheme="majorHAnsi"/>
          <w:sz w:val="28"/>
          <w:szCs w:val="28"/>
        </w:rPr>
        <w:t>is misusing drugs or alcohol themselves;</w:t>
      </w:r>
      <w:r w:rsidRPr="00205B3B">
        <w:rPr>
          <w:rFonts w:asciiTheme="majorHAnsi" w:hAnsiTheme="majorHAnsi" w:cstheme="majorHAnsi"/>
          <w:color w:val="111111"/>
          <w:sz w:val="28"/>
          <w:szCs w:val="28"/>
        </w:rPr>
        <w:t xml:space="preserve"> </w:t>
      </w:r>
    </w:p>
    <w:p w14:paraId="0BEC7E75" w14:textId="77777777" w:rsidR="00E036A4" w:rsidRPr="00205B3B" w:rsidRDefault="007E13CF">
      <w:pPr>
        <w:numPr>
          <w:ilvl w:val="0"/>
          <w:numId w:val="14"/>
        </w:numPr>
        <w:spacing w:after="142"/>
        <w:ind w:right="12" w:hanging="408"/>
        <w:rPr>
          <w:rFonts w:asciiTheme="majorHAnsi" w:hAnsiTheme="majorHAnsi" w:cstheme="majorHAnsi"/>
          <w:sz w:val="28"/>
          <w:szCs w:val="28"/>
        </w:rPr>
      </w:pPr>
      <w:r w:rsidRPr="00205B3B">
        <w:rPr>
          <w:rFonts w:asciiTheme="majorHAnsi" w:hAnsiTheme="majorHAnsi" w:cstheme="majorHAnsi"/>
          <w:sz w:val="28"/>
          <w:szCs w:val="28"/>
        </w:rPr>
        <w:t>is at risk of modern slavery, trafficking or exploitation;</w:t>
      </w:r>
      <w:r w:rsidRPr="00205B3B">
        <w:rPr>
          <w:rFonts w:asciiTheme="majorHAnsi" w:hAnsiTheme="majorHAnsi" w:cstheme="majorHAnsi"/>
          <w:color w:val="111111"/>
          <w:sz w:val="28"/>
          <w:szCs w:val="28"/>
        </w:rPr>
        <w:t xml:space="preserve"> </w:t>
      </w:r>
    </w:p>
    <w:p w14:paraId="0ABC14DD" w14:textId="77777777" w:rsidR="00E036A4" w:rsidRPr="00205B3B" w:rsidRDefault="007E13CF">
      <w:pPr>
        <w:numPr>
          <w:ilvl w:val="0"/>
          <w:numId w:val="14"/>
        </w:numPr>
        <w:ind w:right="12" w:hanging="408"/>
        <w:rPr>
          <w:rFonts w:asciiTheme="majorHAnsi" w:hAnsiTheme="majorHAnsi" w:cstheme="majorHAnsi"/>
          <w:sz w:val="28"/>
          <w:szCs w:val="28"/>
        </w:rPr>
      </w:pPr>
      <w:r w:rsidRPr="00205B3B">
        <w:rPr>
          <w:rFonts w:asciiTheme="majorHAnsi" w:hAnsiTheme="majorHAnsi" w:cstheme="majorHAnsi"/>
          <w:sz w:val="28"/>
          <w:szCs w:val="28"/>
        </w:rPr>
        <w:lastRenderedPageBreak/>
        <w:t xml:space="preserve">is in a family circumstance presenting challenges for the child, such as substance misuse, </w:t>
      </w:r>
    </w:p>
    <w:p w14:paraId="6C792B43" w14:textId="77777777" w:rsidR="00E036A4" w:rsidRPr="00205B3B" w:rsidRDefault="007E13CF">
      <w:pPr>
        <w:spacing w:after="168"/>
        <w:ind w:left="903" w:right="12"/>
        <w:rPr>
          <w:rFonts w:asciiTheme="majorHAnsi" w:hAnsiTheme="majorHAnsi" w:cstheme="majorHAnsi"/>
          <w:sz w:val="28"/>
          <w:szCs w:val="28"/>
        </w:rPr>
      </w:pPr>
      <w:r w:rsidRPr="00205B3B">
        <w:rPr>
          <w:rFonts w:asciiTheme="majorHAnsi" w:hAnsiTheme="majorHAnsi" w:cstheme="majorHAnsi"/>
          <w:sz w:val="28"/>
          <w:szCs w:val="28"/>
        </w:rPr>
        <w:t xml:space="preserve">adult mental health problems and domestic abuse; </w:t>
      </w:r>
      <w:r w:rsidRPr="00205B3B">
        <w:rPr>
          <w:rFonts w:asciiTheme="majorHAnsi" w:hAnsiTheme="majorHAnsi" w:cstheme="majorHAnsi"/>
          <w:color w:val="111111"/>
          <w:sz w:val="28"/>
          <w:szCs w:val="28"/>
        </w:rPr>
        <w:t xml:space="preserve"> </w:t>
      </w:r>
    </w:p>
    <w:p w14:paraId="7F7DA664" w14:textId="77777777" w:rsidR="00E036A4" w:rsidRPr="00205B3B" w:rsidRDefault="007E13CF">
      <w:pPr>
        <w:numPr>
          <w:ilvl w:val="0"/>
          <w:numId w:val="14"/>
        </w:numPr>
        <w:spacing w:after="140"/>
        <w:ind w:right="12" w:hanging="408"/>
        <w:rPr>
          <w:rFonts w:asciiTheme="majorHAnsi" w:hAnsiTheme="majorHAnsi" w:cstheme="majorHAnsi"/>
          <w:sz w:val="28"/>
          <w:szCs w:val="28"/>
        </w:rPr>
      </w:pPr>
      <w:r w:rsidRPr="00205B3B">
        <w:rPr>
          <w:rFonts w:asciiTheme="majorHAnsi" w:hAnsiTheme="majorHAnsi" w:cstheme="majorHAnsi"/>
          <w:sz w:val="28"/>
          <w:szCs w:val="28"/>
        </w:rPr>
        <w:t>has returned home to their family from care;</w:t>
      </w:r>
      <w:r w:rsidRPr="00205B3B">
        <w:rPr>
          <w:rFonts w:asciiTheme="majorHAnsi" w:hAnsiTheme="majorHAnsi" w:cstheme="majorHAnsi"/>
          <w:color w:val="111111"/>
          <w:sz w:val="28"/>
          <w:szCs w:val="28"/>
        </w:rPr>
        <w:t xml:space="preserve"> </w:t>
      </w:r>
    </w:p>
    <w:p w14:paraId="126550AD" w14:textId="77777777" w:rsidR="00E036A4" w:rsidRPr="00205B3B" w:rsidRDefault="007E13CF">
      <w:pPr>
        <w:numPr>
          <w:ilvl w:val="0"/>
          <w:numId w:val="14"/>
        </w:numPr>
        <w:spacing w:after="142"/>
        <w:ind w:right="12" w:hanging="408"/>
        <w:rPr>
          <w:rFonts w:asciiTheme="majorHAnsi" w:hAnsiTheme="majorHAnsi" w:cstheme="majorHAnsi"/>
          <w:sz w:val="28"/>
          <w:szCs w:val="28"/>
        </w:rPr>
      </w:pPr>
      <w:r w:rsidRPr="00205B3B">
        <w:rPr>
          <w:rFonts w:asciiTheme="majorHAnsi" w:hAnsiTheme="majorHAnsi" w:cstheme="majorHAnsi"/>
          <w:sz w:val="28"/>
          <w:szCs w:val="28"/>
        </w:rPr>
        <w:t xml:space="preserve">is showing early signs of abuse and/or neglect; </w:t>
      </w:r>
      <w:r w:rsidRPr="00205B3B">
        <w:rPr>
          <w:rFonts w:asciiTheme="majorHAnsi" w:hAnsiTheme="majorHAnsi" w:cstheme="majorHAnsi"/>
          <w:color w:val="111111"/>
          <w:sz w:val="28"/>
          <w:szCs w:val="28"/>
        </w:rPr>
        <w:t xml:space="preserve"> </w:t>
      </w:r>
    </w:p>
    <w:p w14:paraId="53D4CA8C" w14:textId="77777777" w:rsidR="00D353CE" w:rsidRPr="00205B3B" w:rsidRDefault="007E13CF">
      <w:pPr>
        <w:numPr>
          <w:ilvl w:val="0"/>
          <w:numId w:val="14"/>
        </w:numPr>
        <w:spacing w:line="367" w:lineRule="auto"/>
        <w:ind w:right="12" w:hanging="408"/>
        <w:rPr>
          <w:rFonts w:asciiTheme="majorHAnsi" w:hAnsiTheme="majorHAnsi" w:cstheme="majorHAnsi"/>
          <w:sz w:val="28"/>
          <w:szCs w:val="28"/>
        </w:rPr>
      </w:pPr>
      <w:r w:rsidRPr="00205B3B">
        <w:rPr>
          <w:rFonts w:asciiTheme="majorHAnsi" w:hAnsiTheme="majorHAnsi" w:cstheme="majorHAnsi"/>
          <w:sz w:val="28"/>
          <w:szCs w:val="28"/>
        </w:rPr>
        <w:t>is at risk of being radicalised or exploited;</w:t>
      </w:r>
      <w:r w:rsidRPr="00205B3B">
        <w:rPr>
          <w:rFonts w:asciiTheme="majorHAnsi" w:hAnsiTheme="majorHAnsi" w:cstheme="majorHAnsi"/>
          <w:color w:val="111111"/>
          <w:sz w:val="28"/>
          <w:szCs w:val="28"/>
        </w:rPr>
        <w:t xml:space="preserve"> </w:t>
      </w:r>
    </w:p>
    <w:p w14:paraId="256B4490" w14:textId="77777777" w:rsidR="00E036A4" w:rsidRPr="00205B3B" w:rsidRDefault="007E13CF">
      <w:pPr>
        <w:numPr>
          <w:ilvl w:val="0"/>
          <w:numId w:val="14"/>
        </w:numPr>
        <w:spacing w:line="367" w:lineRule="auto"/>
        <w:ind w:right="12" w:hanging="408"/>
        <w:rPr>
          <w:rFonts w:asciiTheme="majorHAnsi" w:hAnsiTheme="majorHAnsi" w:cstheme="majorHAnsi"/>
          <w:sz w:val="28"/>
          <w:szCs w:val="28"/>
        </w:rPr>
      </w:pPr>
      <w:r w:rsidRPr="00205B3B">
        <w:rPr>
          <w:rFonts w:asciiTheme="majorHAnsi" w:hAnsiTheme="majorHAnsi" w:cstheme="majorHAnsi"/>
          <w:sz w:val="28"/>
          <w:szCs w:val="28"/>
        </w:rPr>
        <w:t>is a privately fostered child.</w:t>
      </w:r>
      <w:r w:rsidRPr="00205B3B">
        <w:rPr>
          <w:rFonts w:asciiTheme="majorHAnsi" w:hAnsiTheme="majorHAnsi" w:cstheme="majorHAnsi"/>
          <w:color w:val="111111"/>
          <w:sz w:val="28"/>
          <w:szCs w:val="28"/>
        </w:rPr>
        <w:t xml:space="preserve"> </w:t>
      </w:r>
    </w:p>
    <w:p w14:paraId="1F320AC7"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We recognise that those who are new to school or on a temporary basis, can sometimes pick-up on things and therefore the DSL will ensure that they are aware of reporting systems and have undergone the safeguarding briefing in school on day one as appropriate.  </w:t>
      </w:r>
      <w:r w:rsidRPr="00205B3B">
        <w:rPr>
          <w:rFonts w:asciiTheme="majorHAnsi" w:hAnsiTheme="majorHAnsi" w:cstheme="majorHAnsi"/>
          <w:sz w:val="28"/>
          <w:szCs w:val="28"/>
          <w:u w:val="single" w:color="000000"/>
        </w:rPr>
        <w:t>Everyone</w:t>
      </w:r>
      <w:r w:rsidRPr="00205B3B">
        <w:rPr>
          <w:rFonts w:asciiTheme="majorHAnsi" w:hAnsiTheme="majorHAnsi" w:cstheme="majorHAnsi"/>
          <w:sz w:val="28"/>
          <w:szCs w:val="28"/>
        </w:rPr>
        <w:t xml:space="preserve"> has a responsibility to report concerns and </w:t>
      </w:r>
      <w:r w:rsidRPr="00205B3B">
        <w:rPr>
          <w:rFonts w:asciiTheme="majorHAnsi" w:hAnsiTheme="majorHAnsi" w:cstheme="majorHAnsi"/>
          <w:sz w:val="28"/>
          <w:szCs w:val="28"/>
          <w:u w:val="single" w:color="000000"/>
        </w:rPr>
        <w:t>everyone</w:t>
      </w:r>
      <w:r w:rsidRPr="00205B3B">
        <w:rPr>
          <w:rFonts w:asciiTheme="majorHAnsi" w:hAnsiTheme="majorHAnsi" w:cstheme="majorHAnsi"/>
          <w:sz w:val="28"/>
          <w:szCs w:val="28"/>
        </w:rPr>
        <w:t xml:space="preserve"> will be listened to and heard if they do so, whatever their role and however trivial or insignificant the concern might seem at face value.</w:t>
      </w:r>
      <w:r w:rsidRPr="00205B3B">
        <w:rPr>
          <w:rFonts w:asciiTheme="majorHAnsi" w:hAnsiTheme="majorHAnsi" w:cstheme="majorHAnsi"/>
          <w:b/>
          <w:sz w:val="28"/>
          <w:szCs w:val="28"/>
        </w:rPr>
        <w:t xml:space="preserve"> </w:t>
      </w:r>
    </w:p>
    <w:p w14:paraId="5DD42C30"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2FB01A9C"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Staff may be required to support other agencies and professionals in an early help assessment and anyone who has a concern about the need for early help for a child/family should liaise with the DSL.  </w:t>
      </w:r>
    </w:p>
    <w:p w14:paraId="11F99F1A" w14:textId="77777777" w:rsidR="00E036A4" w:rsidRPr="00205B3B" w:rsidRDefault="007E13CF">
      <w:pPr>
        <w:spacing w:after="122"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3059666A" w14:textId="77777777" w:rsidR="00E036A4" w:rsidRPr="00205B3B" w:rsidRDefault="007E13CF">
      <w:pPr>
        <w:spacing w:after="8"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Further information about Early Help is available via: </w:t>
      </w:r>
    </w:p>
    <w:p w14:paraId="70BAAC4C" w14:textId="77777777" w:rsidR="00E036A4" w:rsidRPr="00205B3B" w:rsidRDefault="002431B3">
      <w:pPr>
        <w:ind w:left="55" w:right="1"/>
        <w:rPr>
          <w:rFonts w:asciiTheme="majorHAnsi" w:hAnsiTheme="majorHAnsi" w:cstheme="majorHAnsi"/>
          <w:sz w:val="28"/>
          <w:szCs w:val="28"/>
        </w:rPr>
      </w:pPr>
      <w:hyperlink r:id="rId138">
        <w:r w:rsidR="007E13CF" w:rsidRPr="00205B3B">
          <w:rPr>
            <w:rFonts w:asciiTheme="majorHAnsi" w:hAnsiTheme="majorHAnsi" w:cstheme="majorHAnsi"/>
            <w:color w:val="0000FF"/>
            <w:sz w:val="28"/>
            <w:szCs w:val="28"/>
            <w:u w:val="single" w:color="0000FF"/>
          </w:rPr>
          <w:t>https://liverpoolscb.org.uk/scp/professionals</w:t>
        </w:r>
      </w:hyperlink>
      <w:hyperlink r:id="rId139">
        <w:r w:rsidR="007E13CF" w:rsidRPr="00205B3B">
          <w:rPr>
            <w:rFonts w:asciiTheme="majorHAnsi" w:hAnsiTheme="majorHAnsi" w:cstheme="majorHAnsi"/>
            <w:color w:val="0000FF"/>
            <w:sz w:val="28"/>
            <w:szCs w:val="28"/>
            <w:u w:val="single" w:color="0000FF"/>
          </w:rPr>
          <w:t>-</w:t>
        </w:r>
      </w:hyperlink>
      <w:hyperlink r:id="rId140">
        <w:r w:rsidR="007E13CF" w:rsidRPr="00205B3B">
          <w:rPr>
            <w:rFonts w:asciiTheme="majorHAnsi" w:hAnsiTheme="majorHAnsi" w:cstheme="majorHAnsi"/>
            <w:color w:val="0000FF"/>
            <w:sz w:val="28"/>
            <w:szCs w:val="28"/>
            <w:u w:val="single" w:color="0000FF"/>
          </w:rPr>
          <w:t>volunteers/early</w:t>
        </w:r>
      </w:hyperlink>
      <w:hyperlink r:id="rId141">
        <w:r w:rsidR="007E13CF" w:rsidRPr="00205B3B">
          <w:rPr>
            <w:rFonts w:asciiTheme="majorHAnsi" w:hAnsiTheme="majorHAnsi" w:cstheme="majorHAnsi"/>
            <w:color w:val="0000FF"/>
            <w:sz w:val="28"/>
            <w:szCs w:val="28"/>
            <w:u w:val="single" w:color="0000FF"/>
          </w:rPr>
          <w:t>-</w:t>
        </w:r>
      </w:hyperlink>
      <w:hyperlink r:id="rId142">
        <w:r w:rsidR="007E13CF" w:rsidRPr="00205B3B">
          <w:rPr>
            <w:rFonts w:asciiTheme="majorHAnsi" w:hAnsiTheme="majorHAnsi" w:cstheme="majorHAnsi"/>
            <w:color w:val="0000FF"/>
            <w:sz w:val="28"/>
            <w:szCs w:val="28"/>
            <w:u w:val="single" w:color="0000FF"/>
          </w:rPr>
          <w:t>help</w:t>
        </w:r>
      </w:hyperlink>
      <w:hyperlink r:id="rId143">
        <w:r w:rsidR="007E13CF" w:rsidRPr="00205B3B">
          <w:rPr>
            <w:rFonts w:asciiTheme="majorHAnsi" w:hAnsiTheme="majorHAnsi" w:cstheme="majorHAnsi"/>
            <w:color w:val="0000FF"/>
            <w:sz w:val="28"/>
            <w:szCs w:val="28"/>
          </w:rPr>
          <w:t xml:space="preserve"> </w:t>
        </w:r>
      </w:hyperlink>
      <w:r w:rsidR="007E13CF" w:rsidRPr="00205B3B">
        <w:rPr>
          <w:rFonts w:asciiTheme="majorHAnsi" w:hAnsiTheme="majorHAnsi" w:cstheme="majorHAnsi"/>
          <w:color w:val="0000FF"/>
          <w:sz w:val="28"/>
          <w:szCs w:val="28"/>
        </w:rPr>
        <w:t xml:space="preserve"> </w:t>
      </w:r>
    </w:p>
    <w:p w14:paraId="4470DDDD"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color w:val="0000FF"/>
          <w:sz w:val="28"/>
          <w:szCs w:val="28"/>
        </w:rPr>
        <w:t xml:space="preserve"> </w:t>
      </w:r>
    </w:p>
    <w:p w14:paraId="38FC43AC"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You can access links to: </w:t>
      </w:r>
      <w:r w:rsidRPr="00205B3B">
        <w:rPr>
          <w:rFonts w:asciiTheme="majorHAnsi" w:hAnsiTheme="majorHAnsi" w:cstheme="majorHAnsi"/>
          <w:b/>
          <w:sz w:val="28"/>
          <w:szCs w:val="28"/>
        </w:rPr>
        <w:t>EHAT Form</w:t>
      </w:r>
      <w:r w:rsidRPr="00205B3B">
        <w:rPr>
          <w:rFonts w:asciiTheme="majorHAnsi" w:hAnsiTheme="majorHAnsi" w:cstheme="majorHAnsi"/>
          <w:sz w:val="28"/>
          <w:szCs w:val="28"/>
        </w:rPr>
        <w:t xml:space="preserve"> and </w:t>
      </w:r>
      <w:r w:rsidRPr="00205B3B">
        <w:rPr>
          <w:rFonts w:asciiTheme="majorHAnsi" w:hAnsiTheme="majorHAnsi" w:cstheme="majorHAnsi"/>
          <w:b/>
          <w:sz w:val="28"/>
          <w:szCs w:val="28"/>
        </w:rPr>
        <w:t xml:space="preserve">TAF Form </w:t>
      </w:r>
    </w:p>
    <w:p w14:paraId="40BCF5E6" w14:textId="77777777" w:rsidR="00E036A4" w:rsidRPr="00205B3B" w:rsidRDefault="007E13CF">
      <w:pPr>
        <w:spacing w:after="19" w:line="259" w:lineRule="auto"/>
        <w:ind w:left="60" w:firstLine="0"/>
        <w:rPr>
          <w:rFonts w:asciiTheme="majorHAnsi" w:hAnsiTheme="majorHAnsi" w:cstheme="majorHAnsi"/>
          <w:sz w:val="28"/>
          <w:szCs w:val="28"/>
        </w:rPr>
      </w:pPr>
      <w:r w:rsidRPr="00205B3B">
        <w:rPr>
          <w:rFonts w:asciiTheme="majorHAnsi" w:hAnsiTheme="majorHAnsi" w:cstheme="majorHAnsi"/>
          <w:color w:val="0000FF"/>
          <w:sz w:val="28"/>
          <w:szCs w:val="28"/>
        </w:rPr>
        <w:t xml:space="preserve"> </w:t>
      </w:r>
    </w:p>
    <w:p w14:paraId="2C325F48" w14:textId="77777777" w:rsidR="00E036A4" w:rsidRPr="00205B3B" w:rsidRDefault="007E13CF">
      <w:pPr>
        <w:spacing w:after="109"/>
        <w:ind w:left="55" w:right="41"/>
        <w:jc w:val="both"/>
        <w:rPr>
          <w:rFonts w:asciiTheme="majorHAnsi" w:hAnsiTheme="majorHAnsi" w:cstheme="majorHAnsi"/>
          <w:sz w:val="28"/>
          <w:szCs w:val="28"/>
        </w:rPr>
      </w:pPr>
      <w:r w:rsidRPr="00205B3B">
        <w:rPr>
          <w:rFonts w:asciiTheme="majorHAnsi" w:hAnsiTheme="majorHAnsi" w:cstheme="majorHAnsi"/>
          <w:sz w:val="28"/>
          <w:szCs w:val="28"/>
        </w:rPr>
        <w:t>The following is a link to the Early Help Directory which has a parent/carers section and a professionals section which is password protected</w:t>
      </w:r>
      <w:r w:rsidRPr="00205B3B">
        <w:rPr>
          <w:rFonts w:asciiTheme="majorHAnsi" w:hAnsiTheme="majorHAnsi" w:cstheme="majorHAnsi"/>
          <w:color w:val="0000FF"/>
          <w:sz w:val="28"/>
          <w:szCs w:val="28"/>
        </w:rPr>
        <w:t xml:space="preserve"> </w:t>
      </w:r>
      <w:hyperlink r:id="rId144">
        <w:r w:rsidRPr="00205B3B">
          <w:rPr>
            <w:rFonts w:asciiTheme="majorHAnsi" w:hAnsiTheme="majorHAnsi" w:cstheme="majorHAnsi"/>
            <w:color w:val="0000FF"/>
            <w:sz w:val="28"/>
            <w:szCs w:val="28"/>
            <w:u w:val="single" w:color="0000FF"/>
          </w:rPr>
          <w:t>https://ehd.liverpool.gov.uk</w:t>
        </w:r>
      </w:hyperlink>
      <w:hyperlink r:id="rId145">
        <w:r w:rsidRPr="00205B3B">
          <w:rPr>
            <w:rFonts w:asciiTheme="majorHAnsi" w:hAnsiTheme="majorHAnsi" w:cstheme="majorHAnsi"/>
            <w:color w:val="0000FF"/>
            <w:sz w:val="28"/>
            <w:szCs w:val="28"/>
          </w:rPr>
          <w:t xml:space="preserve"> </w:t>
        </w:r>
      </w:hyperlink>
      <w:r w:rsidRPr="00205B3B">
        <w:rPr>
          <w:rFonts w:asciiTheme="majorHAnsi" w:hAnsiTheme="majorHAnsi" w:cstheme="majorHAnsi"/>
          <w:sz w:val="28"/>
          <w:szCs w:val="28"/>
        </w:rPr>
        <w:t xml:space="preserve"> </w:t>
      </w:r>
    </w:p>
    <w:p w14:paraId="237E281F" w14:textId="77777777" w:rsidR="00D353CE" w:rsidRPr="00205B3B" w:rsidRDefault="00D353CE">
      <w:pPr>
        <w:ind w:left="70" w:right="12"/>
        <w:rPr>
          <w:rFonts w:asciiTheme="majorHAnsi" w:hAnsiTheme="majorHAnsi" w:cstheme="majorHAnsi"/>
          <w:sz w:val="28"/>
          <w:szCs w:val="28"/>
        </w:rPr>
      </w:pPr>
    </w:p>
    <w:p w14:paraId="39D5F45F" w14:textId="77777777" w:rsidR="00D353CE" w:rsidRPr="00205B3B" w:rsidRDefault="00D353CE">
      <w:pPr>
        <w:ind w:left="70" w:right="12"/>
        <w:rPr>
          <w:rFonts w:asciiTheme="majorHAnsi" w:hAnsiTheme="majorHAnsi" w:cstheme="majorHAnsi"/>
          <w:sz w:val="28"/>
          <w:szCs w:val="28"/>
        </w:rPr>
      </w:pPr>
    </w:p>
    <w:p w14:paraId="600CA272"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To check if an Early Help Assessment is already ‘open’, contact your local Early Help Hub:  </w:t>
      </w:r>
    </w:p>
    <w:p w14:paraId="5FC0E99F"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06CF5C6C"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North: T: 0151 233 3637 E: </w:t>
      </w:r>
      <w:r w:rsidRPr="00205B3B">
        <w:rPr>
          <w:rFonts w:asciiTheme="majorHAnsi" w:hAnsiTheme="majorHAnsi" w:cstheme="majorHAnsi"/>
          <w:color w:val="0000FF"/>
          <w:sz w:val="28"/>
          <w:szCs w:val="28"/>
          <w:u w:val="single" w:color="0000FF"/>
        </w:rPr>
        <w:t>EHLHcorth@liverpool.gov.uk</w:t>
      </w:r>
      <w:r w:rsidRPr="00205B3B">
        <w:rPr>
          <w:rFonts w:asciiTheme="majorHAnsi" w:hAnsiTheme="majorHAnsi" w:cstheme="majorHAnsi"/>
          <w:sz w:val="28"/>
          <w:szCs w:val="28"/>
        </w:rPr>
        <w:t xml:space="preserve"> </w:t>
      </w:r>
    </w:p>
    <w:p w14:paraId="5C193EAD"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Central: T: 0151 233 6152 E: </w:t>
      </w:r>
      <w:r w:rsidRPr="00205B3B">
        <w:rPr>
          <w:rFonts w:asciiTheme="majorHAnsi" w:hAnsiTheme="majorHAnsi" w:cstheme="majorHAnsi"/>
          <w:color w:val="0000FF"/>
          <w:sz w:val="28"/>
          <w:szCs w:val="28"/>
          <w:u w:val="single" w:color="0000FF"/>
        </w:rPr>
        <w:t>EHLHcentral@liverpool.gov.uk</w:t>
      </w:r>
      <w:r w:rsidRPr="00205B3B">
        <w:rPr>
          <w:rFonts w:asciiTheme="majorHAnsi" w:hAnsiTheme="majorHAnsi" w:cstheme="majorHAnsi"/>
          <w:sz w:val="28"/>
          <w:szCs w:val="28"/>
        </w:rPr>
        <w:t xml:space="preserve">  </w:t>
      </w:r>
    </w:p>
    <w:p w14:paraId="4F864977"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South: T: 0151 233 4447 E: </w:t>
      </w:r>
      <w:r w:rsidRPr="00205B3B">
        <w:rPr>
          <w:rFonts w:asciiTheme="majorHAnsi" w:hAnsiTheme="majorHAnsi" w:cstheme="majorHAnsi"/>
          <w:color w:val="0000FF"/>
          <w:sz w:val="28"/>
          <w:szCs w:val="28"/>
          <w:u w:val="single" w:color="0000FF"/>
        </w:rPr>
        <w:t>EHLHsouth@liverpool.gov.uk</w:t>
      </w:r>
      <w:r w:rsidRPr="00205B3B">
        <w:rPr>
          <w:rFonts w:asciiTheme="majorHAnsi" w:hAnsiTheme="majorHAnsi" w:cstheme="majorHAnsi"/>
          <w:color w:val="0000FF"/>
          <w:sz w:val="28"/>
          <w:szCs w:val="28"/>
        </w:rPr>
        <w:t xml:space="preserve"> </w:t>
      </w:r>
    </w:p>
    <w:p w14:paraId="6DBD332B"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i/>
          <w:sz w:val="28"/>
          <w:szCs w:val="28"/>
        </w:rPr>
        <w:t xml:space="preserve"> </w:t>
      </w:r>
    </w:p>
    <w:p w14:paraId="0E60E9C4" w14:textId="77777777" w:rsidR="00E036A4" w:rsidRPr="00205B3B" w:rsidRDefault="007E13CF">
      <w:pPr>
        <w:spacing w:after="142"/>
        <w:ind w:left="70" w:right="12"/>
        <w:rPr>
          <w:rFonts w:asciiTheme="majorHAnsi" w:hAnsiTheme="majorHAnsi" w:cstheme="majorHAnsi"/>
          <w:sz w:val="28"/>
          <w:szCs w:val="28"/>
        </w:rPr>
      </w:pPr>
      <w:r w:rsidRPr="00205B3B">
        <w:rPr>
          <w:rFonts w:asciiTheme="majorHAnsi" w:hAnsiTheme="majorHAnsi" w:cstheme="majorHAnsi"/>
          <w:sz w:val="28"/>
          <w:szCs w:val="28"/>
        </w:rPr>
        <w:t xml:space="preserve">Early Help assessments are completed on-line and submitted to the Early Help Hub using the on-line form. Initial assessment forms and further review forms can be found at:  </w:t>
      </w:r>
    </w:p>
    <w:p w14:paraId="36F4C278" w14:textId="3C0A9F5F" w:rsidR="00E036A4" w:rsidRPr="00205B3B" w:rsidRDefault="007E13CF">
      <w:pPr>
        <w:spacing w:after="145"/>
        <w:ind w:left="55" w:right="41"/>
        <w:jc w:val="both"/>
        <w:rPr>
          <w:rFonts w:asciiTheme="majorHAnsi" w:hAnsiTheme="majorHAnsi" w:cstheme="majorHAnsi"/>
          <w:sz w:val="28"/>
          <w:szCs w:val="28"/>
        </w:rPr>
      </w:pPr>
      <w:r w:rsidRPr="00205B3B">
        <w:rPr>
          <w:rFonts w:asciiTheme="majorHAnsi" w:hAnsiTheme="majorHAnsi" w:cstheme="majorHAnsi"/>
          <w:sz w:val="28"/>
          <w:szCs w:val="28"/>
        </w:rPr>
        <w:lastRenderedPageBreak/>
        <w:t xml:space="preserve">Upon submitting your initial assessment to the local hub you will be given a reference number by Liverpool’s Early Help Assessment Co-Ordinator.  If an Early Help is already in progress you will be informed at this stage. </w:t>
      </w:r>
    </w:p>
    <w:p w14:paraId="7E90CB56" w14:textId="13D59B8E" w:rsidR="005C77BE" w:rsidRPr="00205B3B" w:rsidRDefault="005C77BE">
      <w:pPr>
        <w:spacing w:after="145"/>
        <w:ind w:left="55" w:right="41"/>
        <w:jc w:val="both"/>
        <w:rPr>
          <w:rFonts w:asciiTheme="majorHAnsi" w:hAnsiTheme="majorHAnsi" w:cstheme="majorHAnsi"/>
          <w:sz w:val="28"/>
          <w:szCs w:val="28"/>
        </w:rPr>
      </w:pPr>
    </w:p>
    <w:p w14:paraId="04BD4D10" w14:textId="77777777" w:rsidR="005C77BE" w:rsidRPr="00205B3B" w:rsidRDefault="005C77BE">
      <w:pPr>
        <w:spacing w:after="145"/>
        <w:ind w:left="55" w:right="41"/>
        <w:jc w:val="both"/>
        <w:rPr>
          <w:rFonts w:asciiTheme="majorHAnsi" w:hAnsiTheme="majorHAnsi" w:cstheme="majorHAnsi"/>
          <w:sz w:val="28"/>
          <w:szCs w:val="28"/>
        </w:rPr>
      </w:pPr>
    </w:p>
    <w:p w14:paraId="66D54D42" w14:textId="77777777" w:rsidR="00E036A4" w:rsidRPr="00205B3B" w:rsidRDefault="007E13CF">
      <w:pPr>
        <w:pStyle w:val="Heading2"/>
        <w:ind w:left="55"/>
        <w:rPr>
          <w:rFonts w:asciiTheme="majorHAnsi" w:hAnsiTheme="majorHAnsi" w:cstheme="majorHAnsi"/>
          <w:sz w:val="28"/>
          <w:szCs w:val="28"/>
        </w:rPr>
      </w:pPr>
      <w:r w:rsidRPr="00205B3B">
        <w:rPr>
          <w:rFonts w:asciiTheme="majorHAnsi" w:hAnsiTheme="majorHAnsi" w:cstheme="majorHAnsi"/>
          <w:sz w:val="28"/>
          <w:szCs w:val="28"/>
        </w:rPr>
        <w:t xml:space="preserve">Recording Decision Making Rationales and contacts with parents/carers/professionals </w:t>
      </w:r>
    </w:p>
    <w:p w14:paraId="2001CAC0" w14:textId="1670E1E1" w:rsidR="00E036A4" w:rsidRPr="00205B3B" w:rsidRDefault="007E13CF">
      <w:pPr>
        <w:spacing w:after="140"/>
        <w:ind w:left="70" w:right="909"/>
        <w:rPr>
          <w:rFonts w:asciiTheme="majorHAnsi" w:hAnsiTheme="majorHAnsi" w:cstheme="majorHAnsi"/>
          <w:sz w:val="28"/>
          <w:szCs w:val="28"/>
        </w:rPr>
      </w:pPr>
      <w:r w:rsidRPr="00205B3B">
        <w:rPr>
          <w:rFonts w:asciiTheme="majorHAnsi" w:hAnsiTheme="majorHAnsi" w:cstheme="majorHAnsi"/>
          <w:sz w:val="28"/>
          <w:szCs w:val="28"/>
        </w:rPr>
        <w:t xml:space="preserve">The DSL or deputy DSL will make a clear record of any action taken in response to concerns raised, any referrals, and decision-making rationales in the relevant section on the Ambito Care and Education </w:t>
      </w:r>
      <w:r w:rsidR="00200BF1" w:rsidRPr="00205B3B">
        <w:rPr>
          <w:rFonts w:asciiTheme="majorHAnsi" w:hAnsiTheme="majorHAnsi" w:cstheme="majorHAnsi"/>
          <w:sz w:val="28"/>
          <w:szCs w:val="28"/>
        </w:rPr>
        <w:t>Nourish</w:t>
      </w:r>
      <w:r w:rsidRPr="00205B3B">
        <w:rPr>
          <w:rFonts w:asciiTheme="majorHAnsi" w:hAnsiTheme="majorHAnsi" w:cstheme="majorHAnsi"/>
          <w:sz w:val="28"/>
          <w:szCs w:val="28"/>
        </w:rPr>
        <w:t xml:space="preserve"> database. Decision making rationales will clearly state why action has or has not been taken and will be linked to the relevant points and level within the thresholds guidance. The DSL/DDSL will also upload all information and any documentation associated with the referral to the Ambito Care and Education Safeguarding database.   </w:t>
      </w:r>
    </w:p>
    <w:p w14:paraId="7FCBDF32" w14:textId="77777777" w:rsidR="00E036A4" w:rsidRPr="00205B3B" w:rsidRDefault="007E13CF">
      <w:pPr>
        <w:spacing w:after="164"/>
        <w:ind w:left="70" w:right="847"/>
        <w:rPr>
          <w:rFonts w:asciiTheme="majorHAnsi" w:hAnsiTheme="majorHAnsi" w:cstheme="majorHAnsi"/>
          <w:sz w:val="28"/>
          <w:szCs w:val="28"/>
        </w:rPr>
      </w:pPr>
      <w:r w:rsidRPr="00205B3B">
        <w:rPr>
          <w:rFonts w:asciiTheme="majorHAnsi" w:hAnsiTheme="majorHAnsi" w:cstheme="majorHAnsi"/>
          <w:sz w:val="28"/>
          <w:szCs w:val="28"/>
        </w:rPr>
        <w:t xml:space="preserve">All discussions with parents or professionals in relation to a safeguarding or welfare concern will be recorded in the chronology of contacts on the Ambito Care and Education Safeguarding Database. As per the 7 Golden Rules of Information sharing, information sharing rationales will be recorded in the relevant section. Records will clearly demonstrate, what has been shared, with whom, when and why. Where the DSL asks someone other than the author of the concern to speak to a parent about a concern, that person will record the conversation on the blue professional/parent contact pro forma (appendix 4), hand this to the DSL who will upload it to the system.  </w:t>
      </w:r>
    </w:p>
    <w:p w14:paraId="4B3E6AE3" w14:textId="77777777" w:rsidR="00E036A4" w:rsidRPr="00205B3B" w:rsidRDefault="007E13CF">
      <w:pPr>
        <w:spacing w:after="84" w:line="259" w:lineRule="auto"/>
        <w:ind w:left="60" w:firstLine="0"/>
        <w:rPr>
          <w:rFonts w:asciiTheme="majorHAnsi" w:hAnsiTheme="majorHAnsi" w:cstheme="majorHAnsi"/>
          <w:sz w:val="28"/>
          <w:szCs w:val="28"/>
        </w:rPr>
      </w:pPr>
      <w:r w:rsidRPr="00205B3B">
        <w:rPr>
          <w:rFonts w:asciiTheme="majorHAnsi" w:eastAsia="Arial" w:hAnsiTheme="majorHAnsi" w:cstheme="majorHAnsi"/>
          <w:color w:val="222222"/>
          <w:sz w:val="28"/>
          <w:szCs w:val="28"/>
        </w:rPr>
        <w:t xml:space="preserve"> </w:t>
      </w:r>
    </w:p>
    <w:p w14:paraId="34976BB2" w14:textId="77777777" w:rsidR="00E036A4" w:rsidRPr="00205B3B" w:rsidRDefault="007E13CF">
      <w:pPr>
        <w:pStyle w:val="Heading2"/>
        <w:ind w:left="55"/>
        <w:rPr>
          <w:rFonts w:asciiTheme="majorHAnsi" w:hAnsiTheme="majorHAnsi" w:cstheme="majorHAnsi"/>
          <w:sz w:val="28"/>
          <w:szCs w:val="28"/>
        </w:rPr>
      </w:pPr>
      <w:r w:rsidRPr="00205B3B">
        <w:rPr>
          <w:rFonts w:asciiTheme="majorHAnsi" w:hAnsiTheme="majorHAnsi" w:cstheme="majorHAnsi"/>
          <w:sz w:val="28"/>
          <w:szCs w:val="28"/>
        </w:rPr>
        <w:t xml:space="preserve">CSC Responses to Referrals and Timescales </w:t>
      </w:r>
    </w:p>
    <w:p w14:paraId="300B4E5A" w14:textId="77777777" w:rsidR="00E036A4" w:rsidRPr="00205B3B" w:rsidRDefault="007E13CF">
      <w:pPr>
        <w:spacing w:after="378"/>
        <w:ind w:left="70" w:right="12"/>
        <w:rPr>
          <w:rFonts w:asciiTheme="majorHAnsi" w:hAnsiTheme="majorHAnsi" w:cstheme="majorHAnsi"/>
          <w:sz w:val="28"/>
          <w:szCs w:val="28"/>
        </w:rPr>
      </w:pPr>
      <w:r w:rsidRPr="00205B3B">
        <w:rPr>
          <w:rFonts w:asciiTheme="majorHAnsi" w:hAnsiTheme="majorHAnsi" w:cstheme="majorHAnsi"/>
          <w:sz w:val="28"/>
          <w:szCs w:val="28"/>
        </w:rPr>
        <w:t xml:space="preserve">In response to a referral, Children's Social Care should make a decision, within </w:t>
      </w:r>
      <w:r w:rsidRPr="00205B3B">
        <w:rPr>
          <w:rFonts w:asciiTheme="majorHAnsi" w:hAnsiTheme="majorHAnsi" w:cstheme="majorHAnsi"/>
          <w:b/>
          <w:sz w:val="28"/>
          <w:szCs w:val="28"/>
        </w:rPr>
        <w:t>ONE</w:t>
      </w:r>
      <w:r w:rsidRPr="00205B3B">
        <w:rPr>
          <w:rFonts w:asciiTheme="majorHAnsi" w:hAnsiTheme="majorHAnsi" w:cstheme="majorHAnsi"/>
          <w:sz w:val="28"/>
          <w:szCs w:val="28"/>
        </w:rPr>
        <w:t xml:space="preserve"> working day of the referral being made, about the course of action it is taking and should let the referrer know.  Children’s Social Care may decide to: </w:t>
      </w:r>
    </w:p>
    <w:p w14:paraId="3CC99F7F" w14:textId="77777777" w:rsidR="00E036A4" w:rsidRPr="00205B3B" w:rsidRDefault="007E13CF">
      <w:pPr>
        <w:numPr>
          <w:ilvl w:val="0"/>
          <w:numId w:val="15"/>
        </w:numPr>
        <w:spacing w:after="49"/>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Provide advice to the referrer and/or child/family; </w:t>
      </w:r>
    </w:p>
    <w:p w14:paraId="1DF8ABF2" w14:textId="77777777" w:rsidR="00E036A4" w:rsidRPr="00205B3B" w:rsidRDefault="007E13CF">
      <w:pPr>
        <w:numPr>
          <w:ilvl w:val="0"/>
          <w:numId w:val="15"/>
        </w:numPr>
        <w:spacing w:after="47"/>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Refer on to another agency who can provide services; </w:t>
      </w:r>
    </w:p>
    <w:p w14:paraId="67E93076" w14:textId="77777777" w:rsidR="00E036A4" w:rsidRPr="00205B3B" w:rsidRDefault="007E13CF">
      <w:pPr>
        <w:numPr>
          <w:ilvl w:val="0"/>
          <w:numId w:val="15"/>
        </w:numPr>
        <w:spacing w:after="49"/>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Convene a Strategy Meeting (within five working days); </w:t>
      </w:r>
    </w:p>
    <w:p w14:paraId="77F51EFE" w14:textId="77777777" w:rsidR="00E036A4" w:rsidRPr="00205B3B" w:rsidRDefault="007E13CF">
      <w:pPr>
        <w:numPr>
          <w:ilvl w:val="0"/>
          <w:numId w:val="15"/>
        </w:numPr>
        <w:spacing w:after="46"/>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Provide support services under Section 17; </w:t>
      </w:r>
    </w:p>
    <w:p w14:paraId="11B2E758" w14:textId="77777777" w:rsidR="00E036A4" w:rsidRPr="00205B3B" w:rsidRDefault="007E13CF">
      <w:pPr>
        <w:numPr>
          <w:ilvl w:val="0"/>
          <w:numId w:val="15"/>
        </w:numPr>
        <w:spacing w:after="49"/>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Undertake a Statutory  Assessment (completed within  45 working days); </w:t>
      </w:r>
    </w:p>
    <w:p w14:paraId="1761D232" w14:textId="77777777" w:rsidR="00E036A4" w:rsidRPr="00205B3B" w:rsidRDefault="007E13CF">
      <w:pPr>
        <w:numPr>
          <w:ilvl w:val="0"/>
          <w:numId w:val="15"/>
        </w:numPr>
        <w:spacing w:after="71"/>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Convene an Initial Child Protection Conference (within 15 working days of a Strategy Meeting/discussion) </w:t>
      </w:r>
    </w:p>
    <w:p w14:paraId="1EC9769F" w14:textId="77777777" w:rsidR="00D353CE" w:rsidRPr="00205B3B" w:rsidRDefault="007E13CF">
      <w:pPr>
        <w:numPr>
          <w:ilvl w:val="0"/>
          <w:numId w:val="15"/>
        </w:numPr>
        <w:spacing w:after="40"/>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Accommodate the child under Section 20 (with parental consent); </w:t>
      </w:r>
    </w:p>
    <w:p w14:paraId="31D87CEA" w14:textId="77777777" w:rsidR="00D353CE" w:rsidRPr="00205B3B" w:rsidRDefault="007E13CF">
      <w:pPr>
        <w:numPr>
          <w:ilvl w:val="0"/>
          <w:numId w:val="15"/>
        </w:numPr>
        <w:spacing w:after="40"/>
        <w:ind w:right="12" w:hanging="360"/>
        <w:rPr>
          <w:rFonts w:asciiTheme="majorHAnsi" w:hAnsiTheme="majorHAnsi" w:cstheme="majorHAnsi"/>
          <w:sz w:val="28"/>
          <w:szCs w:val="28"/>
        </w:rPr>
      </w:pPr>
      <w:r w:rsidRPr="00205B3B">
        <w:rPr>
          <w:rFonts w:asciiTheme="majorHAnsi" w:hAnsiTheme="majorHAnsi" w:cstheme="majorHAnsi"/>
          <w:sz w:val="28"/>
          <w:szCs w:val="28"/>
        </w:rPr>
        <w:lastRenderedPageBreak/>
        <w:t xml:space="preserve">Make an application to court for an Order; </w:t>
      </w:r>
    </w:p>
    <w:p w14:paraId="593CFDF7" w14:textId="77777777" w:rsidR="00E036A4" w:rsidRPr="00205B3B" w:rsidRDefault="007E13CF">
      <w:pPr>
        <w:numPr>
          <w:ilvl w:val="0"/>
          <w:numId w:val="15"/>
        </w:numPr>
        <w:spacing w:after="40"/>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Take no further action. </w:t>
      </w:r>
    </w:p>
    <w:p w14:paraId="13E7C839" w14:textId="77777777" w:rsidR="00E036A4" w:rsidRPr="00205B3B" w:rsidRDefault="007E13CF">
      <w:pPr>
        <w:numPr>
          <w:ilvl w:val="0"/>
          <w:numId w:val="15"/>
        </w:numPr>
        <w:spacing w:after="121"/>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Step down to Early Help </w:t>
      </w:r>
    </w:p>
    <w:p w14:paraId="3DF8DDDE" w14:textId="77777777" w:rsidR="00E036A4" w:rsidRPr="00205B3B" w:rsidRDefault="007E13CF">
      <w:pPr>
        <w:spacing w:after="139"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0F64591B" w14:textId="77777777" w:rsidR="00E036A4" w:rsidRPr="00205B3B" w:rsidRDefault="007E13CF">
      <w:pPr>
        <w:pStyle w:val="Heading2"/>
        <w:shd w:val="clear" w:color="auto" w:fill="auto"/>
        <w:spacing w:after="205" w:line="265" w:lineRule="auto"/>
        <w:ind w:left="55"/>
        <w:rPr>
          <w:rFonts w:asciiTheme="majorHAnsi" w:hAnsiTheme="majorHAnsi" w:cstheme="majorHAnsi"/>
          <w:sz w:val="28"/>
          <w:szCs w:val="28"/>
        </w:rPr>
      </w:pPr>
      <w:r w:rsidRPr="00205B3B">
        <w:rPr>
          <w:rFonts w:asciiTheme="majorHAnsi" w:hAnsiTheme="majorHAnsi" w:cstheme="majorHAnsi"/>
          <w:sz w:val="28"/>
          <w:szCs w:val="28"/>
        </w:rPr>
        <w:t xml:space="preserve">Feedback from Children’s Social Care </w:t>
      </w:r>
    </w:p>
    <w:p w14:paraId="17BB10EA" w14:textId="77777777" w:rsidR="00E036A4" w:rsidRPr="00205B3B" w:rsidRDefault="007E13CF">
      <w:pPr>
        <w:spacing w:after="184"/>
        <w:ind w:left="70" w:right="12"/>
        <w:rPr>
          <w:rFonts w:asciiTheme="majorHAnsi" w:hAnsiTheme="majorHAnsi" w:cstheme="majorHAnsi"/>
          <w:sz w:val="28"/>
          <w:szCs w:val="28"/>
        </w:rPr>
      </w:pPr>
      <w:r w:rsidRPr="00205B3B">
        <w:rPr>
          <w:rFonts w:asciiTheme="majorHAnsi" w:hAnsiTheme="majorHAnsi" w:cstheme="majorHAnsi"/>
          <w:noProof/>
          <w:sz w:val="28"/>
          <w:szCs w:val="28"/>
        </w:rPr>
        <mc:AlternateContent>
          <mc:Choice Requires="wpg">
            <w:drawing>
              <wp:anchor distT="0" distB="0" distL="114300" distR="114300" simplePos="0" relativeHeight="251660288" behindDoc="1" locked="0" layoutInCell="1" allowOverlap="1" wp14:anchorId="5BE56CCC" wp14:editId="0B8BB058">
                <wp:simplePos x="0" y="0"/>
                <wp:positionH relativeFrom="column">
                  <wp:posOffset>19812</wp:posOffset>
                </wp:positionH>
                <wp:positionV relativeFrom="paragraph">
                  <wp:posOffset>-346201</wp:posOffset>
                </wp:positionV>
                <wp:extent cx="5769229" cy="489458"/>
                <wp:effectExtent l="0" t="0" r="0" b="0"/>
                <wp:wrapNone/>
                <wp:docPr id="80218" name="Group 80218"/>
                <wp:cNvGraphicFramePr/>
                <a:graphic xmlns:a="http://schemas.openxmlformats.org/drawingml/2006/main">
                  <a:graphicData uri="http://schemas.microsoft.com/office/word/2010/wordprocessingGroup">
                    <wpg:wgp>
                      <wpg:cNvGrpSpPr/>
                      <wpg:grpSpPr>
                        <a:xfrm>
                          <a:off x="0" y="0"/>
                          <a:ext cx="5769229" cy="489458"/>
                          <a:chOff x="0" y="0"/>
                          <a:chExt cx="5769229" cy="489458"/>
                        </a:xfrm>
                      </wpg:grpSpPr>
                      <wps:wsp>
                        <wps:cNvPr id="101951" name="Shape 101951"/>
                        <wps:cNvSpPr/>
                        <wps:spPr>
                          <a:xfrm>
                            <a:off x="0" y="0"/>
                            <a:ext cx="5769229" cy="272796"/>
                          </a:xfrm>
                          <a:custGeom>
                            <a:avLst/>
                            <a:gdLst/>
                            <a:ahLst/>
                            <a:cxnLst/>
                            <a:rect l="0" t="0" r="0" b="0"/>
                            <a:pathLst>
                              <a:path w="5769229" h="272796">
                                <a:moveTo>
                                  <a:pt x="0" y="0"/>
                                </a:moveTo>
                                <a:lnTo>
                                  <a:pt x="5769229" y="0"/>
                                </a:lnTo>
                                <a:lnTo>
                                  <a:pt x="5769229" y="272796"/>
                                </a:lnTo>
                                <a:lnTo>
                                  <a:pt x="0" y="272796"/>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1952" name="Shape 101952"/>
                        <wps:cNvSpPr/>
                        <wps:spPr>
                          <a:xfrm>
                            <a:off x="0" y="272745"/>
                            <a:ext cx="5769229" cy="216713"/>
                          </a:xfrm>
                          <a:custGeom>
                            <a:avLst/>
                            <a:gdLst/>
                            <a:ahLst/>
                            <a:cxnLst/>
                            <a:rect l="0" t="0" r="0" b="0"/>
                            <a:pathLst>
                              <a:path w="5769229" h="216713">
                                <a:moveTo>
                                  <a:pt x="0" y="0"/>
                                </a:moveTo>
                                <a:lnTo>
                                  <a:pt x="5769229" y="0"/>
                                </a:lnTo>
                                <a:lnTo>
                                  <a:pt x="5769229" y="216713"/>
                                </a:lnTo>
                                <a:lnTo>
                                  <a:pt x="0" y="2167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80218" style="width:454.27pt;height:38.54pt;position:absolute;z-index:-2147483558;mso-position-horizontal-relative:text;mso-position-horizontal:absolute;margin-left:1.56pt;mso-position-vertical-relative:text;margin-top:-27.26pt;" coordsize="57692,4894">
                <v:shape id="Shape 101953" style="position:absolute;width:57692;height:2727;left:0;top:0;" coordsize="5769229,272796" path="m0,0l5769229,0l5769229,272796l0,272796l0,0">
                  <v:stroke weight="0pt" endcap="flat" joinstyle="miter" miterlimit="10" on="false" color="#000000" opacity="0"/>
                  <v:fill on="true" color="#808080"/>
                </v:shape>
                <v:shape id="Shape 101954" style="position:absolute;width:57692;height:2167;left:0;top:2727;" coordsize="5769229,216713" path="m0,0l5769229,0l5769229,216713l0,216713l0,0">
                  <v:stroke weight="0pt" endcap="flat" joinstyle="miter" miterlimit="10" on="false" color="#000000" opacity="0"/>
                  <v:fill on="true" color="#ffffff"/>
                </v:shape>
              </v:group>
            </w:pict>
          </mc:Fallback>
        </mc:AlternateContent>
      </w:r>
      <w:r w:rsidRPr="00205B3B">
        <w:rPr>
          <w:rFonts w:asciiTheme="majorHAnsi" w:hAnsiTheme="majorHAnsi" w:cstheme="majorHAnsi"/>
          <w:sz w:val="28"/>
          <w:szCs w:val="28"/>
        </w:rPr>
        <w:t>Upon receiving a referral,</w:t>
      </w:r>
      <w:r w:rsidRPr="00205B3B">
        <w:rPr>
          <w:rFonts w:asciiTheme="majorHAnsi" w:hAnsiTheme="majorHAnsi" w:cstheme="majorHAnsi"/>
          <w:b/>
          <w:sz w:val="28"/>
          <w:szCs w:val="28"/>
        </w:rPr>
        <w:t xml:space="preserve"> </w:t>
      </w:r>
      <w:r w:rsidRPr="00205B3B">
        <w:rPr>
          <w:rFonts w:asciiTheme="majorHAnsi" w:hAnsiTheme="majorHAnsi" w:cstheme="majorHAnsi"/>
          <w:sz w:val="28"/>
          <w:szCs w:val="28"/>
        </w:rPr>
        <w:t xml:space="preserve">Children's Social Care should make a decision about the type of response that will be required to meet the needs of the child within </w:t>
      </w:r>
      <w:r w:rsidRPr="00205B3B">
        <w:rPr>
          <w:rFonts w:asciiTheme="majorHAnsi" w:hAnsiTheme="majorHAnsi" w:cstheme="majorHAnsi"/>
          <w:b/>
          <w:sz w:val="28"/>
          <w:szCs w:val="28"/>
        </w:rPr>
        <w:t>ONE</w:t>
      </w:r>
      <w:r w:rsidRPr="00205B3B">
        <w:rPr>
          <w:rFonts w:asciiTheme="majorHAnsi" w:hAnsiTheme="majorHAnsi" w:cstheme="majorHAnsi"/>
          <w:sz w:val="28"/>
          <w:szCs w:val="28"/>
        </w:rPr>
        <w:t xml:space="preserve"> working day. If this does not occur within three working days, the referrer should contact these services again and, if necessary, ask to speak to a line manager to establish progress. </w:t>
      </w:r>
    </w:p>
    <w:p w14:paraId="7E84AC02"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Where the DSL or person making the referral does not agree with the outcome of a referral or with the actions of Children’s Social Care that person will follow the LSCP Professional </w:t>
      </w:r>
    </w:p>
    <w:p w14:paraId="42C7C21C" w14:textId="77777777" w:rsidR="00E036A4" w:rsidRPr="00205B3B" w:rsidRDefault="007E13CF">
      <w:pPr>
        <w:spacing w:after="183"/>
        <w:ind w:left="70" w:right="12"/>
        <w:rPr>
          <w:rFonts w:asciiTheme="majorHAnsi" w:hAnsiTheme="majorHAnsi" w:cstheme="majorHAnsi"/>
          <w:sz w:val="28"/>
          <w:szCs w:val="28"/>
        </w:rPr>
      </w:pPr>
      <w:r w:rsidRPr="00205B3B">
        <w:rPr>
          <w:rFonts w:asciiTheme="majorHAnsi" w:hAnsiTheme="majorHAnsi" w:cstheme="majorHAnsi"/>
          <w:sz w:val="28"/>
          <w:szCs w:val="28"/>
        </w:rPr>
        <w:t xml:space="preserve">Resolution/Disagreement Procedures. Where the case is already open and there are disagreements regarding how the case is being managed or decisions made, then the DSL or deputy DSL will follow the LSCP Professional Resolution/Disagreement Procedures via: </w:t>
      </w:r>
    </w:p>
    <w:p w14:paraId="046E8FE8" w14:textId="77777777" w:rsidR="00E036A4" w:rsidRPr="00205B3B" w:rsidRDefault="002431B3">
      <w:pPr>
        <w:spacing w:after="179"/>
        <w:ind w:left="55" w:right="1"/>
        <w:rPr>
          <w:rFonts w:asciiTheme="majorHAnsi" w:hAnsiTheme="majorHAnsi" w:cstheme="majorHAnsi"/>
          <w:sz w:val="28"/>
          <w:szCs w:val="28"/>
        </w:rPr>
      </w:pPr>
      <w:hyperlink r:id="rId146">
        <w:r w:rsidR="007E13CF" w:rsidRPr="00205B3B">
          <w:rPr>
            <w:rFonts w:asciiTheme="majorHAnsi" w:hAnsiTheme="majorHAnsi" w:cstheme="majorHAnsi"/>
            <w:color w:val="0000FF"/>
            <w:sz w:val="28"/>
            <w:szCs w:val="28"/>
            <w:u w:val="single" w:color="0000FF"/>
          </w:rPr>
          <w:t>https://liverpoolscb.proceduresonline.com/chapters/p_esc_pro.html</w:t>
        </w:r>
      </w:hyperlink>
      <w:hyperlink r:id="rId147">
        <w:r w:rsidR="007E13CF" w:rsidRPr="00205B3B">
          <w:rPr>
            <w:rFonts w:asciiTheme="majorHAnsi" w:hAnsiTheme="majorHAnsi" w:cstheme="majorHAnsi"/>
            <w:color w:val="0000FF"/>
            <w:sz w:val="28"/>
            <w:szCs w:val="28"/>
          </w:rPr>
          <w:t xml:space="preserve"> </w:t>
        </w:r>
      </w:hyperlink>
    </w:p>
    <w:p w14:paraId="209361B1" w14:textId="77777777" w:rsidR="00E036A4" w:rsidRPr="00205B3B" w:rsidRDefault="007E13CF">
      <w:pPr>
        <w:spacing w:after="17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511795CC" w14:textId="77777777" w:rsidR="00E036A4" w:rsidRPr="00205B3B" w:rsidRDefault="007E13CF">
      <w:pPr>
        <w:pStyle w:val="Heading2"/>
        <w:spacing w:after="110"/>
        <w:ind w:left="55"/>
        <w:rPr>
          <w:rFonts w:asciiTheme="majorHAnsi" w:hAnsiTheme="majorHAnsi" w:cstheme="majorHAnsi"/>
          <w:sz w:val="28"/>
          <w:szCs w:val="28"/>
        </w:rPr>
      </w:pPr>
      <w:r w:rsidRPr="00205B3B">
        <w:rPr>
          <w:rFonts w:asciiTheme="majorHAnsi" w:hAnsiTheme="majorHAnsi" w:cstheme="majorHAnsi"/>
          <w:sz w:val="28"/>
          <w:szCs w:val="28"/>
        </w:rPr>
        <w:t xml:space="preserve">Recording and Reporting Welfare Concerns in School </w:t>
      </w:r>
    </w:p>
    <w:p w14:paraId="10DA8C6D" w14:textId="77777777" w:rsidR="00E036A4" w:rsidRPr="00205B3B" w:rsidRDefault="007E13CF">
      <w:pPr>
        <w:spacing w:after="112"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2B49F8DB" w14:textId="77777777" w:rsidR="00E036A4" w:rsidRPr="00205B3B" w:rsidRDefault="007E13CF">
      <w:pPr>
        <w:spacing w:after="122"/>
        <w:ind w:left="70" w:right="12"/>
        <w:rPr>
          <w:rFonts w:asciiTheme="majorHAnsi" w:hAnsiTheme="majorHAnsi" w:cstheme="majorHAnsi"/>
          <w:sz w:val="28"/>
          <w:szCs w:val="28"/>
        </w:rPr>
      </w:pPr>
      <w:r w:rsidRPr="00205B3B">
        <w:rPr>
          <w:rFonts w:asciiTheme="majorHAnsi" w:hAnsiTheme="majorHAnsi" w:cstheme="majorHAnsi"/>
          <w:sz w:val="28"/>
          <w:szCs w:val="28"/>
        </w:rPr>
        <w:t xml:space="preserve">All staff who have a concern about a child will speak to the DSL immediately.  </w:t>
      </w:r>
    </w:p>
    <w:p w14:paraId="4FDCB96E" w14:textId="77777777" w:rsidR="00E036A4" w:rsidRPr="00205B3B" w:rsidRDefault="007E13CF">
      <w:pPr>
        <w:spacing w:after="168"/>
        <w:ind w:left="70" w:right="12"/>
        <w:rPr>
          <w:rFonts w:asciiTheme="majorHAnsi" w:hAnsiTheme="majorHAnsi" w:cstheme="majorHAnsi"/>
          <w:sz w:val="28"/>
          <w:szCs w:val="28"/>
        </w:rPr>
      </w:pPr>
      <w:r w:rsidRPr="00205B3B">
        <w:rPr>
          <w:rFonts w:asciiTheme="majorHAnsi" w:hAnsiTheme="majorHAnsi" w:cstheme="majorHAnsi"/>
          <w:sz w:val="28"/>
          <w:szCs w:val="28"/>
        </w:rPr>
        <w:t xml:space="preserve">We recognise that accurate and up-to-date record keeping is essential for a number of reasons: </w:t>
      </w:r>
    </w:p>
    <w:p w14:paraId="61C2A2ED" w14:textId="77777777" w:rsidR="00E036A4" w:rsidRPr="00205B3B" w:rsidRDefault="007E13CF">
      <w:pPr>
        <w:numPr>
          <w:ilvl w:val="0"/>
          <w:numId w:val="16"/>
        </w:numPr>
        <w:spacing w:after="3" w:line="359" w:lineRule="auto"/>
        <w:ind w:right="12" w:hanging="410"/>
        <w:rPr>
          <w:rFonts w:asciiTheme="majorHAnsi" w:hAnsiTheme="majorHAnsi" w:cstheme="majorHAnsi"/>
          <w:sz w:val="28"/>
          <w:szCs w:val="28"/>
        </w:rPr>
      </w:pPr>
      <w:r w:rsidRPr="00205B3B">
        <w:rPr>
          <w:rFonts w:asciiTheme="majorHAnsi" w:hAnsiTheme="majorHAnsi" w:cstheme="majorHAnsi"/>
          <w:sz w:val="28"/>
          <w:szCs w:val="28"/>
        </w:rPr>
        <w:t xml:space="preserve">It helps the school identify causes for concern at an early stage. Often it is only when a number of seemingly minor issues are taken as a whole that a safeguarding or child protection concern becomes clear. </w:t>
      </w:r>
    </w:p>
    <w:p w14:paraId="02F14281" w14:textId="77777777" w:rsidR="00E036A4" w:rsidRPr="00205B3B" w:rsidRDefault="007E13CF">
      <w:pPr>
        <w:numPr>
          <w:ilvl w:val="0"/>
          <w:numId w:val="16"/>
        </w:numPr>
        <w:spacing w:after="143"/>
        <w:ind w:right="12" w:hanging="410"/>
        <w:rPr>
          <w:rFonts w:asciiTheme="majorHAnsi" w:hAnsiTheme="majorHAnsi" w:cstheme="majorHAnsi"/>
          <w:sz w:val="28"/>
          <w:szCs w:val="28"/>
        </w:rPr>
      </w:pPr>
      <w:r w:rsidRPr="00205B3B">
        <w:rPr>
          <w:rFonts w:asciiTheme="majorHAnsi" w:hAnsiTheme="majorHAnsi" w:cstheme="majorHAnsi"/>
          <w:sz w:val="28"/>
          <w:szCs w:val="28"/>
        </w:rPr>
        <w:t xml:space="preserve">It helps the school to monitor and manage its safeguarding practices. </w:t>
      </w:r>
    </w:p>
    <w:p w14:paraId="7C91119F" w14:textId="77777777" w:rsidR="00E036A4" w:rsidRPr="00205B3B" w:rsidRDefault="007E13CF">
      <w:pPr>
        <w:numPr>
          <w:ilvl w:val="0"/>
          <w:numId w:val="16"/>
        </w:numPr>
        <w:spacing w:after="140"/>
        <w:ind w:right="12" w:hanging="410"/>
        <w:rPr>
          <w:rFonts w:asciiTheme="majorHAnsi" w:hAnsiTheme="majorHAnsi" w:cstheme="majorHAnsi"/>
          <w:sz w:val="28"/>
          <w:szCs w:val="28"/>
        </w:rPr>
      </w:pPr>
      <w:r w:rsidRPr="00205B3B">
        <w:rPr>
          <w:rFonts w:asciiTheme="majorHAnsi" w:hAnsiTheme="majorHAnsi" w:cstheme="majorHAnsi"/>
          <w:sz w:val="28"/>
          <w:szCs w:val="28"/>
        </w:rPr>
        <w:t xml:space="preserve">It helps to evidence robust and effective safeguarding practice in inspections and audits.  </w:t>
      </w:r>
    </w:p>
    <w:p w14:paraId="645DFAE5" w14:textId="77777777" w:rsidR="00E036A4" w:rsidRPr="00205B3B" w:rsidRDefault="007E13CF">
      <w:pPr>
        <w:numPr>
          <w:ilvl w:val="0"/>
          <w:numId w:val="16"/>
        </w:numPr>
        <w:spacing w:line="359" w:lineRule="auto"/>
        <w:ind w:right="12" w:hanging="410"/>
        <w:rPr>
          <w:rFonts w:asciiTheme="majorHAnsi" w:hAnsiTheme="majorHAnsi" w:cstheme="majorHAnsi"/>
          <w:sz w:val="28"/>
          <w:szCs w:val="28"/>
        </w:rPr>
      </w:pPr>
      <w:r w:rsidRPr="00205B3B">
        <w:rPr>
          <w:rFonts w:asciiTheme="majorHAnsi" w:hAnsiTheme="majorHAnsi" w:cstheme="majorHAnsi"/>
          <w:sz w:val="28"/>
          <w:szCs w:val="28"/>
        </w:rPr>
        <w:t xml:space="preserve">Accurate and specific records are important where there are child protection and safeguarding concerns e.g. a chronology of information gathered and action taken. </w:t>
      </w:r>
    </w:p>
    <w:p w14:paraId="046F16F6" w14:textId="77777777" w:rsidR="00E036A4" w:rsidRPr="00205B3B" w:rsidRDefault="007E13CF">
      <w:pPr>
        <w:spacing w:after="25"/>
        <w:ind w:left="70" w:right="837"/>
        <w:rPr>
          <w:rFonts w:asciiTheme="majorHAnsi" w:hAnsiTheme="majorHAnsi" w:cstheme="majorHAnsi"/>
          <w:sz w:val="28"/>
          <w:szCs w:val="28"/>
        </w:rPr>
      </w:pPr>
      <w:r w:rsidRPr="00205B3B">
        <w:rPr>
          <w:rFonts w:asciiTheme="majorHAnsi" w:hAnsiTheme="majorHAnsi" w:cstheme="majorHAnsi"/>
          <w:sz w:val="28"/>
          <w:szCs w:val="28"/>
        </w:rPr>
        <w:lastRenderedPageBreak/>
        <w:t xml:space="preserve">It is important that concerns are fully completed in a timely way and any concern will need to be recorded before the end of the child’s school day. The details are important. To help the Designated Safeguarding Lead respond appropriately, please follow the guidance below.  </w:t>
      </w:r>
    </w:p>
    <w:p w14:paraId="34D080D5" w14:textId="77777777" w:rsidR="00E036A4" w:rsidRPr="00205B3B" w:rsidRDefault="007E13CF">
      <w:pPr>
        <w:spacing w:after="16" w:line="259" w:lineRule="auto"/>
        <w:ind w:left="487"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3DEB3E53" w14:textId="77777777" w:rsidR="00027F9E" w:rsidRPr="00205B3B" w:rsidRDefault="00027F9E">
      <w:pPr>
        <w:spacing w:after="192"/>
        <w:ind w:left="55" w:right="36"/>
        <w:jc w:val="both"/>
        <w:rPr>
          <w:rFonts w:asciiTheme="majorHAnsi" w:hAnsiTheme="majorHAnsi" w:cstheme="majorHAnsi"/>
          <w:b/>
          <w:sz w:val="28"/>
          <w:szCs w:val="28"/>
        </w:rPr>
      </w:pPr>
    </w:p>
    <w:p w14:paraId="04C2D2EB" w14:textId="77777777" w:rsidR="00E036A4" w:rsidRPr="00205B3B" w:rsidRDefault="007E13CF">
      <w:pPr>
        <w:spacing w:after="192"/>
        <w:ind w:left="55" w:right="36"/>
        <w:jc w:val="both"/>
        <w:rPr>
          <w:rFonts w:asciiTheme="majorHAnsi" w:hAnsiTheme="majorHAnsi" w:cstheme="majorHAnsi"/>
          <w:sz w:val="28"/>
          <w:szCs w:val="28"/>
        </w:rPr>
      </w:pPr>
      <w:r w:rsidRPr="00205B3B">
        <w:rPr>
          <w:rFonts w:asciiTheme="majorHAnsi" w:hAnsiTheme="majorHAnsi" w:cstheme="majorHAnsi"/>
          <w:b/>
          <w:sz w:val="28"/>
          <w:szCs w:val="28"/>
        </w:rPr>
        <w:t xml:space="preserve">Ambito Care and Education Staff  </w:t>
      </w:r>
    </w:p>
    <w:p w14:paraId="41222FE7" w14:textId="71D484EF" w:rsidR="00E036A4" w:rsidRPr="00205B3B" w:rsidRDefault="007E13CF">
      <w:pPr>
        <w:numPr>
          <w:ilvl w:val="0"/>
          <w:numId w:val="16"/>
        </w:numPr>
        <w:spacing w:after="143"/>
        <w:ind w:right="12" w:hanging="410"/>
        <w:rPr>
          <w:rFonts w:asciiTheme="majorHAnsi" w:hAnsiTheme="majorHAnsi" w:cstheme="majorHAnsi"/>
          <w:sz w:val="28"/>
          <w:szCs w:val="28"/>
        </w:rPr>
      </w:pPr>
      <w:r w:rsidRPr="00205B3B">
        <w:rPr>
          <w:rFonts w:asciiTheme="majorHAnsi" w:hAnsiTheme="majorHAnsi" w:cstheme="majorHAnsi"/>
          <w:sz w:val="28"/>
          <w:szCs w:val="28"/>
        </w:rPr>
        <w:t xml:space="preserve">Record concerns on the concern section of the WG </w:t>
      </w:r>
      <w:r w:rsidR="00200BF1" w:rsidRPr="00205B3B">
        <w:rPr>
          <w:rFonts w:asciiTheme="majorHAnsi" w:hAnsiTheme="majorHAnsi" w:cstheme="majorHAnsi"/>
          <w:sz w:val="28"/>
          <w:szCs w:val="28"/>
        </w:rPr>
        <w:t>Nourish</w:t>
      </w:r>
      <w:r w:rsidRPr="00205B3B">
        <w:rPr>
          <w:rFonts w:asciiTheme="majorHAnsi" w:hAnsiTheme="majorHAnsi" w:cstheme="majorHAnsi"/>
          <w:sz w:val="28"/>
          <w:szCs w:val="28"/>
        </w:rPr>
        <w:t xml:space="preserve"> database </w:t>
      </w:r>
    </w:p>
    <w:p w14:paraId="5794830A" w14:textId="77777777" w:rsidR="00E036A4" w:rsidRPr="00205B3B" w:rsidRDefault="007E13CF">
      <w:pPr>
        <w:numPr>
          <w:ilvl w:val="0"/>
          <w:numId w:val="16"/>
        </w:numPr>
        <w:spacing w:after="142"/>
        <w:ind w:right="12" w:hanging="410"/>
        <w:rPr>
          <w:rFonts w:asciiTheme="majorHAnsi" w:hAnsiTheme="majorHAnsi" w:cstheme="majorHAnsi"/>
          <w:sz w:val="28"/>
          <w:szCs w:val="28"/>
        </w:rPr>
      </w:pPr>
      <w:r w:rsidRPr="00205B3B">
        <w:rPr>
          <w:rFonts w:asciiTheme="majorHAnsi" w:hAnsiTheme="majorHAnsi" w:cstheme="majorHAnsi"/>
          <w:sz w:val="28"/>
          <w:szCs w:val="28"/>
        </w:rPr>
        <w:t xml:space="preserve">Ensure that all boxes are completed </w:t>
      </w:r>
    </w:p>
    <w:p w14:paraId="7773F377" w14:textId="77777777" w:rsidR="00E036A4" w:rsidRPr="00205B3B" w:rsidRDefault="007E13CF">
      <w:pPr>
        <w:numPr>
          <w:ilvl w:val="0"/>
          <w:numId w:val="16"/>
        </w:numPr>
        <w:spacing w:after="142"/>
        <w:ind w:right="12" w:hanging="410"/>
        <w:rPr>
          <w:rFonts w:asciiTheme="majorHAnsi" w:hAnsiTheme="majorHAnsi" w:cstheme="majorHAnsi"/>
          <w:sz w:val="28"/>
          <w:szCs w:val="28"/>
        </w:rPr>
      </w:pPr>
      <w:r w:rsidRPr="00205B3B">
        <w:rPr>
          <w:rFonts w:asciiTheme="majorHAnsi" w:hAnsiTheme="majorHAnsi" w:cstheme="majorHAnsi"/>
          <w:sz w:val="28"/>
          <w:szCs w:val="28"/>
        </w:rPr>
        <w:t xml:space="preserve">Make sure the concern is given in detail, preferably in the child's own words </w:t>
      </w:r>
    </w:p>
    <w:p w14:paraId="36501E75" w14:textId="77777777" w:rsidR="00E036A4" w:rsidRPr="00205B3B" w:rsidRDefault="007E13CF">
      <w:pPr>
        <w:numPr>
          <w:ilvl w:val="0"/>
          <w:numId w:val="16"/>
        </w:numPr>
        <w:spacing w:after="47" w:line="358" w:lineRule="auto"/>
        <w:ind w:right="12" w:hanging="410"/>
        <w:rPr>
          <w:rFonts w:asciiTheme="majorHAnsi" w:hAnsiTheme="majorHAnsi" w:cstheme="majorHAnsi"/>
          <w:sz w:val="28"/>
          <w:szCs w:val="28"/>
        </w:rPr>
      </w:pPr>
      <w:r w:rsidRPr="00205B3B">
        <w:rPr>
          <w:rFonts w:asciiTheme="majorHAnsi" w:hAnsiTheme="majorHAnsi" w:cstheme="majorHAnsi"/>
          <w:sz w:val="28"/>
          <w:szCs w:val="28"/>
        </w:rPr>
        <w:t xml:space="preserve">To help describe injuries on the body, use a body map (appendix 2). Number each injury you have noticed on the body chart at its location and list them on the concern form. Describe the size and shape of any marks. Do not try to explain what you think caused the marks. Do not take any photographs. Give the body map to the DSL who will upload it to the system.  </w:t>
      </w:r>
    </w:p>
    <w:p w14:paraId="3AAD3CA8" w14:textId="77777777" w:rsidR="00E036A4" w:rsidRPr="00205B3B" w:rsidRDefault="007E13CF">
      <w:pPr>
        <w:numPr>
          <w:ilvl w:val="0"/>
          <w:numId w:val="16"/>
        </w:numPr>
        <w:spacing w:after="142"/>
        <w:ind w:right="12" w:hanging="410"/>
        <w:rPr>
          <w:rFonts w:asciiTheme="majorHAnsi" w:hAnsiTheme="majorHAnsi" w:cstheme="majorHAnsi"/>
          <w:sz w:val="28"/>
          <w:szCs w:val="28"/>
        </w:rPr>
      </w:pPr>
      <w:r w:rsidRPr="00205B3B">
        <w:rPr>
          <w:rFonts w:asciiTheme="majorHAnsi" w:hAnsiTheme="majorHAnsi" w:cstheme="majorHAnsi"/>
          <w:sz w:val="28"/>
          <w:szCs w:val="28"/>
        </w:rPr>
        <w:t xml:space="preserve">Don't report what other people have told you - they must record their own concern  </w:t>
      </w:r>
    </w:p>
    <w:p w14:paraId="22FCBDD1" w14:textId="77777777" w:rsidR="00E036A4" w:rsidRPr="00205B3B" w:rsidRDefault="007E13CF">
      <w:pPr>
        <w:numPr>
          <w:ilvl w:val="0"/>
          <w:numId w:val="16"/>
        </w:numPr>
        <w:spacing w:after="143"/>
        <w:ind w:right="12" w:hanging="410"/>
        <w:rPr>
          <w:rFonts w:asciiTheme="majorHAnsi" w:hAnsiTheme="majorHAnsi" w:cstheme="majorHAnsi"/>
          <w:sz w:val="28"/>
          <w:szCs w:val="28"/>
        </w:rPr>
      </w:pPr>
      <w:r w:rsidRPr="00205B3B">
        <w:rPr>
          <w:rFonts w:asciiTheme="majorHAnsi" w:hAnsiTheme="majorHAnsi" w:cstheme="majorHAnsi"/>
          <w:sz w:val="28"/>
          <w:szCs w:val="28"/>
        </w:rPr>
        <w:t xml:space="preserve">Only document about one child on each database entry  </w:t>
      </w:r>
    </w:p>
    <w:p w14:paraId="550ACB06" w14:textId="77777777" w:rsidR="00E036A4" w:rsidRPr="00205B3B" w:rsidRDefault="007E13CF">
      <w:pPr>
        <w:numPr>
          <w:ilvl w:val="0"/>
          <w:numId w:val="16"/>
        </w:numPr>
        <w:spacing w:after="48" w:line="357" w:lineRule="auto"/>
        <w:ind w:right="12" w:hanging="410"/>
        <w:rPr>
          <w:rFonts w:asciiTheme="majorHAnsi" w:hAnsiTheme="majorHAnsi" w:cstheme="majorHAnsi"/>
          <w:sz w:val="28"/>
          <w:szCs w:val="28"/>
        </w:rPr>
      </w:pPr>
      <w:r w:rsidRPr="00205B3B">
        <w:rPr>
          <w:rFonts w:asciiTheme="majorHAnsi" w:hAnsiTheme="majorHAnsi" w:cstheme="majorHAnsi"/>
          <w:sz w:val="28"/>
          <w:szCs w:val="28"/>
        </w:rPr>
        <w:t xml:space="preserve">Remember that concern records are used in court cases and inquests as primary documents, so they must be complete and accurate. </w:t>
      </w:r>
    </w:p>
    <w:p w14:paraId="1A1B85B1" w14:textId="77777777" w:rsidR="00376A5D" w:rsidRPr="00205B3B" w:rsidRDefault="007E13CF" w:rsidP="00376A5D">
      <w:pPr>
        <w:numPr>
          <w:ilvl w:val="0"/>
          <w:numId w:val="16"/>
        </w:numPr>
        <w:spacing w:after="34" w:line="359" w:lineRule="auto"/>
        <w:ind w:right="12" w:hanging="410"/>
        <w:rPr>
          <w:rFonts w:asciiTheme="majorHAnsi" w:hAnsiTheme="majorHAnsi" w:cstheme="majorHAnsi"/>
          <w:sz w:val="28"/>
          <w:szCs w:val="28"/>
        </w:rPr>
      </w:pPr>
      <w:r w:rsidRPr="00205B3B">
        <w:rPr>
          <w:rFonts w:asciiTheme="majorHAnsi" w:hAnsiTheme="majorHAnsi" w:cstheme="majorHAnsi"/>
          <w:sz w:val="28"/>
          <w:szCs w:val="28"/>
        </w:rPr>
        <w:t xml:space="preserve">If you jotted your notes down on a piece of paper whilst talking to the child or immediately afterwards, record the child’s name and </w:t>
      </w:r>
      <w:proofErr w:type="spellStart"/>
      <w:r w:rsidRPr="00205B3B">
        <w:rPr>
          <w:rFonts w:asciiTheme="majorHAnsi" w:hAnsiTheme="majorHAnsi" w:cstheme="majorHAnsi"/>
          <w:sz w:val="28"/>
          <w:szCs w:val="28"/>
        </w:rPr>
        <w:t>DoB</w:t>
      </w:r>
      <w:proofErr w:type="spellEnd"/>
      <w:r w:rsidRPr="00205B3B">
        <w:rPr>
          <w:rFonts w:asciiTheme="majorHAnsi" w:hAnsiTheme="majorHAnsi" w:cstheme="majorHAnsi"/>
          <w:sz w:val="28"/>
          <w:szCs w:val="28"/>
        </w:rPr>
        <w:t xml:space="preserve">, the date and time, sign, print and write your designation – give it to the DSL who will upload it to the system. </w:t>
      </w:r>
    </w:p>
    <w:p w14:paraId="2CE488FB" w14:textId="77777777" w:rsidR="00E036A4" w:rsidRPr="00205B3B" w:rsidRDefault="007E13CF" w:rsidP="00376A5D">
      <w:pPr>
        <w:numPr>
          <w:ilvl w:val="0"/>
          <w:numId w:val="16"/>
        </w:numPr>
        <w:spacing w:after="34" w:line="359" w:lineRule="auto"/>
        <w:ind w:right="12" w:hanging="410"/>
        <w:rPr>
          <w:rFonts w:asciiTheme="majorHAnsi" w:hAnsiTheme="majorHAnsi" w:cstheme="majorHAnsi"/>
          <w:sz w:val="28"/>
          <w:szCs w:val="28"/>
        </w:rPr>
      </w:pPr>
      <w:r w:rsidRPr="00205B3B">
        <w:rPr>
          <w:rFonts w:asciiTheme="majorHAnsi" w:hAnsiTheme="majorHAnsi" w:cstheme="majorHAnsi"/>
          <w:sz w:val="28"/>
          <w:szCs w:val="28"/>
        </w:rPr>
        <w:t xml:space="preserve">Do not email concerns to the DSL. Emails get missed, go to the wrong person and cannot be signed. </w:t>
      </w:r>
    </w:p>
    <w:p w14:paraId="29ECE49F" w14:textId="77777777" w:rsidR="00E036A4" w:rsidRPr="00205B3B" w:rsidRDefault="007E13CF" w:rsidP="00027F9E">
      <w:pPr>
        <w:spacing w:after="288"/>
        <w:ind w:right="36"/>
        <w:jc w:val="both"/>
        <w:rPr>
          <w:rFonts w:asciiTheme="majorHAnsi" w:hAnsiTheme="majorHAnsi" w:cstheme="majorHAnsi"/>
          <w:sz w:val="28"/>
          <w:szCs w:val="28"/>
        </w:rPr>
      </w:pPr>
      <w:r w:rsidRPr="00205B3B">
        <w:rPr>
          <w:rFonts w:asciiTheme="majorHAnsi" w:hAnsiTheme="majorHAnsi" w:cstheme="majorHAnsi"/>
          <w:b/>
          <w:sz w:val="28"/>
          <w:szCs w:val="28"/>
        </w:rPr>
        <w:t xml:space="preserve">Supply Staff and Volunteers </w:t>
      </w:r>
    </w:p>
    <w:p w14:paraId="000B7B50" w14:textId="77777777" w:rsidR="00E036A4" w:rsidRPr="00205B3B" w:rsidRDefault="007E13CF">
      <w:pPr>
        <w:tabs>
          <w:tab w:val="center" w:pos="471"/>
          <w:tab w:val="center" w:pos="3934"/>
        </w:tabs>
        <w:spacing w:after="130"/>
        <w:ind w:left="0" w:firstLine="0"/>
        <w:rPr>
          <w:rFonts w:asciiTheme="majorHAnsi" w:hAnsiTheme="majorHAnsi" w:cstheme="majorHAnsi"/>
          <w:sz w:val="28"/>
          <w:szCs w:val="28"/>
        </w:rPr>
      </w:pPr>
      <w:r w:rsidRPr="00205B3B">
        <w:rPr>
          <w:rFonts w:asciiTheme="majorHAnsi" w:hAnsiTheme="majorHAnsi" w:cstheme="majorHAnsi"/>
          <w:sz w:val="28"/>
          <w:szCs w:val="28"/>
        </w:rPr>
        <w:tab/>
        <w:t xml:space="preserve">Use the yellow internal notification to the DSL pro forma (Appendix 3). </w:t>
      </w:r>
    </w:p>
    <w:p w14:paraId="53864D7B" w14:textId="77777777" w:rsidR="00E036A4" w:rsidRPr="00205B3B" w:rsidRDefault="007E13CF">
      <w:pPr>
        <w:numPr>
          <w:ilvl w:val="0"/>
          <w:numId w:val="17"/>
        </w:numPr>
        <w:spacing w:after="36" w:line="357" w:lineRule="auto"/>
        <w:ind w:right="12" w:hanging="360"/>
        <w:rPr>
          <w:rFonts w:asciiTheme="majorHAnsi" w:hAnsiTheme="majorHAnsi" w:cstheme="majorHAnsi"/>
          <w:sz w:val="28"/>
          <w:szCs w:val="28"/>
        </w:rPr>
      </w:pPr>
      <w:r w:rsidRPr="00205B3B">
        <w:rPr>
          <w:rFonts w:asciiTheme="majorHAnsi" w:hAnsiTheme="majorHAnsi" w:cstheme="majorHAnsi"/>
          <w:sz w:val="28"/>
          <w:szCs w:val="28"/>
        </w:rPr>
        <w:lastRenderedPageBreak/>
        <w:t xml:space="preserve">Enter all the admin details, including date of birth (we are asked for this when we report a concern to Children's Services or the police). </w:t>
      </w:r>
    </w:p>
    <w:p w14:paraId="625741F9" w14:textId="77777777" w:rsidR="00E036A4" w:rsidRPr="00205B3B" w:rsidRDefault="007E13CF">
      <w:pPr>
        <w:numPr>
          <w:ilvl w:val="0"/>
          <w:numId w:val="17"/>
        </w:numPr>
        <w:spacing w:after="156"/>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Include your full name (not initials). </w:t>
      </w:r>
    </w:p>
    <w:p w14:paraId="488AD036" w14:textId="77777777" w:rsidR="00E036A4" w:rsidRPr="00205B3B" w:rsidRDefault="007E13CF">
      <w:pPr>
        <w:numPr>
          <w:ilvl w:val="0"/>
          <w:numId w:val="17"/>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Make sure the concern is given in detail, preferably in the child's own words. </w:t>
      </w:r>
    </w:p>
    <w:p w14:paraId="106290E5" w14:textId="77777777" w:rsidR="00E036A4" w:rsidRPr="00205B3B" w:rsidRDefault="007E13CF">
      <w:pPr>
        <w:numPr>
          <w:ilvl w:val="0"/>
          <w:numId w:val="17"/>
        </w:numPr>
        <w:spacing w:after="35" w:line="358" w:lineRule="auto"/>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To help describe injuries on the body, use a body map (appendix 2). Number each injury you have noticed on the body chart at its location and list them on the concern form. Describe the size and shape of any marks. Do not try to explain what you think caused the marks. Do not take any photographs. Give the body map to the DSL who will upload it to the system.  </w:t>
      </w:r>
    </w:p>
    <w:p w14:paraId="305D5C89" w14:textId="77777777" w:rsidR="00E036A4" w:rsidRPr="00205B3B" w:rsidRDefault="007E13CF">
      <w:pPr>
        <w:numPr>
          <w:ilvl w:val="0"/>
          <w:numId w:val="17"/>
        </w:numPr>
        <w:spacing w:after="156"/>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Don’t report what other people have told you - they must record their own concern.  </w:t>
      </w:r>
    </w:p>
    <w:p w14:paraId="08B3C838" w14:textId="77777777" w:rsidR="00E036A4" w:rsidRPr="00205B3B" w:rsidRDefault="007E13CF">
      <w:pPr>
        <w:numPr>
          <w:ilvl w:val="0"/>
          <w:numId w:val="17"/>
        </w:numPr>
        <w:spacing w:after="156"/>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Only document about one child on each concern form/database entry. </w:t>
      </w:r>
    </w:p>
    <w:p w14:paraId="7414B4A7" w14:textId="77777777" w:rsidR="00E036A4" w:rsidRPr="00205B3B" w:rsidRDefault="007E13CF">
      <w:pPr>
        <w:numPr>
          <w:ilvl w:val="0"/>
          <w:numId w:val="17"/>
        </w:numPr>
        <w:spacing w:after="34" w:line="359" w:lineRule="auto"/>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Remember that concern records are used in court cases and inquests as primary documents, so they must be complete and accurate. </w:t>
      </w:r>
    </w:p>
    <w:p w14:paraId="5963603B" w14:textId="77777777" w:rsidR="00E036A4" w:rsidRPr="00205B3B" w:rsidRDefault="007E13CF">
      <w:pPr>
        <w:numPr>
          <w:ilvl w:val="0"/>
          <w:numId w:val="17"/>
        </w:numPr>
        <w:spacing w:after="37" w:line="357" w:lineRule="auto"/>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Do not use other any other form or piece of paper. Writing on the back of other forms can cause confusion and error. </w:t>
      </w:r>
    </w:p>
    <w:p w14:paraId="546F911F" w14:textId="77777777" w:rsidR="00E036A4" w:rsidRPr="00205B3B" w:rsidRDefault="007E13CF">
      <w:pPr>
        <w:numPr>
          <w:ilvl w:val="0"/>
          <w:numId w:val="17"/>
        </w:numPr>
        <w:spacing w:after="34" w:line="359" w:lineRule="auto"/>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If you jotted your notes down on a piece of paper whilst talking to the child or immediately afterwards, attach that to the completed concern form. </w:t>
      </w:r>
    </w:p>
    <w:p w14:paraId="571F3C5C" w14:textId="77777777" w:rsidR="00E036A4" w:rsidRPr="00205B3B" w:rsidRDefault="007E13CF">
      <w:pPr>
        <w:numPr>
          <w:ilvl w:val="0"/>
          <w:numId w:val="17"/>
        </w:numPr>
        <w:spacing w:after="34" w:line="359" w:lineRule="auto"/>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Do not use email to send your concern, complete a hard copy concern form instead. Emails get missed, go to the wrong person and cannot be signed. </w:t>
      </w:r>
    </w:p>
    <w:p w14:paraId="645B770D" w14:textId="77777777" w:rsidR="00E036A4" w:rsidRPr="00205B3B" w:rsidRDefault="007E13CF">
      <w:pPr>
        <w:numPr>
          <w:ilvl w:val="0"/>
          <w:numId w:val="17"/>
        </w:numPr>
        <w:spacing w:after="31" w:line="359" w:lineRule="auto"/>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Completed concern forms must be given to either the DSL or Deputy DSL. If the DSL or Deputy DSL is not available, give it to the next most senior member of staff. </w:t>
      </w:r>
    </w:p>
    <w:p w14:paraId="23F32190" w14:textId="77777777" w:rsidR="00E036A4" w:rsidRPr="00205B3B" w:rsidRDefault="007E13CF" w:rsidP="00027F9E">
      <w:pPr>
        <w:numPr>
          <w:ilvl w:val="0"/>
          <w:numId w:val="17"/>
        </w:numPr>
        <w:spacing w:after="122"/>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Please sign, date and time the concern form. </w:t>
      </w:r>
    </w:p>
    <w:p w14:paraId="415B641C" w14:textId="77777777" w:rsidR="00E036A4" w:rsidRPr="00205B3B" w:rsidRDefault="007E13CF" w:rsidP="00027F9E">
      <w:pPr>
        <w:spacing w:line="359" w:lineRule="auto"/>
        <w:ind w:left="70" w:right="12"/>
        <w:rPr>
          <w:rFonts w:asciiTheme="majorHAnsi" w:hAnsiTheme="majorHAnsi" w:cstheme="majorHAnsi"/>
          <w:sz w:val="28"/>
          <w:szCs w:val="28"/>
        </w:rPr>
      </w:pPr>
      <w:r w:rsidRPr="00205B3B">
        <w:rPr>
          <w:rFonts w:asciiTheme="majorHAnsi" w:hAnsiTheme="majorHAnsi" w:cstheme="majorHAnsi"/>
          <w:sz w:val="28"/>
          <w:szCs w:val="28"/>
        </w:rPr>
        <w:t xml:space="preserve">Where staff have any concerns about a child’s welfare, they will act on them immediately, in the first instance, this means going and discussing the concerns with the DSL or deputy.  </w:t>
      </w:r>
    </w:p>
    <w:p w14:paraId="1E903B7B" w14:textId="1E46A88A" w:rsidR="00927E08" w:rsidRPr="00205B3B" w:rsidRDefault="00927E08" w:rsidP="005C77BE">
      <w:pPr>
        <w:spacing w:line="359" w:lineRule="auto"/>
        <w:ind w:left="0" w:right="12" w:firstLine="0"/>
        <w:rPr>
          <w:rFonts w:asciiTheme="majorHAnsi" w:hAnsiTheme="majorHAnsi" w:cstheme="majorHAnsi"/>
          <w:sz w:val="28"/>
          <w:szCs w:val="28"/>
        </w:rPr>
      </w:pPr>
    </w:p>
    <w:p w14:paraId="77CC584C" w14:textId="77777777" w:rsidR="00E036A4" w:rsidRPr="00205B3B" w:rsidRDefault="007E13CF">
      <w:pPr>
        <w:pStyle w:val="Heading2"/>
        <w:spacing w:after="110"/>
        <w:ind w:left="55"/>
        <w:rPr>
          <w:rFonts w:asciiTheme="majorHAnsi" w:hAnsiTheme="majorHAnsi" w:cstheme="majorHAnsi"/>
          <w:sz w:val="28"/>
          <w:szCs w:val="28"/>
        </w:rPr>
      </w:pPr>
      <w:r w:rsidRPr="00205B3B">
        <w:rPr>
          <w:rFonts w:asciiTheme="majorHAnsi" w:hAnsiTheme="majorHAnsi" w:cstheme="majorHAnsi"/>
          <w:sz w:val="28"/>
          <w:szCs w:val="28"/>
        </w:rPr>
        <w:lastRenderedPageBreak/>
        <w:t xml:space="preserve">Listening to Children and Managing 'Disclosures' </w:t>
      </w:r>
    </w:p>
    <w:p w14:paraId="756465D9" w14:textId="77777777" w:rsidR="00E036A4" w:rsidRPr="00205B3B" w:rsidRDefault="007E13CF" w:rsidP="00376A5D">
      <w:pPr>
        <w:spacing w:after="3"/>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The table below offers staff guidance on how to respond and listen to a child who is worried or who has something difficult to say. Children must be </w:t>
      </w:r>
      <w:r w:rsidRPr="00205B3B">
        <w:rPr>
          <w:rFonts w:asciiTheme="majorHAnsi" w:hAnsiTheme="majorHAnsi" w:cstheme="majorHAnsi"/>
          <w:b/>
          <w:sz w:val="28"/>
          <w:szCs w:val="28"/>
        </w:rPr>
        <w:t>listened to, taken seriously and heard</w:t>
      </w:r>
      <w:r w:rsidRPr="00205B3B">
        <w:rPr>
          <w:rFonts w:asciiTheme="majorHAnsi" w:hAnsiTheme="majorHAnsi" w:cstheme="majorHAnsi"/>
          <w:sz w:val="28"/>
          <w:szCs w:val="28"/>
        </w:rPr>
        <w:t xml:space="preserve">, there are no exceptions to this.  </w:t>
      </w:r>
      <w:r w:rsidRPr="00205B3B">
        <w:rPr>
          <w:rFonts w:asciiTheme="majorHAnsi" w:hAnsiTheme="majorHAnsi" w:cstheme="majorHAnsi"/>
          <w:sz w:val="28"/>
          <w:szCs w:val="28"/>
          <w:u w:val="single" w:color="000000"/>
        </w:rPr>
        <w:t>All</w:t>
      </w:r>
      <w:r w:rsidRPr="00205B3B">
        <w:rPr>
          <w:rFonts w:asciiTheme="majorHAnsi" w:hAnsiTheme="majorHAnsi" w:cstheme="majorHAnsi"/>
          <w:sz w:val="28"/>
          <w:szCs w:val="28"/>
        </w:rPr>
        <w:t xml:space="preserve"> adults in school should be clear about how to respond appropriately to someone who needs to talk:   </w:t>
      </w:r>
    </w:p>
    <w:p w14:paraId="27A43AFB" w14:textId="77777777" w:rsidR="00E036A4" w:rsidRPr="00205B3B" w:rsidRDefault="007E13CF" w:rsidP="00027F9E">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tbl>
      <w:tblPr>
        <w:tblStyle w:val="TableGrid"/>
        <w:tblW w:w="9028" w:type="dxa"/>
        <w:tblInd w:w="60" w:type="dxa"/>
        <w:tblCellMar>
          <w:top w:w="48" w:type="dxa"/>
          <w:left w:w="108" w:type="dxa"/>
          <w:right w:w="11" w:type="dxa"/>
        </w:tblCellMar>
        <w:tblLook w:val="04A0" w:firstRow="1" w:lastRow="0" w:firstColumn="1" w:lastColumn="0" w:noHBand="0" w:noVBand="1"/>
      </w:tblPr>
      <w:tblGrid>
        <w:gridCol w:w="4512"/>
        <w:gridCol w:w="4516"/>
      </w:tblGrid>
      <w:tr w:rsidR="00E036A4" w:rsidRPr="00205B3B" w14:paraId="23F7690D" w14:textId="77777777">
        <w:trPr>
          <w:trHeight w:val="460"/>
        </w:trPr>
        <w:tc>
          <w:tcPr>
            <w:tcW w:w="4512" w:type="dxa"/>
            <w:tcBorders>
              <w:top w:val="nil"/>
              <w:left w:val="nil"/>
              <w:bottom w:val="single" w:sz="4" w:space="0" w:color="000000"/>
              <w:right w:val="single" w:sz="4" w:space="0" w:color="000000"/>
            </w:tcBorders>
            <w:shd w:val="clear" w:color="auto" w:fill="808080"/>
          </w:tcPr>
          <w:p w14:paraId="6277807B" w14:textId="77777777" w:rsidR="00E036A4" w:rsidRPr="00205B3B" w:rsidRDefault="007E13CF">
            <w:pPr>
              <w:spacing w:after="0" w:line="259" w:lineRule="auto"/>
              <w:ind w:left="0" w:right="98" w:firstLine="0"/>
              <w:jc w:val="center"/>
              <w:rPr>
                <w:rFonts w:asciiTheme="majorHAnsi" w:hAnsiTheme="majorHAnsi" w:cstheme="majorHAnsi"/>
                <w:sz w:val="28"/>
                <w:szCs w:val="28"/>
              </w:rPr>
            </w:pPr>
            <w:r w:rsidRPr="00205B3B">
              <w:rPr>
                <w:rFonts w:asciiTheme="majorHAnsi" w:hAnsiTheme="majorHAnsi" w:cstheme="majorHAnsi"/>
                <w:color w:val="FFFFFF"/>
                <w:sz w:val="28"/>
                <w:szCs w:val="28"/>
              </w:rPr>
              <w:t>Listening</w:t>
            </w:r>
            <w:r w:rsidRPr="00205B3B">
              <w:rPr>
                <w:rFonts w:asciiTheme="majorHAnsi" w:hAnsiTheme="majorHAnsi" w:cstheme="majorHAnsi"/>
                <w:color w:val="990033"/>
                <w:sz w:val="28"/>
                <w:szCs w:val="28"/>
              </w:rPr>
              <w:t xml:space="preserve"> </w:t>
            </w:r>
          </w:p>
        </w:tc>
        <w:tc>
          <w:tcPr>
            <w:tcW w:w="4515" w:type="dxa"/>
            <w:tcBorders>
              <w:top w:val="nil"/>
              <w:left w:val="single" w:sz="4" w:space="0" w:color="000000"/>
              <w:bottom w:val="single" w:sz="4" w:space="0" w:color="000000"/>
              <w:right w:val="nil"/>
            </w:tcBorders>
            <w:shd w:val="clear" w:color="auto" w:fill="808080"/>
          </w:tcPr>
          <w:p w14:paraId="1D88CB99" w14:textId="77777777" w:rsidR="00E036A4" w:rsidRPr="00205B3B" w:rsidRDefault="007E13CF">
            <w:pPr>
              <w:spacing w:after="0" w:line="259" w:lineRule="auto"/>
              <w:ind w:left="0" w:right="100" w:firstLine="0"/>
              <w:jc w:val="center"/>
              <w:rPr>
                <w:rFonts w:asciiTheme="majorHAnsi" w:hAnsiTheme="majorHAnsi" w:cstheme="majorHAnsi"/>
                <w:sz w:val="28"/>
                <w:szCs w:val="28"/>
              </w:rPr>
            </w:pPr>
            <w:r w:rsidRPr="00205B3B">
              <w:rPr>
                <w:rFonts w:asciiTheme="majorHAnsi" w:hAnsiTheme="majorHAnsi" w:cstheme="majorHAnsi"/>
                <w:color w:val="FFFFFF"/>
                <w:sz w:val="28"/>
                <w:szCs w:val="28"/>
              </w:rPr>
              <w:t>Recording</w:t>
            </w:r>
            <w:r w:rsidRPr="00205B3B">
              <w:rPr>
                <w:rFonts w:asciiTheme="majorHAnsi" w:hAnsiTheme="majorHAnsi" w:cstheme="majorHAnsi"/>
                <w:color w:val="990033"/>
                <w:sz w:val="28"/>
                <w:szCs w:val="28"/>
              </w:rPr>
              <w:t xml:space="preserve"> </w:t>
            </w:r>
          </w:p>
        </w:tc>
      </w:tr>
      <w:tr w:rsidR="00E036A4" w:rsidRPr="00205B3B" w14:paraId="0A8E3BA9" w14:textId="77777777">
        <w:trPr>
          <w:trHeight w:val="7814"/>
        </w:trPr>
        <w:tc>
          <w:tcPr>
            <w:tcW w:w="4512" w:type="dxa"/>
            <w:tcBorders>
              <w:top w:val="single" w:sz="4" w:space="0" w:color="000000"/>
              <w:left w:val="nil"/>
              <w:bottom w:val="nil"/>
              <w:right w:val="single" w:sz="4" w:space="0" w:color="000000"/>
            </w:tcBorders>
          </w:tcPr>
          <w:p w14:paraId="6585E19A" w14:textId="77777777" w:rsidR="00E036A4" w:rsidRPr="00205B3B" w:rsidRDefault="007E13CF" w:rsidP="00097B82">
            <w:pPr>
              <w:numPr>
                <w:ilvl w:val="0"/>
                <w:numId w:val="44"/>
              </w:numPr>
              <w:spacing w:after="34" w:line="240" w:lineRule="auto"/>
              <w:ind w:right="47" w:hanging="358"/>
              <w:jc w:val="both"/>
              <w:rPr>
                <w:rFonts w:asciiTheme="majorHAnsi" w:hAnsiTheme="majorHAnsi" w:cstheme="majorHAnsi"/>
                <w:sz w:val="28"/>
                <w:szCs w:val="28"/>
              </w:rPr>
            </w:pPr>
            <w:r w:rsidRPr="00205B3B">
              <w:rPr>
                <w:rFonts w:asciiTheme="majorHAnsi" w:hAnsiTheme="majorHAnsi" w:cstheme="majorHAnsi"/>
                <w:b/>
                <w:sz w:val="28"/>
                <w:szCs w:val="28"/>
              </w:rPr>
              <w:t>Do not make</w:t>
            </w:r>
            <w:r w:rsidRPr="00205B3B">
              <w:rPr>
                <w:rFonts w:asciiTheme="majorHAnsi" w:hAnsiTheme="majorHAnsi" w:cstheme="majorHAnsi"/>
                <w:sz w:val="28"/>
                <w:szCs w:val="28"/>
              </w:rPr>
              <w:t xml:space="preserve"> [</w:t>
            </w:r>
            <w:r w:rsidRPr="00205B3B">
              <w:rPr>
                <w:rFonts w:asciiTheme="majorHAnsi" w:hAnsiTheme="majorHAnsi" w:cstheme="majorHAnsi"/>
                <w:b/>
                <w:sz w:val="28"/>
                <w:szCs w:val="28"/>
              </w:rPr>
              <w:t>false] promises</w:t>
            </w:r>
            <w:r w:rsidRPr="00205B3B">
              <w:rPr>
                <w:rFonts w:asciiTheme="majorHAnsi" w:hAnsiTheme="majorHAnsi" w:cstheme="majorHAnsi"/>
                <w:sz w:val="28"/>
                <w:szCs w:val="28"/>
              </w:rPr>
              <w:t xml:space="preserve"> to the child about confidentiality or keeping ‘secrets’ </w:t>
            </w:r>
          </w:p>
          <w:p w14:paraId="5C2CAE88" w14:textId="77777777" w:rsidR="00E036A4" w:rsidRPr="00205B3B" w:rsidRDefault="007E13CF" w:rsidP="00097B82">
            <w:pPr>
              <w:numPr>
                <w:ilvl w:val="0"/>
                <w:numId w:val="44"/>
              </w:numPr>
              <w:spacing w:after="0" w:line="240" w:lineRule="auto"/>
              <w:ind w:right="47" w:hanging="358"/>
              <w:jc w:val="both"/>
              <w:rPr>
                <w:rFonts w:asciiTheme="majorHAnsi" w:hAnsiTheme="majorHAnsi" w:cstheme="majorHAnsi"/>
                <w:sz w:val="28"/>
                <w:szCs w:val="28"/>
              </w:rPr>
            </w:pPr>
            <w:r w:rsidRPr="00205B3B">
              <w:rPr>
                <w:rFonts w:asciiTheme="majorHAnsi" w:hAnsiTheme="majorHAnsi" w:cstheme="majorHAnsi"/>
                <w:sz w:val="28"/>
                <w:szCs w:val="28"/>
              </w:rPr>
              <w:t xml:space="preserve">You have </w:t>
            </w:r>
            <w:r w:rsidRPr="00205B3B">
              <w:rPr>
                <w:rFonts w:asciiTheme="majorHAnsi" w:hAnsiTheme="majorHAnsi" w:cstheme="majorHAnsi"/>
                <w:b/>
                <w:sz w:val="28"/>
                <w:szCs w:val="28"/>
              </w:rPr>
              <w:t>no investigative role</w:t>
            </w:r>
            <w:r w:rsidRPr="00205B3B">
              <w:rPr>
                <w:rFonts w:asciiTheme="majorHAnsi" w:hAnsiTheme="majorHAnsi" w:cstheme="majorHAnsi"/>
                <w:sz w:val="28"/>
                <w:szCs w:val="28"/>
              </w:rPr>
              <w:t xml:space="preserve">. Do not engage in ‘interviewing’ children or </w:t>
            </w:r>
          </w:p>
          <w:p w14:paraId="39306C3A" w14:textId="77777777" w:rsidR="00E036A4" w:rsidRPr="00205B3B" w:rsidRDefault="007E13CF">
            <w:pPr>
              <w:spacing w:after="11" w:line="259" w:lineRule="auto"/>
              <w:ind w:left="0" w:right="175" w:firstLine="0"/>
              <w:jc w:val="right"/>
              <w:rPr>
                <w:rFonts w:asciiTheme="majorHAnsi" w:hAnsiTheme="majorHAnsi" w:cstheme="majorHAnsi"/>
                <w:sz w:val="28"/>
                <w:szCs w:val="28"/>
              </w:rPr>
            </w:pPr>
            <w:r w:rsidRPr="00205B3B">
              <w:rPr>
                <w:rFonts w:asciiTheme="majorHAnsi" w:hAnsiTheme="majorHAnsi" w:cstheme="majorHAnsi"/>
                <w:sz w:val="28"/>
                <w:szCs w:val="28"/>
              </w:rPr>
              <w:t xml:space="preserve">‘investigating’ possible or suspected abuse.  </w:t>
            </w:r>
          </w:p>
          <w:p w14:paraId="11B4B83A" w14:textId="77777777" w:rsidR="00E036A4" w:rsidRPr="00205B3B" w:rsidRDefault="007E13CF" w:rsidP="00097B82">
            <w:pPr>
              <w:numPr>
                <w:ilvl w:val="0"/>
                <w:numId w:val="44"/>
              </w:numPr>
              <w:spacing w:after="31" w:line="239" w:lineRule="auto"/>
              <w:ind w:right="47" w:hanging="358"/>
              <w:jc w:val="both"/>
              <w:rPr>
                <w:rFonts w:asciiTheme="majorHAnsi" w:hAnsiTheme="majorHAnsi" w:cstheme="majorHAnsi"/>
                <w:sz w:val="28"/>
                <w:szCs w:val="28"/>
              </w:rPr>
            </w:pPr>
            <w:r w:rsidRPr="00205B3B">
              <w:rPr>
                <w:rFonts w:asciiTheme="majorHAnsi" w:hAnsiTheme="majorHAnsi" w:cstheme="majorHAnsi"/>
                <w:b/>
                <w:sz w:val="28"/>
                <w:szCs w:val="28"/>
              </w:rPr>
              <w:t xml:space="preserve">Listen! </w:t>
            </w:r>
            <w:r w:rsidRPr="00205B3B">
              <w:rPr>
                <w:rFonts w:asciiTheme="majorHAnsi" w:hAnsiTheme="majorHAnsi" w:cstheme="majorHAnsi"/>
                <w:sz w:val="28"/>
                <w:szCs w:val="28"/>
              </w:rPr>
              <w:t xml:space="preserve">Keep calm and </w:t>
            </w:r>
            <w:r w:rsidRPr="00205B3B">
              <w:rPr>
                <w:rFonts w:asciiTheme="majorHAnsi" w:hAnsiTheme="majorHAnsi" w:cstheme="majorHAnsi"/>
                <w:b/>
                <w:sz w:val="28"/>
                <w:szCs w:val="28"/>
              </w:rPr>
              <w:t>don't interrupt</w:t>
            </w:r>
            <w:r w:rsidRPr="00205B3B">
              <w:rPr>
                <w:rFonts w:asciiTheme="majorHAnsi" w:hAnsiTheme="majorHAnsi" w:cstheme="majorHAnsi"/>
                <w:sz w:val="28"/>
                <w:szCs w:val="28"/>
              </w:rPr>
              <w:t xml:space="preserve">. Remember to leave at least five seconds / space for children to think and respond </w:t>
            </w:r>
          </w:p>
          <w:p w14:paraId="5D0C43AA" w14:textId="77777777" w:rsidR="00E036A4" w:rsidRPr="00205B3B" w:rsidRDefault="007E13CF" w:rsidP="00097B82">
            <w:pPr>
              <w:numPr>
                <w:ilvl w:val="0"/>
                <w:numId w:val="44"/>
              </w:numPr>
              <w:spacing w:after="34" w:line="239" w:lineRule="auto"/>
              <w:ind w:right="47" w:hanging="358"/>
              <w:jc w:val="both"/>
              <w:rPr>
                <w:rFonts w:asciiTheme="majorHAnsi" w:hAnsiTheme="majorHAnsi" w:cstheme="majorHAnsi"/>
                <w:sz w:val="28"/>
                <w:szCs w:val="28"/>
              </w:rPr>
            </w:pPr>
            <w:r w:rsidRPr="00205B3B">
              <w:rPr>
                <w:rFonts w:asciiTheme="majorHAnsi" w:hAnsiTheme="majorHAnsi" w:cstheme="majorHAnsi"/>
                <w:sz w:val="28"/>
                <w:szCs w:val="28"/>
              </w:rPr>
              <w:t xml:space="preserve">If you </w:t>
            </w:r>
            <w:r w:rsidRPr="00205B3B">
              <w:rPr>
                <w:rFonts w:asciiTheme="majorHAnsi" w:hAnsiTheme="majorHAnsi" w:cstheme="majorHAnsi"/>
                <w:i/>
                <w:sz w:val="28"/>
                <w:szCs w:val="28"/>
              </w:rPr>
              <w:t>have</w:t>
            </w:r>
            <w:r w:rsidRPr="00205B3B">
              <w:rPr>
                <w:rFonts w:asciiTheme="majorHAnsi" w:hAnsiTheme="majorHAnsi" w:cstheme="majorHAnsi"/>
                <w:sz w:val="28"/>
                <w:szCs w:val="28"/>
              </w:rPr>
              <w:t xml:space="preserve"> to </w:t>
            </w:r>
            <w:r w:rsidRPr="00205B3B">
              <w:rPr>
                <w:rFonts w:asciiTheme="majorHAnsi" w:hAnsiTheme="majorHAnsi" w:cstheme="majorHAnsi"/>
                <w:i/>
                <w:sz w:val="28"/>
                <w:szCs w:val="28"/>
              </w:rPr>
              <w:t>clarify</w:t>
            </w:r>
            <w:r w:rsidRPr="00205B3B">
              <w:rPr>
                <w:rFonts w:asciiTheme="majorHAnsi" w:hAnsiTheme="majorHAnsi" w:cstheme="majorHAnsi"/>
                <w:sz w:val="28"/>
                <w:szCs w:val="28"/>
              </w:rPr>
              <w:t xml:space="preserve"> information then </w:t>
            </w:r>
            <w:r w:rsidRPr="00205B3B">
              <w:rPr>
                <w:rFonts w:asciiTheme="majorHAnsi" w:hAnsiTheme="majorHAnsi" w:cstheme="majorHAnsi"/>
                <w:b/>
                <w:sz w:val="28"/>
                <w:szCs w:val="28"/>
              </w:rPr>
              <w:t>ask only open questions</w:t>
            </w:r>
            <w:r w:rsidRPr="00205B3B">
              <w:rPr>
                <w:rFonts w:asciiTheme="majorHAnsi" w:hAnsiTheme="majorHAnsi" w:cstheme="majorHAnsi"/>
                <w:sz w:val="28"/>
                <w:szCs w:val="28"/>
              </w:rPr>
              <w:t xml:space="preserve"> wherever possible. This should be using the TED ( </w:t>
            </w:r>
            <w:r w:rsidRPr="00205B3B">
              <w:rPr>
                <w:rFonts w:asciiTheme="majorHAnsi" w:hAnsiTheme="majorHAnsi" w:cstheme="majorHAnsi"/>
                <w:b/>
                <w:sz w:val="28"/>
                <w:szCs w:val="28"/>
              </w:rPr>
              <w:t>T</w:t>
            </w:r>
            <w:r w:rsidRPr="00205B3B">
              <w:rPr>
                <w:rFonts w:asciiTheme="majorHAnsi" w:hAnsiTheme="majorHAnsi" w:cstheme="majorHAnsi"/>
                <w:sz w:val="28"/>
                <w:szCs w:val="28"/>
              </w:rPr>
              <w:t xml:space="preserve">ell me, </w:t>
            </w:r>
            <w:r w:rsidRPr="00205B3B">
              <w:rPr>
                <w:rFonts w:asciiTheme="majorHAnsi" w:hAnsiTheme="majorHAnsi" w:cstheme="majorHAnsi"/>
                <w:b/>
                <w:sz w:val="28"/>
                <w:szCs w:val="28"/>
              </w:rPr>
              <w:t>E</w:t>
            </w:r>
            <w:r w:rsidRPr="00205B3B">
              <w:rPr>
                <w:rFonts w:asciiTheme="majorHAnsi" w:hAnsiTheme="majorHAnsi" w:cstheme="majorHAnsi"/>
                <w:sz w:val="28"/>
                <w:szCs w:val="28"/>
              </w:rPr>
              <w:t xml:space="preserve">xplain, </w:t>
            </w:r>
            <w:r w:rsidRPr="00205B3B">
              <w:rPr>
                <w:rFonts w:asciiTheme="majorHAnsi" w:hAnsiTheme="majorHAnsi" w:cstheme="majorHAnsi"/>
                <w:b/>
                <w:sz w:val="28"/>
                <w:szCs w:val="28"/>
              </w:rPr>
              <w:t>D</w:t>
            </w:r>
            <w:r w:rsidRPr="00205B3B">
              <w:rPr>
                <w:rFonts w:asciiTheme="majorHAnsi" w:hAnsiTheme="majorHAnsi" w:cstheme="majorHAnsi"/>
                <w:sz w:val="28"/>
                <w:szCs w:val="28"/>
              </w:rPr>
              <w:t xml:space="preserve">escribe)  </w:t>
            </w:r>
          </w:p>
          <w:p w14:paraId="3A8CAC3F" w14:textId="77777777" w:rsidR="00E036A4" w:rsidRPr="00205B3B" w:rsidRDefault="007E13CF" w:rsidP="00097B82">
            <w:pPr>
              <w:numPr>
                <w:ilvl w:val="0"/>
                <w:numId w:val="44"/>
              </w:numPr>
              <w:spacing w:after="33" w:line="240" w:lineRule="auto"/>
              <w:ind w:right="47" w:hanging="358"/>
              <w:jc w:val="both"/>
              <w:rPr>
                <w:rFonts w:asciiTheme="majorHAnsi" w:hAnsiTheme="majorHAnsi" w:cstheme="majorHAnsi"/>
                <w:sz w:val="28"/>
                <w:szCs w:val="28"/>
              </w:rPr>
            </w:pPr>
            <w:r w:rsidRPr="00205B3B">
              <w:rPr>
                <w:rFonts w:asciiTheme="majorHAnsi" w:hAnsiTheme="majorHAnsi" w:cstheme="majorHAnsi"/>
                <w:sz w:val="28"/>
                <w:szCs w:val="28"/>
              </w:rPr>
              <w:t xml:space="preserve">Focus on, pick-out and record the </w:t>
            </w:r>
            <w:r w:rsidRPr="00205B3B">
              <w:rPr>
                <w:rFonts w:asciiTheme="majorHAnsi" w:hAnsiTheme="majorHAnsi" w:cstheme="majorHAnsi"/>
                <w:b/>
                <w:sz w:val="28"/>
                <w:szCs w:val="28"/>
              </w:rPr>
              <w:t>facts</w:t>
            </w:r>
            <w:r w:rsidRPr="00205B3B">
              <w:rPr>
                <w:rFonts w:asciiTheme="majorHAnsi" w:hAnsiTheme="majorHAnsi" w:cstheme="majorHAnsi"/>
                <w:sz w:val="28"/>
                <w:szCs w:val="28"/>
              </w:rPr>
              <w:t xml:space="preserve"> i.e. who, what, when, where? Don’t get embroiled in ‘how’ or ‘why’? </w:t>
            </w:r>
          </w:p>
          <w:p w14:paraId="41B8BE69" w14:textId="77777777" w:rsidR="00E036A4" w:rsidRPr="00205B3B" w:rsidRDefault="007E13CF" w:rsidP="00097B82">
            <w:pPr>
              <w:numPr>
                <w:ilvl w:val="0"/>
                <w:numId w:val="44"/>
              </w:numPr>
              <w:spacing w:after="34" w:line="239" w:lineRule="auto"/>
              <w:ind w:right="47" w:hanging="358"/>
              <w:jc w:val="both"/>
              <w:rPr>
                <w:rFonts w:asciiTheme="majorHAnsi" w:hAnsiTheme="majorHAnsi" w:cstheme="majorHAnsi"/>
                <w:sz w:val="28"/>
                <w:szCs w:val="28"/>
              </w:rPr>
            </w:pPr>
            <w:r w:rsidRPr="00205B3B">
              <w:rPr>
                <w:rFonts w:asciiTheme="majorHAnsi" w:hAnsiTheme="majorHAnsi" w:cstheme="majorHAnsi"/>
                <w:b/>
                <w:sz w:val="28"/>
                <w:szCs w:val="28"/>
              </w:rPr>
              <w:t xml:space="preserve">Don't judge or react! Avoid displays of shock and keep opinions to yourself as these things </w:t>
            </w:r>
            <w:r w:rsidRPr="00205B3B">
              <w:rPr>
                <w:rFonts w:asciiTheme="majorHAnsi" w:hAnsiTheme="majorHAnsi" w:cstheme="majorHAnsi"/>
                <w:sz w:val="28"/>
                <w:szCs w:val="28"/>
              </w:rPr>
              <w:t xml:space="preserve">may act as barriers to a child who has something sensitive to tell you.  </w:t>
            </w:r>
          </w:p>
          <w:p w14:paraId="676D8D98" w14:textId="77777777" w:rsidR="00E036A4" w:rsidRPr="00205B3B" w:rsidRDefault="007E13CF" w:rsidP="00097B82">
            <w:pPr>
              <w:numPr>
                <w:ilvl w:val="0"/>
                <w:numId w:val="44"/>
              </w:numPr>
              <w:spacing w:after="34" w:line="240" w:lineRule="auto"/>
              <w:ind w:right="47" w:hanging="358"/>
              <w:jc w:val="both"/>
              <w:rPr>
                <w:rFonts w:asciiTheme="majorHAnsi" w:hAnsiTheme="majorHAnsi" w:cstheme="majorHAnsi"/>
                <w:sz w:val="28"/>
                <w:szCs w:val="28"/>
              </w:rPr>
            </w:pPr>
            <w:r w:rsidRPr="00205B3B">
              <w:rPr>
                <w:rFonts w:asciiTheme="majorHAnsi" w:hAnsiTheme="majorHAnsi" w:cstheme="majorHAnsi"/>
                <w:sz w:val="28"/>
                <w:szCs w:val="28"/>
              </w:rPr>
              <w:t>‘</w:t>
            </w:r>
            <w:r w:rsidRPr="00205B3B">
              <w:rPr>
                <w:rFonts w:asciiTheme="majorHAnsi" w:hAnsiTheme="majorHAnsi" w:cstheme="majorHAnsi"/>
                <w:b/>
                <w:sz w:val="28"/>
                <w:szCs w:val="28"/>
              </w:rPr>
              <w:t>When was the last time this happened’</w:t>
            </w:r>
            <w:r w:rsidRPr="00205B3B">
              <w:rPr>
                <w:rFonts w:asciiTheme="majorHAnsi" w:hAnsiTheme="majorHAnsi" w:cstheme="majorHAnsi"/>
                <w:sz w:val="28"/>
                <w:szCs w:val="28"/>
              </w:rPr>
              <w:t xml:space="preserve"> is an important things to ascertain.  </w:t>
            </w:r>
          </w:p>
          <w:p w14:paraId="70DDFD0C" w14:textId="77777777" w:rsidR="00E036A4" w:rsidRPr="00205B3B" w:rsidRDefault="007E13CF" w:rsidP="00097B82">
            <w:pPr>
              <w:numPr>
                <w:ilvl w:val="0"/>
                <w:numId w:val="44"/>
              </w:numPr>
              <w:spacing w:after="0" w:line="259" w:lineRule="auto"/>
              <w:ind w:right="47" w:hanging="358"/>
              <w:jc w:val="both"/>
              <w:rPr>
                <w:rFonts w:asciiTheme="majorHAnsi" w:hAnsiTheme="majorHAnsi" w:cstheme="majorHAnsi"/>
                <w:sz w:val="28"/>
                <w:szCs w:val="28"/>
              </w:rPr>
            </w:pPr>
            <w:r w:rsidRPr="00205B3B">
              <w:rPr>
                <w:rFonts w:asciiTheme="majorHAnsi" w:hAnsiTheme="majorHAnsi" w:cstheme="majorHAnsi"/>
                <w:b/>
                <w:sz w:val="28"/>
                <w:szCs w:val="28"/>
              </w:rPr>
              <w:t xml:space="preserve">Reassure </w:t>
            </w:r>
            <w:r w:rsidRPr="00205B3B">
              <w:rPr>
                <w:rFonts w:asciiTheme="majorHAnsi" w:hAnsiTheme="majorHAnsi" w:cstheme="majorHAnsi"/>
                <w:sz w:val="28"/>
                <w:szCs w:val="28"/>
              </w:rPr>
              <w:t xml:space="preserve">the child and make clear to them what you need to do now.  </w:t>
            </w:r>
          </w:p>
        </w:tc>
        <w:tc>
          <w:tcPr>
            <w:tcW w:w="4515" w:type="dxa"/>
            <w:tcBorders>
              <w:top w:val="single" w:sz="4" w:space="0" w:color="000000"/>
              <w:left w:val="single" w:sz="4" w:space="0" w:color="000000"/>
              <w:bottom w:val="nil"/>
              <w:right w:val="nil"/>
            </w:tcBorders>
          </w:tcPr>
          <w:p w14:paraId="0F41A6BB" w14:textId="77777777" w:rsidR="00E036A4" w:rsidRPr="00205B3B" w:rsidRDefault="007E13CF" w:rsidP="00097B82">
            <w:pPr>
              <w:numPr>
                <w:ilvl w:val="0"/>
                <w:numId w:val="45"/>
              </w:numPr>
              <w:spacing w:after="34" w:line="239" w:lineRule="auto"/>
              <w:ind w:right="96" w:hanging="360"/>
              <w:jc w:val="both"/>
              <w:rPr>
                <w:rFonts w:asciiTheme="majorHAnsi" w:hAnsiTheme="majorHAnsi" w:cstheme="majorHAnsi"/>
                <w:sz w:val="28"/>
                <w:szCs w:val="28"/>
              </w:rPr>
            </w:pPr>
            <w:r w:rsidRPr="00205B3B">
              <w:rPr>
                <w:rFonts w:asciiTheme="majorHAnsi" w:hAnsiTheme="majorHAnsi" w:cstheme="majorHAnsi"/>
                <w:sz w:val="28"/>
                <w:szCs w:val="28"/>
              </w:rPr>
              <w:t xml:space="preserve">It is not advisable to try and complete a full record of the dialogue whilst trying to listen actively and attentively. However, it is a good idea to </w:t>
            </w:r>
            <w:r w:rsidRPr="00205B3B">
              <w:rPr>
                <w:rFonts w:asciiTheme="majorHAnsi" w:hAnsiTheme="majorHAnsi" w:cstheme="majorHAnsi"/>
                <w:b/>
                <w:sz w:val="28"/>
                <w:szCs w:val="28"/>
              </w:rPr>
              <w:t xml:space="preserve">jot down any key phrases, dates, times </w:t>
            </w:r>
            <w:r w:rsidRPr="00205B3B">
              <w:rPr>
                <w:rFonts w:asciiTheme="majorHAnsi" w:hAnsiTheme="majorHAnsi" w:cstheme="majorHAnsi"/>
                <w:sz w:val="28"/>
                <w:szCs w:val="28"/>
              </w:rPr>
              <w:t xml:space="preserve">etc. as soon as possible </w:t>
            </w:r>
            <w:r w:rsidRPr="00205B3B">
              <w:rPr>
                <w:rFonts w:asciiTheme="majorHAnsi" w:hAnsiTheme="majorHAnsi" w:cstheme="majorHAnsi"/>
                <w:b/>
                <w:sz w:val="28"/>
                <w:szCs w:val="28"/>
              </w:rPr>
              <w:t xml:space="preserve"> </w:t>
            </w:r>
          </w:p>
          <w:p w14:paraId="64A600AA" w14:textId="77777777" w:rsidR="00E036A4" w:rsidRPr="00205B3B" w:rsidRDefault="007E13CF" w:rsidP="00097B82">
            <w:pPr>
              <w:numPr>
                <w:ilvl w:val="0"/>
                <w:numId w:val="45"/>
              </w:numPr>
              <w:spacing w:after="33" w:line="240" w:lineRule="auto"/>
              <w:ind w:right="96" w:hanging="360"/>
              <w:jc w:val="both"/>
              <w:rPr>
                <w:rFonts w:asciiTheme="majorHAnsi" w:hAnsiTheme="majorHAnsi" w:cstheme="majorHAnsi"/>
                <w:sz w:val="28"/>
                <w:szCs w:val="28"/>
              </w:rPr>
            </w:pPr>
            <w:r w:rsidRPr="00205B3B">
              <w:rPr>
                <w:rFonts w:asciiTheme="majorHAnsi" w:hAnsiTheme="majorHAnsi" w:cstheme="majorHAnsi"/>
                <w:b/>
                <w:sz w:val="28"/>
                <w:szCs w:val="28"/>
              </w:rPr>
              <w:t>Records</w:t>
            </w:r>
            <w:r w:rsidRPr="00205B3B">
              <w:rPr>
                <w:rFonts w:asciiTheme="majorHAnsi" w:hAnsiTheme="majorHAnsi" w:cstheme="majorHAnsi"/>
                <w:sz w:val="28"/>
                <w:szCs w:val="28"/>
              </w:rPr>
              <w:t xml:space="preserve"> should be succinct, legible, accurate, timed, signed and dated</w:t>
            </w:r>
            <w:r w:rsidRPr="00205B3B">
              <w:rPr>
                <w:rFonts w:asciiTheme="majorHAnsi" w:hAnsiTheme="majorHAnsi" w:cstheme="majorHAnsi"/>
                <w:b/>
                <w:sz w:val="28"/>
                <w:szCs w:val="28"/>
              </w:rPr>
              <w:t xml:space="preserve"> </w:t>
            </w:r>
          </w:p>
          <w:p w14:paraId="4F746475" w14:textId="77777777" w:rsidR="00E036A4" w:rsidRPr="00205B3B" w:rsidRDefault="007E13CF" w:rsidP="00097B82">
            <w:pPr>
              <w:numPr>
                <w:ilvl w:val="0"/>
                <w:numId w:val="45"/>
              </w:numPr>
              <w:spacing w:after="34" w:line="239" w:lineRule="auto"/>
              <w:ind w:right="96" w:hanging="360"/>
              <w:jc w:val="both"/>
              <w:rPr>
                <w:rFonts w:asciiTheme="majorHAnsi" w:hAnsiTheme="majorHAnsi" w:cstheme="majorHAnsi"/>
                <w:sz w:val="28"/>
                <w:szCs w:val="28"/>
              </w:rPr>
            </w:pPr>
            <w:r w:rsidRPr="00205B3B">
              <w:rPr>
                <w:rFonts w:asciiTheme="majorHAnsi" w:hAnsiTheme="majorHAnsi" w:cstheme="majorHAnsi"/>
                <w:sz w:val="28"/>
                <w:szCs w:val="28"/>
              </w:rPr>
              <w:t xml:space="preserve">Records should </w:t>
            </w:r>
            <w:r w:rsidRPr="00205B3B">
              <w:rPr>
                <w:rFonts w:asciiTheme="majorHAnsi" w:hAnsiTheme="majorHAnsi" w:cstheme="majorHAnsi"/>
                <w:b/>
                <w:sz w:val="28"/>
                <w:szCs w:val="28"/>
              </w:rPr>
              <w:t>differentiate clearly between fact, opinion, interpretation</w:t>
            </w:r>
            <w:r w:rsidRPr="00205B3B">
              <w:rPr>
                <w:rFonts w:asciiTheme="majorHAnsi" w:hAnsiTheme="majorHAnsi" w:cstheme="majorHAnsi"/>
                <w:sz w:val="28"/>
                <w:szCs w:val="28"/>
              </w:rPr>
              <w:t xml:space="preserve"> etc. Ideally, stick to the facts as you understand them and leave it to the investigative agencies to test the hypotheses</w:t>
            </w:r>
            <w:r w:rsidRPr="00205B3B">
              <w:rPr>
                <w:rFonts w:asciiTheme="majorHAnsi" w:hAnsiTheme="majorHAnsi" w:cstheme="majorHAnsi"/>
                <w:b/>
                <w:sz w:val="28"/>
                <w:szCs w:val="28"/>
              </w:rPr>
              <w:t xml:space="preserve"> </w:t>
            </w:r>
          </w:p>
          <w:p w14:paraId="3F3EA928" w14:textId="77777777" w:rsidR="00E036A4" w:rsidRPr="00205B3B" w:rsidRDefault="007E13CF" w:rsidP="00097B82">
            <w:pPr>
              <w:numPr>
                <w:ilvl w:val="0"/>
                <w:numId w:val="45"/>
              </w:numPr>
              <w:spacing w:after="14" w:line="240" w:lineRule="auto"/>
              <w:ind w:right="96" w:hanging="360"/>
              <w:jc w:val="both"/>
              <w:rPr>
                <w:rFonts w:asciiTheme="majorHAnsi" w:hAnsiTheme="majorHAnsi" w:cstheme="majorHAnsi"/>
                <w:sz w:val="28"/>
                <w:szCs w:val="28"/>
              </w:rPr>
            </w:pPr>
            <w:r w:rsidRPr="00205B3B">
              <w:rPr>
                <w:rFonts w:asciiTheme="majorHAnsi" w:hAnsiTheme="majorHAnsi" w:cstheme="majorHAnsi"/>
                <w:sz w:val="28"/>
                <w:szCs w:val="28"/>
              </w:rPr>
              <w:t xml:space="preserve">If children or adults are being quoted then they must be </w:t>
            </w:r>
            <w:r w:rsidRPr="00205B3B">
              <w:rPr>
                <w:rFonts w:asciiTheme="majorHAnsi" w:hAnsiTheme="majorHAnsi" w:cstheme="majorHAnsi"/>
                <w:b/>
                <w:sz w:val="28"/>
                <w:szCs w:val="28"/>
              </w:rPr>
              <w:t>quoted verbatim</w:t>
            </w:r>
            <w:r w:rsidRPr="00205B3B">
              <w:rPr>
                <w:rFonts w:asciiTheme="majorHAnsi" w:hAnsiTheme="majorHAnsi" w:cstheme="majorHAnsi"/>
                <w:sz w:val="28"/>
                <w:szCs w:val="28"/>
              </w:rPr>
              <w:t xml:space="preserve">. In particular,  </w:t>
            </w:r>
          </w:p>
          <w:p w14:paraId="61EC3666" w14:textId="77777777" w:rsidR="00E036A4" w:rsidRPr="00205B3B" w:rsidRDefault="007E13CF">
            <w:pPr>
              <w:tabs>
                <w:tab w:val="center" w:pos="605"/>
                <w:tab w:val="center" w:pos="1342"/>
                <w:tab w:val="center" w:pos="2078"/>
                <w:tab w:val="center" w:pos="2855"/>
                <w:tab w:val="center" w:pos="3485"/>
                <w:tab w:val="right" w:pos="4396"/>
              </w:tabs>
              <w:spacing w:after="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ab/>
              <w:t xml:space="preserve">avoid </w:t>
            </w:r>
            <w:r w:rsidRPr="00205B3B">
              <w:rPr>
                <w:rFonts w:asciiTheme="majorHAnsi" w:hAnsiTheme="majorHAnsi" w:cstheme="majorHAnsi"/>
                <w:sz w:val="28"/>
                <w:szCs w:val="28"/>
              </w:rPr>
              <w:tab/>
              <w:t xml:space="preserve">using </w:t>
            </w:r>
            <w:r w:rsidRPr="00205B3B">
              <w:rPr>
                <w:rFonts w:asciiTheme="majorHAnsi" w:hAnsiTheme="majorHAnsi" w:cstheme="majorHAnsi"/>
                <w:sz w:val="28"/>
                <w:szCs w:val="28"/>
              </w:rPr>
              <w:tab/>
              <w:t xml:space="preserve">other </w:t>
            </w:r>
            <w:r w:rsidRPr="00205B3B">
              <w:rPr>
                <w:rFonts w:asciiTheme="majorHAnsi" w:hAnsiTheme="majorHAnsi" w:cstheme="majorHAnsi"/>
                <w:sz w:val="28"/>
                <w:szCs w:val="28"/>
              </w:rPr>
              <w:tab/>
              <w:t xml:space="preserve">words </w:t>
            </w:r>
            <w:r w:rsidRPr="00205B3B">
              <w:rPr>
                <w:rFonts w:asciiTheme="majorHAnsi" w:hAnsiTheme="majorHAnsi" w:cstheme="majorHAnsi"/>
                <w:sz w:val="28"/>
                <w:szCs w:val="28"/>
              </w:rPr>
              <w:tab/>
              <w:t xml:space="preserve">or </w:t>
            </w:r>
            <w:r w:rsidRPr="00205B3B">
              <w:rPr>
                <w:rFonts w:asciiTheme="majorHAnsi" w:hAnsiTheme="majorHAnsi" w:cstheme="majorHAnsi"/>
                <w:sz w:val="28"/>
                <w:szCs w:val="28"/>
              </w:rPr>
              <w:tab/>
              <w:t xml:space="preserve">adult </w:t>
            </w:r>
          </w:p>
          <w:p w14:paraId="3DEFE336" w14:textId="77777777" w:rsidR="00E036A4" w:rsidRPr="00205B3B" w:rsidRDefault="007E13CF">
            <w:pPr>
              <w:spacing w:after="11" w:line="259" w:lineRule="auto"/>
              <w:ind w:left="0" w:right="65" w:firstLine="0"/>
              <w:jc w:val="center"/>
              <w:rPr>
                <w:rFonts w:asciiTheme="majorHAnsi" w:hAnsiTheme="majorHAnsi" w:cstheme="majorHAnsi"/>
                <w:sz w:val="28"/>
                <w:szCs w:val="28"/>
              </w:rPr>
            </w:pPr>
            <w:r w:rsidRPr="00205B3B">
              <w:rPr>
                <w:rFonts w:asciiTheme="majorHAnsi" w:hAnsiTheme="majorHAnsi" w:cstheme="majorHAnsi"/>
                <w:sz w:val="28"/>
                <w:szCs w:val="28"/>
              </w:rPr>
              <w:t>‘equivalents’ for words that children use</w:t>
            </w:r>
            <w:r w:rsidRPr="00205B3B">
              <w:rPr>
                <w:rFonts w:asciiTheme="majorHAnsi" w:hAnsiTheme="majorHAnsi" w:cstheme="majorHAnsi"/>
                <w:b/>
                <w:sz w:val="28"/>
                <w:szCs w:val="28"/>
              </w:rPr>
              <w:t xml:space="preserve"> </w:t>
            </w:r>
          </w:p>
          <w:p w14:paraId="36EC67A2" w14:textId="77777777" w:rsidR="00E036A4" w:rsidRPr="00205B3B" w:rsidRDefault="007E13CF" w:rsidP="00097B82">
            <w:pPr>
              <w:numPr>
                <w:ilvl w:val="0"/>
                <w:numId w:val="45"/>
              </w:numPr>
              <w:spacing w:after="35" w:line="238" w:lineRule="auto"/>
              <w:ind w:right="96" w:hanging="360"/>
              <w:jc w:val="both"/>
              <w:rPr>
                <w:rFonts w:asciiTheme="majorHAnsi" w:hAnsiTheme="majorHAnsi" w:cstheme="majorHAnsi"/>
                <w:sz w:val="28"/>
                <w:szCs w:val="28"/>
              </w:rPr>
            </w:pPr>
            <w:r w:rsidRPr="00205B3B">
              <w:rPr>
                <w:rFonts w:asciiTheme="majorHAnsi" w:hAnsiTheme="majorHAnsi" w:cstheme="majorHAnsi"/>
                <w:sz w:val="28"/>
                <w:szCs w:val="28"/>
              </w:rPr>
              <w:t xml:space="preserve">It is important to </w:t>
            </w:r>
            <w:r w:rsidRPr="00205B3B">
              <w:rPr>
                <w:rFonts w:asciiTheme="majorHAnsi" w:hAnsiTheme="majorHAnsi" w:cstheme="majorHAnsi"/>
                <w:b/>
                <w:sz w:val="28"/>
                <w:szCs w:val="28"/>
              </w:rPr>
              <w:t>record any questions or prompts asked</w:t>
            </w:r>
            <w:r w:rsidRPr="00205B3B">
              <w:rPr>
                <w:rFonts w:asciiTheme="majorHAnsi" w:hAnsiTheme="majorHAnsi" w:cstheme="majorHAnsi"/>
                <w:sz w:val="28"/>
                <w:szCs w:val="28"/>
              </w:rPr>
              <w:t xml:space="preserve"> i.e. to show that these were not ‘leading’</w:t>
            </w:r>
            <w:r w:rsidRPr="00205B3B">
              <w:rPr>
                <w:rFonts w:asciiTheme="majorHAnsi" w:hAnsiTheme="majorHAnsi" w:cstheme="majorHAnsi"/>
                <w:b/>
                <w:sz w:val="28"/>
                <w:szCs w:val="28"/>
              </w:rPr>
              <w:t xml:space="preserve"> </w:t>
            </w:r>
          </w:p>
          <w:p w14:paraId="2650839A" w14:textId="77777777" w:rsidR="00E036A4" w:rsidRPr="00205B3B" w:rsidRDefault="007E13CF" w:rsidP="00097B82">
            <w:pPr>
              <w:numPr>
                <w:ilvl w:val="0"/>
                <w:numId w:val="45"/>
              </w:numPr>
              <w:spacing w:after="69" w:line="239" w:lineRule="auto"/>
              <w:ind w:right="96" w:hanging="360"/>
              <w:jc w:val="both"/>
              <w:rPr>
                <w:rFonts w:asciiTheme="majorHAnsi" w:hAnsiTheme="majorHAnsi" w:cstheme="majorHAnsi"/>
                <w:sz w:val="28"/>
                <w:szCs w:val="28"/>
              </w:rPr>
            </w:pPr>
            <w:r w:rsidRPr="00205B3B">
              <w:rPr>
                <w:rFonts w:asciiTheme="majorHAnsi" w:hAnsiTheme="majorHAnsi" w:cstheme="majorHAnsi"/>
                <w:sz w:val="28"/>
                <w:szCs w:val="28"/>
              </w:rPr>
              <w:t xml:space="preserve">The </w:t>
            </w:r>
            <w:r w:rsidRPr="00205B3B">
              <w:rPr>
                <w:rFonts w:asciiTheme="majorHAnsi" w:hAnsiTheme="majorHAnsi" w:cstheme="majorHAnsi"/>
                <w:b/>
                <w:sz w:val="28"/>
                <w:szCs w:val="28"/>
              </w:rPr>
              <w:t xml:space="preserve">emotional context </w:t>
            </w:r>
            <w:r w:rsidRPr="00205B3B">
              <w:rPr>
                <w:rFonts w:asciiTheme="majorHAnsi" w:hAnsiTheme="majorHAnsi" w:cstheme="majorHAnsi"/>
                <w:sz w:val="28"/>
                <w:szCs w:val="28"/>
              </w:rPr>
              <w:t>of the dialogue is important i.e. did the child become distressed at any point or, alternatively, did they speak matter-of-factly about quite distressing things</w:t>
            </w:r>
            <w:r w:rsidRPr="00205B3B">
              <w:rPr>
                <w:rFonts w:asciiTheme="majorHAnsi" w:hAnsiTheme="majorHAnsi" w:cstheme="majorHAnsi"/>
                <w:b/>
                <w:sz w:val="28"/>
                <w:szCs w:val="28"/>
              </w:rPr>
              <w:t xml:space="preserve"> </w:t>
            </w:r>
          </w:p>
          <w:p w14:paraId="79D564F0" w14:textId="77777777" w:rsidR="00E036A4" w:rsidRPr="00205B3B" w:rsidRDefault="007E13CF" w:rsidP="00097B82">
            <w:pPr>
              <w:numPr>
                <w:ilvl w:val="0"/>
                <w:numId w:val="45"/>
              </w:numPr>
              <w:spacing w:after="0" w:line="259" w:lineRule="auto"/>
              <w:ind w:right="96" w:hanging="360"/>
              <w:jc w:val="both"/>
              <w:rPr>
                <w:rFonts w:asciiTheme="majorHAnsi" w:hAnsiTheme="majorHAnsi" w:cstheme="majorHAnsi"/>
                <w:sz w:val="28"/>
                <w:szCs w:val="28"/>
              </w:rPr>
            </w:pPr>
            <w:r w:rsidRPr="00205B3B">
              <w:rPr>
                <w:rFonts w:asciiTheme="majorHAnsi" w:hAnsiTheme="majorHAnsi" w:cstheme="majorHAnsi"/>
                <w:sz w:val="28"/>
                <w:szCs w:val="28"/>
              </w:rPr>
              <w:t>Any</w:t>
            </w:r>
            <w:r w:rsidRPr="00205B3B">
              <w:rPr>
                <w:rFonts w:asciiTheme="majorHAnsi" w:hAnsiTheme="majorHAnsi" w:cstheme="majorHAnsi"/>
                <w:b/>
                <w:sz w:val="28"/>
                <w:szCs w:val="28"/>
              </w:rPr>
              <w:t xml:space="preserve"> repetition</w:t>
            </w:r>
            <w:r w:rsidRPr="00205B3B">
              <w:rPr>
                <w:rFonts w:asciiTheme="majorHAnsi" w:hAnsiTheme="majorHAnsi" w:cstheme="majorHAnsi"/>
                <w:sz w:val="28"/>
                <w:szCs w:val="28"/>
              </w:rPr>
              <w:t xml:space="preserve"> is important to note i.e. things that the child repeats – </w:t>
            </w:r>
            <w:r w:rsidRPr="00205B3B">
              <w:rPr>
                <w:rFonts w:asciiTheme="majorHAnsi" w:hAnsiTheme="majorHAnsi" w:cstheme="majorHAnsi"/>
                <w:sz w:val="28"/>
                <w:szCs w:val="28"/>
              </w:rPr>
              <w:lastRenderedPageBreak/>
              <w:t>these may be particularly significant. Similarly, g</w:t>
            </w:r>
            <w:r w:rsidRPr="00205B3B">
              <w:rPr>
                <w:rFonts w:asciiTheme="majorHAnsi" w:hAnsiTheme="majorHAnsi" w:cstheme="majorHAnsi"/>
                <w:b/>
                <w:sz w:val="28"/>
                <w:szCs w:val="28"/>
              </w:rPr>
              <w:t>estures</w:t>
            </w:r>
            <w:r w:rsidRPr="00205B3B">
              <w:rPr>
                <w:rFonts w:asciiTheme="majorHAnsi" w:hAnsiTheme="majorHAnsi" w:cstheme="majorHAnsi"/>
                <w:sz w:val="28"/>
                <w:szCs w:val="28"/>
              </w:rPr>
              <w:t xml:space="preserve"> are important to describe accurately e.g. which hand / which cheek, open /closed </w:t>
            </w:r>
            <w:r w:rsidRPr="00205B3B">
              <w:rPr>
                <w:rFonts w:asciiTheme="majorHAnsi" w:hAnsiTheme="majorHAnsi" w:cstheme="majorHAnsi"/>
                <w:b/>
                <w:sz w:val="28"/>
                <w:szCs w:val="28"/>
              </w:rPr>
              <w:t xml:space="preserve"> </w:t>
            </w:r>
          </w:p>
        </w:tc>
      </w:tr>
    </w:tbl>
    <w:p w14:paraId="0D93683D"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lastRenderedPageBreak/>
        <w:t xml:space="preserve"> </w:t>
      </w:r>
    </w:p>
    <w:p w14:paraId="6B129538"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2F373DD" w14:textId="77777777" w:rsidR="00E036A4" w:rsidRPr="00205B3B" w:rsidRDefault="007E13CF">
      <w:pPr>
        <w:spacing w:after="3"/>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Following a disclosure, staff must report it to the DSL </w:t>
      </w:r>
      <w:r w:rsidRPr="00205B3B">
        <w:rPr>
          <w:rFonts w:asciiTheme="majorHAnsi" w:hAnsiTheme="majorHAnsi" w:cstheme="majorHAnsi"/>
          <w:b/>
          <w:i/>
          <w:sz w:val="28"/>
          <w:szCs w:val="28"/>
          <w:u w:val="single" w:color="000000"/>
        </w:rPr>
        <w:t>immediately</w:t>
      </w:r>
      <w:r w:rsidRPr="00205B3B">
        <w:rPr>
          <w:rFonts w:asciiTheme="majorHAnsi" w:hAnsiTheme="majorHAnsi" w:cstheme="majorHAnsi"/>
          <w:sz w:val="28"/>
          <w:szCs w:val="28"/>
        </w:rPr>
        <w:t xml:space="preserve">, they will then need to make a record of it.  (Document your conversation as soon as possible and before the end of the child’s school day, using the child’s actual words. Keep your remarks factual and do not write down what you think the child means) </w:t>
      </w:r>
    </w:p>
    <w:p w14:paraId="10B0BC21" w14:textId="77777777" w:rsidR="00027F9E" w:rsidRPr="00205B3B" w:rsidRDefault="00027F9E">
      <w:pPr>
        <w:spacing w:after="3"/>
        <w:ind w:left="55" w:right="41"/>
        <w:jc w:val="both"/>
        <w:rPr>
          <w:rFonts w:asciiTheme="majorHAnsi" w:hAnsiTheme="majorHAnsi" w:cstheme="majorHAnsi"/>
          <w:sz w:val="28"/>
          <w:szCs w:val="28"/>
        </w:rPr>
      </w:pPr>
    </w:p>
    <w:p w14:paraId="24C2D8AB" w14:textId="03F01D0E" w:rsidR="00927E08" w:rsidRPr="00205B3B" w:rsidRDefault="007E13CF" w:rsidP="005C77BE">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6B94B15F"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2656F1D" w14:textId="77777777" w:rsidR="00E036A4" w:rsidRPr="00205B3B" w:rsidRDefault="007E13CF">
      <w:pPr>
        <w:pStyle w:val="Heading1"/>
        <w:ind w:left="55"/>
        <w:rPr>
          <w:rFonts w:asciiTheme="majorHAnsi" w:hAnsiTheme="majorHAnsi" w:cstheme="majorHAnsi"/>
          <w:szCs w:val="28"/>
        </w:rPr>
      </w:pPr>
      <w:r w:rsidRPr="00205B3B">
        <w:rPr>
          <w:rFonts w:asciiTheme="majorHAnsi" w:hAnsiTheme="majorHAnsi" w:cstheme="majorHAnsi"/>
          <w:szCs w:val="28"/>
        </w:rPr>
        <w:t xml:space="preserve">Part Three: Child Abuse and Neglect  </w:t>
      </w:r>
    </w:p>
    <w:p w14:paraId="48649110" w14:textId="77777777" w:rsidR="00E036A4" w:rsidRPr="00205B3B" w:rsidRDefault="007E13CF">
      <w:pPr>
        <w:spacing w:after="105"/>
        <w:ind w:left="70" w:right="12"/>
        <w:rPr>
          <w:rFonts w:asciiTheme="majorHAnsi" w:hAnsiTheme="majorHAnsi" w:cstheme="majorHAnsi"/>
          <w:sz w:val="28"/>
          <w:szCs w:val="28"/>
        </w:rPr>
      </w:pPr>
      <w:r w:rsidRPr="00205B3B">
        <w:rPr>
          <w:rFonts w:asciiTheme="majorHAnsi" w:hAnsiTheme="majorHAnsi" w:cstheme="majorHAnsi"/>
          <w:sz w:val="28"/>
          <w:szCs w:val="28"/>
        </w:rPr>
        <w:t xml:space="preserve">Working Together to Safeguard Children 2018, defines abuse and neglect as:  </w:t>
      </w:r>
    </w:p>
    <w:p w14:paraId="551DF15F" w14:textId="77777777" w:rsidR="00E036A4" w:rsidRPr="00205B3B" w:rsidRDefault="007E13CF" w:rsidP="00027F9E">
      <w:pPr>
        <w:spacing w:after="111"/>
        <w:ind w:left="790" w:right="12"/>
        <w:rPr>
          <w:rFonts w:asciiTheme="majorHAnsi" w:hAnsiTheme="majorHAnsi" w:cstheme="majorHAnsi"/>
          <w:i/>
          <w:iCs/>
          <w:sz w:val="28"/>
          <w:szCs w:val="28"/>
        </w:rPr>
      </w:pPr>
      <w:r w:rsidRPr="00205B3B">
        <w:rPr>
          <w:rFonts w:asciiTheme="majorHAnsi" w:hAnsiTheme="majorHAnsi" w:cstheme="majorHAnsi"/>
          <w:i/>
          <w:iCs/>
          <w:sz w:val="28"/>
          <w:szCs w:val="28"/>
        </w:rPr>
        <w:t xml:space="preserve">A form of maltreatment of a child. Someone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They may be abused by an adult or adults or another child or children.  </w:t>
      </w:r>
    </w:p>
    <w:p w14:paraId="78C1AC30" w14:textId="77777777" w:rsidR="00E036A4" w:rsidRPr="00205B3B" w:rsidRDefault="007E13CF" w:rsidP="00376A5D">
      <w:pPr>
        <w:spacing w:after="111"/>
        <w:ind w:left="70" w:right="12"/>
        <w:rPr>
          <w:rFonts w:asciiTheme="majorHAnsi" w:hAnsiTheme="majorHAnsi" w:cstheme="majorHAnsi"/>
          <w:sz w:val="28"/>
          <w:szCs w:val="28"/>
        </w:rPr>
      </w:pPr>
      <w:r w:rsidRPr="00205B3B">
        <w:rPr>
          <w:rFonts w:asciiTheme="majorHAnsi" w:hAnsiTheme="majorHAnsi" w:cstheme="majorHAnsi"/>
          <w:sz w:val="28"/>
          <w:szCs w:val="28"/>
        </w:rPr>
        <w:lastRenderedPageBreak/>
        <w:t xml:space="preserve">In our school, we recognise that abuse, neglect and safeguarding issues are rarely stand-alone events that can be covered by one label and in most cases, there will overlap with one another. Staff in schools are well placed to identify concerns. Not all concerns are immediately obvious and staff may identify indicators such as changes in emotional presentation, physical presentation, attendance issues and behavioural issues that might indicate that the child is suffering significant harm. Any changes in the baseline behaviour of a child, needs to be discussed with the DSL immediately.  </w:t>
      </w:r>
    </w:p>
    <w:p w14:paraId="38F7B61C" w14:textId="77777777" w:rsidR="00E036A4" w:rsidRPr="00205B3B" w:rsidRDefault="007E13CF">
      <w:pPr>
        <w:spacing w:after="145"/>
        <w:ind w:left="70" w:right="12"/>
        <w:rPr>
          <w:rFonts w:asciiTheme="majorHAnsi" w:hAnsiTheme="majorHAnsi" w:cstheme="majorHAnsi"/>
          <w:sz w:val="28"/>
          <w:szCs w:val="28"/>
        </w:rPr>
      </w:pPr>
      <w:r w:rsidRPr="00205B3B">
        <w:rPr>
          <w:rFonts w:asciiTheme="majorHAnsi" w:hAnsiTheme="majorHAnsi" w:cstheme="majorHAnsi"/>
          <w:sz w:val="28"/>
          <w:szCs w:val="28"/>
        </w:rPr>
        <w:t xml:space="preserve">Staff also need to be mindful of what serious case reviews have termed the toxic trio, which looks at the correlation between  </w:t>
      </w:r>
    </w:p>
    <w:p w14:paraId="12120FA4" w14:textId="77777777" w:rsidR="00E036A4" w:rsidRPr="00205B3B" w:rsidRDefault="007E13CF">
      <w:pPr>
        <w:numPr>
          <w:ilvl w:val="0"/>
          <w:numId w:val="18"/>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parental substance misuse Inc. alcohol use </w:t>
      </w:r>
    </w:p>
    <w:p w14:paraId="59EEB448" w14:textId="77777777" w:rsidR="00E036A4" w:rsidRPr="00205B3B" w:rsidRDefault="007E13CF">
      <w:pPr>
        <w:numPr>
          <w:ilvl w:val="0"/>
          <w:numId w:val="18"/>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parental mental ill health  </w:t>
      </w:r>
    </w:p>
    <w:p w14:paraId="358726B8" w14:textId="77777777" w:rsidR="00E036A4" w:rsidRPr="00205B3B" w:rsidRDefault="007E13CF" w:rsidP="00376A5D">
      <w:pPr>
        <w:numPr>
          <w:ilvl w:val="0"/>
          <w:numId w:val="18"/>
        </w:numPr>
        <w:spacing w:after="107"/>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domestic abuse </w:t>
      </w:r>
    </w:p>
    <w:p w14:paraId="1CE51E4A" w14:textId="77777777" w:rsidR="00E036A4" w:rsidRPr="00205B3B" w:rsidRDefault="007E13CF" w:rsidP="00376A5D">
      <w:pPr>
        <w:spacing w:after="111"/>
        <w:ind w:left="70" w:right="12"/>
        <w:rPr>
          <w:rFonts w:asciiTheme="majorHAnsi" w:hAnsiTheme="majorHAnsi" w:cstheme="majorHAnsi"/>
          <w:sz w:val="28"/>
          <w:szCs w:val="28"/>
        </w:rPr>
      </w:pPr>
      <w:r w:rsidRPr="00205B3B">
        <w:rPr>
          <w:rFonts w:asciiTheme="majorHAnsi" w:hAnsiTheme="majorHAnsi" w:cstheme="majorHAnsi"/>
          <w:sz w:val="28"/>
          <w:szCs w:val="28"/>
        </w:rPr>
        <w:t xml:space="preserve">All of these issues either collectively or individually will impact on parenting capacity or will need support at any level of the continuum of need or equivalent. As a school, we will closely monitor any child where the toxic trio is a factor.   </w:t>
      </w:r>
    </w:p>
    <w:p w14:paraId="1CC7AE43" w14:textId="77777777" w:rsidR="00E036A4" w:rsidRPr="00205B3B" w:rsidRDefault="007E13CF" w:rsidP="000A5668">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Further useful information can be found at: </w:t>
      </w:r>
    </w:p>
    <w:p w14:paraId="33750EB7" w14:textId="77777777" w:rsidR="00E036A4" w:rsidRPr="00205B3B" w:rsidRDefault="002431B3" w:rsidP="000A5668">
      <w:pPr>
        <w:ind w:left="55" w:right="1"/>
        <w:rPr>
          <w:rFonts w:asciiTheme="majorHAnsi" w:hAnsiTheme="majorHAnsi" w:cstheme="majorHAnsi"/>
          <w:sz w:val="28"/>
          <w:szCs w:val="28"/>
        </w:rPr>
      </w:pPr>
      <w:hyperlink r:id="rId148">
        <w:r w:rsidR="007E13CF" w:rsidRPr="00205B3B">
          <w:rPr>
            <w:rFonts w:asciiTheme="majorHAnsi" w:hAnsiTheme="majorHAnsi" w:cstheme="majorHAnsi"/>
            <w:color w:val="0000FF"/>
            <w:sz w:val="28"/>
            <w:szCs w:val="28"/>
            <w:u w:val="single" w:color="0000FF"/>
          </w:rPr>
          <w:t>www.nspcc.org.uk/core</w:t>
        </w:r>
      </w:hyperlink>
      <w:hyperlink r:id="rId149">
        <w:r w:rsidR="007E13CF" w:rsidRPr="00205B3B">
          <w:rPr>
            <w:rFonts w:asciiTheme="majorHAnsi" w:hAnsiTheme="majorHAnsi" w:cstheme="majorHAnsi"/>
            <w:color w:val="0000FF"/>
            <w:sz w:val="28"/>
            <w:szCs w:val="28"/>
            <w:u w:val="single" w:color="0000FF"/>
          </w:rPr>
          <w:t>-</w:t>
        </w:r>
      </w:hyperlink>
      <w:hyperlink r:id="rId150">
        <w:r w:rsidR="007E13CF" w:rsidRPr="00205B3B">
          <w:rPr>
            <w:rFonts w:asciiTheme="majorHAnsi" w:hAnsiTheme="majorHAnsi" w:cstheme="majorHAnsi"/>
            <w:color w:val="0000FF"/>
            <w:sz w:val="28"/>
            <w:szCs w:val="28"/>
            <w:u w:val="single" w:color="0000FF"/>
          </w:rPr>
          <w:t>info</w:t>
        </w:r>
      </w:hyperlink>
      <w:hyperlink r:id="rId151">
        <w:r w:rsidR="007E13CF" w:rsidRPr="00205B3B">
          <w:rPr>
            <w:rFonts w:asciiTheme="majorHAnsi" w:hAnsiTheme="majorHAnsi" w:cstheme="majorHAnsi"/>
            <w:color w:val="002060"/>
            <w:sz w:val="28"/>
            <w:szCs w:val="28"/>
          </w:rPr>
          <w:t xml:space="preserve"> </w:t>
        </w:r>
      </w:hyperlink>
    </w:p>
    <w:p w14:paraId="2CC25C2C" w14:textId="77777777" w:rsidR="00E036A4" w:rsidRPr="00205B3B" w:rsidRDefault="002431B3">
      <w:pPr>
        <w:spacing w:after="160"/>
        <w:ind w:left="55" w:right="1"/>
        <w:rPr>
          <w:rFonts w:asciiTheme="majorHAnsi" w:hAnsiTheme="majorHAnsi" w:cstheme="majorHAnsi"/>
          <w:sz w:val="28"/>
          <w:szCs w:val="28"/>
        </w:rPr>
      </w:pPr>
      <w:hyperlink r:id="rId152">
        <w:r w:rsidR="007E13CF" w:rsidRPr="00205B3B">
          <w:rPr>
            <w:rFonts w:asciiTheme="majorHAnsi" w:hAnsiTheme="majorHAnsi" w:cstheme="majorHAnsi"/>
            <w:color w:val="0000FF"/>
            <w:sz w:val="28"/>
            <w:szCs w:val="28"/>
            <w:u w:val="single" w:color="0000FF"/>
          </w:rPr>
          <w:t>https://www.minded.org.uk/</w:t>
        </w:r>
      </w:hyperlink>
      <w:hyperlink r:id="rId153">
        <w:r w:rsidR="007E13CF" w:rsidRPr="00205B3B">
          <w:rPr>
            <w:rFonts w:asciiTheme="majorHAnsi" w:hAnsiTheme="majorHAnsi" w:cstheme="majorHAnsi"/>
            <w:sz w:val="28"/>
            <w:szCs w:val="28"/>
          </w:rPr>
          <w:t xml:space="preserve"> </w:t>
        </w:r>
      </w:hyperlink>
    </w:p>
    <w:p w14:paraId="3756C7B8" w14:textId="2D352CAB" w:rsidR="00E036A4" w:rsidRPr="00205B3B" w:rsidRDefault="007E13CF" w:rsidP="00376A5D">
      <w:pPr>
        <w:spacing w:after="122" w:line="259" w:lineRule="auto"/>
        <w:ind w:left="60" w:firstLine="0"/>
        <w:rPr>
          <w:rFonts w:asciiTheme="majorHAnsi" w:hAnsiTheme="majorHAnsi" w:cstheme="majorHAnsi"/>
          <w:sz w:val="28"/>
          <w:szCs w:val="28"/>
        </w:rPr>
      </w:pPr>
      <w:r w:rsidRPr="00205B3B">
        <w:rPr>
          <w:rFonts w:asciiTheme="majorHAnsi" w:eastAsia="Century Gothic" w:hAnsiTheme="majorHAnsi" w:cstheme="majorHAnsi"/>
          <w:b/>
          <w:color w:val="002060"/>
          <w:sz w:val="28"/>
          <w:szCs w:val="28"/>
        </w:rPr>
        <w:t xml:space="preserve"> </w:t>
      </w:r>
      <w:r w:rsidRPr="00205B3B">
        <w:rPr>
          <w:rFonts w:asciiTheme="majorHAnsi" w:hAnsiTheme="majorHAnsi" w:cstheme="majorHAnsi"/>
          <w:sz w:val="28"/>
          <w:szCs w:val="28"/>
        </w:rPr>
        <w:t xml:space="preserve">Definitions of abuse and neglect:- </w:t>
      </w:r>
    </w:p>
    <w:p w14:paraId="1738BF7A" w14:textId="77777777" w:rsidR="000A5668" w:rsidRPr="00205B3B" w:rsidRDefault="000A5668" w:rsidP="00376A5D">
      <w:pPr>
        <w:spacing w:after="122" w:line="259" w:lineRule="auto"/>
        <w:ind w:left="60" w:firstLine="0"/>
        <w:rPr>
          <w:rFonts w:asciiTheme="majorHAnsi" w:hAnsiTheme="majorHAnsi" w:cstheme="majorHAnsi"/>
          <w:sz w:val="28"/>
          <w:szCs w:val="28"/>
        </w:rPr>
      </w:pPr>
    </w:p>
    <w:p w14:paraId="771678CB" w14:textId="77777777" w:rsidR="000A5668" w:rsidRPr="00205B3B" w:rsidRDefault="000A5668" w:rsidP="00376A5D">
      <w:pPr>
        <w:spacing w:after="122" w:line="259" w:lineRule="auto"/>
        <w:ind w:left="60" w:firstLine="0"/>
        <w:rPr>
          <w:rFonts w:asciiTheme="majorHAnsi" w:hAnsiTheme="majorHAnsi" w:cstheme="majorHAnsi"/>
          <w:sz w:val="28"/>
          <w:szCs w:val="28"/>
        </w:rPr>
      </w:pPr>
    </w:p>
    <w:p w14:paraId="3424FCE8" w14:textId="77777777" w:rsidR="00E036A4" w:rsidRPr="00205B3B" w:rsidRDefault="00376A5D" w:rsidP="00376A5D">
      <w:pPr>
        <w:pStyle w:val="Heading2"/>
        <w:spacing w:after="0"/>
        <w:rPr>
          <w:rFonts w:asciiTheme="majorHAnsi" w:hAnsiTheme="majorHAnsi" w:cstheme="majorHAnsi"/>
          <w:sz w:val="28"/>
          <w:szCs w:val="28"/>
        </w:rPr>
      </w:pPr>
      <w:r w:rsidRPr="00205B3B">
        <w:rPr>
          <w:rFonts w:asciiTheme="majorHAnsi" w:hAnsiTheme="majorHAnsi" w:cstheme="majorHAnsi"/>
          <w:sz w:val="28"/>
          <w:szCs w:val="28"/>
        </w:rPr>
        <w:lastRenderedPageBreak/>
        <w:t>D</w:t>
      </w:r>
      <w:r w:rsidR="007E13CF" w:rsidRPr="00205B3B">
        <w:rPr>
          <w:rFonts w:asciiTheme="majorHAnsi" w:hAnsiTheme="majorHAnsi" w:cstheme="majorHAnsi"/>
          <w:sz w:val="28"/>
          <w:szCs w:val="28"/>
        </w:rPr>
        <w:t xml:space="preserve">efinitions of Child Abuse and Neglect </w:t>
      </w:r>
    </w:p>
    <w:tbl>
      <w:tblPr>
        <w:tblStyle w:val="TableGrid"/>
        <w:tblW w:w="9072" w:type="dxa"/>
        <w:tblInd w:w="-5" w:type="dxa"/>
        <w:tblCellMar>
          <w:top w:w="47" w:type="dxa"/>
          <w:left w:w="108" w:type="dxa"/>
          <w:right w:w="46" w:type="dxa"/>
        </w:tblCellMar>
        <w:tblLook w:val="04A0" w:firstRow="1" w:lastRow="0" w:firstColumn="1" w:lastColumn="0" w:noHBand="0" w:noVBand="1"/>
      </w:tblPr>
      <w:tblGrid>
        <w:gridCol w:w="4820"/>
        <w:gridCol w:w="4252"/>
      </w:tblGrid>
      <w:tr w:rsidR="007F2F99" w:rsidRPr="00205B3B" w14:paraId="53E064B2" w14:textId="77777777" w:rsidTr="00927E08">
        <w:trPr>
          <w:trHeight w:val="7246"/>
        </w:trPr>
        <w:tc>
          <w:tcPr>
            <w:tcW w:w="4820" w:type="dxa"/>
            <w:tcBorders>
              <w:top w:val="single" w:sz="4" w:space="0" w:color="000000"/>
              <w:left w:val="single" w:sz="4" w:space="0" w:color="000000"/>
              <w:bottom w:val="single" w:sz="4" w:space="0" w:color="000000"/>
              <w:right w:val="single" w:sz="4" w:space="0" w:color="000000"/>
            </w:tcBorders>
          </w:tcPr>
          <w:p w14:paraId="4E57AC2C" w14:textId="77777777" w:rsidR="007F2F99" w:rsidRPr="00205B3B" w:rsidRDefault="007F2F99" w:rsidP="007F2F99">
            <w:pPr>
              <w:spacing w:after="166" w:line="259" w:lineRule="auto"/>
              <w:ind w:left="0" w:firstLine="0"/>
              <w:rPr>
                <w:rFonts w:asciiTheme="majorHAnsi" w:hAnsiTheme="majorHAnsi" w:cstheme="majorHAnsi"/>
                <w:sz w:val="28"/>
                <w:szCs w:val="28"/>
              </w:rPr>
            </w:pPr>
            <w:r w:rsidRPr="00205B3B">
              <w:rPr>
                <w:rFonts w:asciiTheme="majorHAnsi" w:hAnsiTheme="majorHAnsi" w:cstheme="majorHAnsi"/>
                <w:b/>
                <w:color w:val="808080"/>
                <w:sz w:val="28"/>
                <w:szCs w:val="28"/>
              </w:rPr>
              <w:t>Sexual abuse</w:t>
            </w:r>
            <w:r w:rsidRPr="00205B3B">
              <w:rPr>
                <w:rFonts w:asciiTheme="majorHAnsi" w:hAnsiTheme="majorHAnsi" w:cstheme="majorHAnsi"/>
                <w:color w:val="808080"/>
                <w:sz w:val="28"/>
                <w:szCs w:val="28"/>
              </w:rPr>
              <w:t xml:space="preserve"> </w:t>
            </w:r>
            <w:r w:rsidRPr="00205B3B">
              <w:rPr>
                <w:rFonts w:asciiTheme="majorHAnsi" w:hAnsiTheme="majorHAnsi" w:cstheme="majorHAnsi"/>
                <w:sz w:val="28"/>
                <w:szCs w:val="28"/>
              </w:rPr>
              <w:t xml:space="preserve">involves:  </w:t>
            </w:r>
          </w:p>
          <w:p w14:paraId="1474F638" w14:textId="77777777" w:rsidR="007F2F99" w:rsidRPr="00205B3B" w:rsidRDefault="007F2F99" w:rsidP="007F2F99">
            <w:pPr>
              <w:numPr>
                <w:ilvl w:val="0"/>
                <w:numId w:val="46"/>
              </w:numPr>
              <w:spacing w:after="31" w:line="241" w:lineRule="auto"/>
              <w:ind w:hanging="360"/>
              <w:rPr>
                <w:rFonts w:asciiTheme="majorHAnsi" w:hAnsiTheme="majorHAnsi" w:cstheme="majorHAnsi"/>
                <w:sz w:val="28"/>
                <w:szCs w:val="28"/>
              </w:rPr>
            </w:pPr>
            <w:r w:rsidRPr="00205B3B">
              <w:rPr>
                <w:rFonts w:asciiTheme="majorHAnsi" w:hAnsiTheme="majorHAnsi" w:cstheme="majorHAnsi"/>
                <w:sz w:val="28"/>
                <w:szCs w:val="28"/>
              </w:rPr>
              <w:t xml:space="preserve">Forcing or enticing, a child or young person to take part in sexual activities, not necessarily involving a high level of violence, whether or not the child is aware of what is happening. The activities may involve:  </w:t>
            </w:r>
          </w:p>
          <w:p w14:paraId="66167AD6" w14:textId="77777777" w:rsidR="007F2F99" w:rsidRPr="00205B3B" w:rsidRDefault="007F2F99" w:rsidP="007F2F99">
            <w:pPr>
              <w:numPr>
                <w:ilvl w:val="0"/>
                <w:numId w:val="46"/>
              </w:numPr>
              <w:spacing w:after="31" w:line="241" w:lineRule="auto"/>
              <w:ind w:hanging="360"/>
              <w:rPr>
                <w:rFonts w:asciiTheme="majorHAnsi" w:hAnsiTheme="majorHAnsi" w:cstheme="majorHAnsi"/>
                <w:sz w:val="28"/>
                <w:szCs w:val="28"/>
              </w:rPr>
            </w:pPr>
            <w:r w:rsidRPr="00205B3B">
              <w:rPr>
                <w:rFonts w:asciiTheme="majorHAnsi" w:hAnsiTheme="majorHAnsi" w:cstheme="majorHAnsi"/>
                <w:sz w:val="28"/>
                <w:szCs w:val="28"/>
              </w:rPr>
              <w:t xml:space="preserve">Physical contact including assault by penetration (for example, rape or oral sex);  </w:t>
            </w:r>
          </w:p>
          <w:p w14:paraId="0773624D" w14:textId="77777777" w:rsidR="007F2F99" w:rsidRPr="00205B3B" w:rsidRDefault="007F2F99" w:rsidP="007F2F99">
            <w:pPr>
              <w:numPr>
                <w:ilvl w:val="0"/>
                <w:numId w:val="46"/>
              </w:numPr>
              <w:spacing w:after="31" w:line="241" w:lineRule="auto"/>
              <w:ind w:hanging="360"/>
              <w:rPr>
                <w:rFonts w:asciiTheme="majorHAnsi" w:hAnsiTheme="majorHAnsi" w:cstheme="majorHAnsi"/>
                <w:sz w:val="28"/>
                <w:szCs w:val="28"/>
              </w:rPr>
            </w:pPr>
            <w:r w:rsidRPr="00205B3B">
              <w:rPr>
                <w:rFonts w:asciiTheme="majorHAnsi" w:hAnsiTheme="majorHAnsi" w:cstheme="majorHAnsi"/>
                <w:sz w:val="28"/>
                <w:szCs w:val="28"/>
              </w:rPr>
              <w:t xml:space="preserve">Non-penetrative acts such as masturbation, kissing, rubbing and touching outside of clothing  </w:t>
            </w:r>
          </w:p>
          <w:p w14:paraId="708ECF6E" w14:textId="77777777" w:rsidR="007F2F99" w:rsidRPr="00205B3B" w:rsidRDefault="007F2F99" w:rsidP="007F2F99">
            <w:pPr>
              <w:numPr>
                <w:ilvl w:val="0"/>
                <w:numId w:val="46"/>
              </w:numPr>
              <w:spacing w:after="29" w:line="243" w:lineRule="auto"/>
              <w:ind w:hanging="360"/>
              <w:rPr>
                <w:rFonts w:asciiTheme="majorHAnsi" w:hAnsiTheme="majorHAnsi" w:cstheme="majorHAnsi"/>
                <w:sz w:val="28"/>
                <w:szCs w:val="28"/>
              </w:rPr>
            </w:pPr>
            <w:r w:rsidRPr="00205B3B">
              <w:rPr>
                <w:rFonts w:asciiTheme="majorHAnsi" w:hAnsiTheme="majorHAnsi" w:cstheme="majorHAnsi"/>
                <w:sz w:val="28"/>
                <w:szCs w:val="28"/>
              </w:rPr>
              <w:t xml:space="preserve">They may also include non-contact activities such as:  </w:t>
            </w:r>
          </w:p>
          <w:p w14:paraId="31B8964A" w14:textId="77777777" w:rsidR="007F2F99" w:rsidRPr="00205B3B" w:rsidRDefault="007F2F99" w:rsidP="007F2F99">
            <w:pPr>
              <w:numPr>
                <w:ilvl w:val="0"/>
                <w:numId w:val="46"/>
              </w:numPr>
              <w:spacing w:after="32" w:line="240" w:lineRule="auto"/>
              <w:ind w:hanging="360"/>
              <w:rPr>
                <w:rFonts w:asciiTheme="majorHAnsi" w:hAnsiTheme="majorHAnsi" w:cstheme="majorHAnsi"/>
                <w:sz w:val="28"/>
                <w:szCs w:val="28"/>
              </w:rPr>
            </w:pPr>
            <w:r w:rsidRPr="00205B3B">
              <w:rPr>
                <w:rFonts w:asciiTheme="majorHAnsi" w:hAnsiTheme="majorHAnsi" w:cstheme="majorHAnsi"/>
                <w:sz w:val="28"/>
                <w:szCs w:val="28"/>
              </w:rPr>
              <w:t xml:space="preserve">Involving children in looking at, or in the production of sexual images;  </w:t>
            </w:r>
          </w:p>
          <w:p w14:paraId="116A5AF2" w14:textId="77777777" w:rsidR="007F2F99" w:rsidRPr="00205B3B" w:rsidRDefault="007F2F99" w:rsidP="007F2F99">
            <w:pPr>
              <w:numPr>
                <w:ilvl w:val="0"/>
                <w:numId w:val="46"/>
              </w:numPr>
              <w:spacing w:after="13" w:line="259" w:lineRule="auto"/>
              <w:ind w:hanging="360"/>
              <w:rPr>
                <w:rFonts w:asciiTheme="majorHAnsi" w:hAnsiTheme="majorHAnsi" w:cstheme="majorHAnsi"/>
                <w:sz w:val="28"/>
                <w:szCs w:val="28"/>
              </w:rPr>
            </w:pPr>
            <w:r w:rsidRPr="00205B3B">
              <w:rPr>
                <w:rFonts w:asciiTheme="majorHAnsi" w:hAnsiTheme="majorHAnsi" w:cstheme="majorHAnsi"/>
                <w:sz w:val="28"/>
                <w:szCs w:val="28"/>
              </w:rPr>
              <w:t xml:space="preserve">Watching sexual activities;  </w:t>
            </w:r>
          </w:p>
          <w:p w14:paraId="382FA306" w14:textId="77777777" w:rsidR="007F2F99" w:rsidRPr="00205B3B" w:rsidRDefault="007F2F99" w:rsidP="007F2F99">
            <w:pPr>
              <w:numPr>
                <w:ilvl w:val="0"/>
                <w:numId w:val="46"/>
              </w:numPr>
              <w:spacing w:after="32" w:line="240" w:lineRule="auto"/>
              <w:ind w:hanging="360"/>
              <w:rPr>
                <w:rFonts w:asciiTheme="majorHAnsi" w:hAnsiTheme="majorHAnsi" w:cstheme="majorHAnsi"/>
                <w:sz w:val="28"/>
                <w:szCs w:val="28"/>
              </w:rPr>
            </w:pPr>
            <w:r w:rsidRPr="00205B3B">
              <w:rPr>
                <w:rFonts w:asciiTheme="majorHAnsi" w:hAnsiTheme="majorHAnsi" w:cstheme="majorHAnsi"/>
                <w:sz w:val="28"/>
                <w:szCs w:val="28"/>
              </w:rPr>
              <w:t xml:space="preserve">Encouraging children to behave in sexually inappropriate ways;  </w:t>
            </w:r>
          </w:p>
          <w:p w14:paraId="168DDDFF" w14:textId="77777777" w:rsidR="007F2F99" w:rsidRPr="00205B3B" w:rsidRDefault="007F2F99" w:rsidP="007F2F99">
            <w:pPr>
              <w:numPr>
                <w:ilvl w:val="0"/>
                <w:numId w:val="46"/>
              </w:numPr>
              <w:spacing w:after="30" w:line="242" w:lineRule="auto"/>
              <w:ind w:hanging="360"/>
              <w:rPr>
                <w:rFonts w:asciiTheme="majorHAnsi" w:hAnsiTheme="majorHAnsi" w:cstheme="majorHAnsi"/>
                <w:sz w:val="28"/>
                <w:szCs w:val="28"/>
              </w:rPr>
            </w:pPr>
            <w:r w:rsidRPr="00205B3B">
              <w:rPr>
                <w:rFonts w:asciiTheme="majorHAnsi" w:hAnsiTheme="majorHAnsi" w:cstheme="majorHAnsi"/>
                <w:sz w:val="28"/>
                <w:szCs w:val="28"/>
              </w:rPr>
              <w:t xml:space="preserve">Grooming a child in preparation for abuse.  </w:t>
            </w:r>
          </w:p>
          <w:p w14:paraId="5B8A37AF" w14:textId="77777777" w:rsidR="007F2F99" w:rsidRPr="00205B3B" w:rsidRDefault="007F2F99" w:rsidP="007F2F99">
            <w:pPr>
              <w:numPr>
                <w:ilvl w:val="0"/>
                <w:numId w:val="46"/>
              </w:numPr>
              <w:spacing w:after="31" w:line="241" w:lineRule="auto"/>
              <w:ind w:hanging="360"/>
              <w:rPr>
                <w:rFonts w:asciiTheme="majorHAnsi" w:hAnsiTheme="majorHAnsi" w:cstheme="majorHAnsi"/>
                <w:sz w:val="28"/>
                <w:szCs w:val="28"/>
              </w:rPr>
            </w:pPr>
            <w:r w:rsidRPr="00205B3B">
              <w:rPr>
                <w:rFonts w:asciiTheme="majorHAnsi" w:hAnsiTheme="majorHAnsi" w:cstheme="majorHAnsi"/>
                <w:sz w:val="28"/>
                <w:szCs w:val="28"/>
              </w:rPr>
              <w:t xml:space="preserve">Sexual abuse can take place online, and technology can be used to facilitate off line abuse.  </w:t>
            </w:r>
          </w:p>
          <w:p w14:paraId="5F147E8F" w14:textId="60870951" w:rsidR="007F2F99" w:rsidRPr="00205B3B" w:rsidRDefault="007F2F99" w:rsidP="00097B82">
            <w:pPr>
              <w:numPr>
                <w:ilvl w:val="0"/>
                <w:numId w:val="46"/>
              </w:numPr>
              <w:spacing w:after="0" w:line="259" w:lineRule="auto"/>
              <w:ind w:hanging="360"/>
              <w:rPr>
                <w:rFonts w:asciiTheme="majorHAnsi" w:hAnsiTheme="majorHAnsi" w:cstheme="majorHAnsi"/>
                <w:sz w:val="28"/>
                <w:szCs w:val="28"/>
              </w:rPr>
            </w:pPr>
            <w:r w:rsidRPr="00205B3B">
              <w:rPr>
                <w:rFonts w:asciiTheme="majorHAnsi" w:hAnsiTheme="majorHAnsi" w:cstheme="majorHAnsi"/>
                <w:sz w:val="28"/>
                <w:szCs w:val="28"/>
              </w:rPr>
              <w:t xml:space="preserve">Sexual abuse is not solely perpetrated by adult males. Women can also commit acts of sexual abuse, as can other children.  </w:t>
            </w:r>
          </w:p>
        </w:tc>
        <w:tc>
          <w:tcPr>
            <w:tcW w:w="4252" w:type="dxa"/>
            <w:tcBorders>
              <w:top w:val="single" w:sz="4" w:space="0" w:color="000000"/>
              <w:left w:val="single" w:sz="4" w:space="0" w:color="000000"/>
              <w:bottom w:val="single" w:sz="4" w:space="0" w:color="000000"/>
              <w:right w:val="single" w:sz="4" w:space="0" w:color="000000"/>
            </w:tcBorders>
          </w:tcPr>
          <w:p w14:paraId="5DE4FF89" w14:textId="77777777" w:rsidR="007F2F99" w:rsidRPr="00205B3B" w:rsidRDefault="007F2F99" w:rsidP="007F2F99">
            <w:pPr>
              <w:spacing w:after="138" w:line="259" w:lineRule="auto"/>
              <w:ind w:left="0" w:firstLine="0"/>
              <w:rPr>
                <w:rFonts w:asciiTheme="majorHAnsi" w:hAnsiTheme="majorHAnsi" w:cstheme="majorHAnsi"/>
                <w:sz w:val="28"/>
                <w:szCs w:val="28"/>
              </w:rPr>
            </w:pPr>
            <w:r w:rsidRPr="00205B3B">
              <w:rPr>
                <w:rFonts w:asciiTheme="majorHAnsi" w:hAnsiTheme="majorHAnsi" w:cstheme="majorHAnsi"/>
                <w:b/>
                <w:color w:val="808080"/>
                <w:sz w:val="28"/>
                <w:szCs w:val="28"/>
              </w:rPr>
              <w:t xml:space="preserve">Emotional abuse </w:t>
            </w:r>
            <w:r w:rsidRPr="00205B3B">
              <w:rPr>
                <w:rFonts w:asciiTheme="majorHAnsi" w:hAnsiTheme="majorHAnsi" w:cstheme="majorHAnsi"/>
                <w:sz w:val="28"/>
                <w:szCs w:val="28"/>
              </w:rPr>
              <w:t xml:space="preserve">is: </w:t>
            </w:r>
          </w:p>
          <w:p w14:paraId="352C05E2" w14:textId="77777777" w:rsidR="007F2F99" w:rsidRPr="00205B3B" w:rsidRDefault="007F2F99" w:rsidP="007F2F99">
            <w:pPr>
              <w:spacing w:after="148" w:line="277"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The </w:t>
            </w:r>
            <w:r w:rsidRPr="00205B3B">
              <w:rPr>
                <w:rFonts w:asciiTheme="majorHAnsi" w:hAnsiTheme="majorHAnsi" w:cstheme="majorHAnsi"/>
                <w:color w:val="FF0000"/>
                <w:sz w:val="28"/>
                <w:szCs w:val="28"/>
              </w:rPr>
              <w:t xml:space="preserve">persistent </w:t>
            </w:r>
            <w:r w:rsidRPr="00205B3B">
              <w:rPr>
                <w:rFonts w:asciiTheme="majorHAnsi" w:hAnsiTheme="majorHAnsi" w:cstheme="majorHAnsi"/>
                <w:sz w:val="28"/>
                <w:szCs w:val="28"/>
              </w:rPr>
              <w:t xml:space="preserve">emotional maltreatment of a child such as to cause </w:t>
            </w:r>
            <w:r w:rsidRPr="00205B3B">
              <w:rPr>
                <w:rFonts w:asciiTheme="majorHAnsi" w:hAnsiTheme="majorHAnsi" w:cstheme="majorHAnsi"/>
                <w:color w:val="FF0000"/>
                <w:sz w:val="28"/>
                <w:szCs w:val="28"/>
              </w:rPr>
              <w:t>severe</w:t>
            </w:r>
            <w:r w:rsidRPr="00205B3B">
              <w:rPr>
                <w:rFonts w:asciiTheme="majorHAnsi" w:hAnsiTheme="majorHAnsi" w:cstheme="majorHAnsi"/>
                <w:sz w:val="28"/>
                <w:szCs w:val="28"/>
              </w:rPr>
              <w:t xml:space="preserve"> and </w:t>
            </w:r>
            <w:r w:rsidRPr="00205B3B">
              <w:rPr>
                <w:rFonts w:asciiTheme="majorHAnsi" w:hAnsiTheme="majorHAnsi" w:cstheme="majorHAnsi"/>
                <w:color w:val="FF0000"/>
                <w:sz w:val="28"/>
                <w:szCs w:val="28"/>
              </w:rPr>
              <w:t>persistent</w:t>
            </w:r>
            <w:r w:rsidRPr="00205B3B">
              <w:rPr>
                <w:rFonts w:asciiTheme="majorHAnsi" w:hAnsiTheme="majorHAnsi" w:cstheme="majorHAnsi"/>
                <w:sz w:val="28"/>
                <w:szCs w:val="28"/>
              </w:rPr>
              <w:t xml:space="preserve"> adverse effects on the child’s </w:t>
            </w:r>
            <w:r w:rsidRPr="00205B3B">
              <w:rPr>
                <w:rFonts w:asciiTheme="majorHAnsi" w:hAnsiTheme="majorHAnsi" w:cstheme="majorHAnsi"/>
                <w:color w:val="FF0000"/>
                <w:sz w:val="28"/>
                <w:szCs w:val="28"/>
              </w:rPr>
              <w:t>emotional development</w:t>
            </w:r>
            <w:r w:rsidRPr="00205B3B">
              <w:rPr>
                <w:rFonts w:asciiTheme="majorHAnsi" w:hAnsiTheme="majorHAnsi" w:cstheme="majorHAnsi"/>
                <w:sz w:val="28"/>
                <w:szCs w:val="28"/>
              </w:rPr>
              <w:t xml:space="preserve">. May involve: </w:t>
            </w:r>
          </w:p>
          <w:p w14:paraId="74EA8424" w14:textId="77777777" w:rsidR="007F2F99" w:rsidRPr="00205B3B" w:rsidRDefault="007F2F99" w:rsidP="007F2F99">
            <w:pPr>
              <w:numPr>
                <w:ilvl w:val="0"/>
                <w:numId w:val="47"/>
              </w:numPr>
              <w:spacing w:after="30" w:line="242" w:lineRule="auto"/>
              <w:ind w:hanging="406"/>
              <w:rPr>
                <w:rFonts w:asciiTheme="majorHAnsi" w:hAnsiTheme="majorHAnsi" w:cstheme="majorHAnsi"/>
                <w:sz w:val="28"/>
                <w:szCs w:val="28"/>
              </w:rPr>
            </w:pPr>
            <w:r w:rsidRPr="00205B3B">
              <w:rPr>
                <w:rFonts w:asciiTheme="majorHAnsi" w:hAnsiTheme="majorHAnsi" w:cstheme="majorHAnsi"/>
                <w:sz w:val="28"/>
                <w:szCs w:val="28"/>
              </w:rPr>
              <w:t xml:space="preserve">conveying to a child that they are worthless or unloved, inadequate or valued only insofar as they meet the needs of another person;  </w:t>
            </w:r>
          </w:p>
          <w:p w14:paraId="63DC5F7F" w14:textId="77777777" w:rsidR="007F2F99" w:rsidRPr="00205B3B" w:rsidRDefault="007F2F99" w:rsidP="007F2F99">
            <w:pPr>
              <w:numPr>
                <w:ilvl w:val="0"/>
                <w:numId w:val="47"/>
              </w:numPr>
              <w:spacing w:after="29" w:line="241" w:lineRule="auto"/>
              <w:ind w:hanging="406"/>
              <w:rPr>
                <w:rFonts w:asciiTheme="majorHAnsi" w:hAnsiTheme="majorHAnsi" w:cstheme="majorHAnsi"/>
                <w:sz w:val="28"/>
                <w:szCs w:val="28"/>
              </w:rPr>
            </w:pPr>
            <w:r w:rsidRPr="00205B3B">
              <w:rPr>
                <w:rFonts w:asciiTheme="majorHAnsi" w:hAnsiTheme="majorHAnsi" w:cstheme="majorHAnsi"/>
                <w:sz w:val="28"/>
                <w:szCs w:val="28"/>
              </w:rPr>
              <w:t xml:space="preserve">not giving the child opportunities to express their views, deliberately silencing them or ‘making fun’ of what they say or how they communicate;  </w:t>
            </w:r>
          </w:p>
          <w:p w14:paraId="1848863F" w14:textId="77777777" w:rsidR="007F2F99" w:rsidRPr="00205B3B" w:rsidRDefault="007F2F99" w:rsidP="007F2F99">
            <w:pPr>
              <w:numPr>
                <w:ilvl w:val="0"/>
                <w:numId w:val="47"/>
              </w:numPr>
              <w:spacing w:after="28" w:line="241" w:lineRule="auto"/>
              <w:ind w:hanging="406"/>
              <w:rPr>
                <w:rFonts w:asciiTheme="majorHAnsi" w:hAnsiTheme="majorHAnsi" w:cstheme="majorHAnsi"/>
                <w:sz w:val="28"/>
                <w:szCs w:val="28"/>
              </w:rPr>
            </w:pPr>
            <w:r w:rsidRPr="00205B3B">
              <w:rPr>
                <w:rFonts w:asciiTheme="majorHAnsi" w:hAnsiTheme="majorHAnsi" w:cstheme="majorHAnsi"/>
                <w:sz w:val="28"/>
                <w:szCs w:val="28"/>
              </w:rPr>
              <w:t xml:space="preserve">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w:t>
            </w:r>
          </w:p>
          <w:p w14:paraId="3152E313" w14:textId="77777777" w:rsidR="007F2F99" w:rsidRPr="00205B3B" w:rsidRDefault="007F2F99" w:rsidP="007F2F99">
            <w:pPr>
              <w:numPr>
                <w:ilvl w:val="0"/>
                <w:numId w:val="47"/>
              </w:numPr>
              <w:spacing w:after="13" w:line="259" w:lineRule="auto"/>
              <w:ind w:hanging="406"/>
              <w:rPr>
                <w:rFonts w:asciiTheme="majorHAnsi" w:hAnsiTheme="majorHAnsi" w:cstheme="majorHAnsi"/>
                <w:sz w:val="28"/>
                <w:szCs w:val="28"/>
              </w:rPr>
            </w:pPr>
            <w:r w:rsidRPr="00205B3B">
              <w:rPr>
                <w:rFonts w:asciiTheme="majorHAnsi" w:hAnsiTheme="majorHAnsi" w:cstheme="majorHAnsi"/>
                <w:sz w:val="28"/>
                <w:szCs w:val="28"/>
              </w:rPr>
              <w:t xml:space="preserve">seeing or hearing the ill-treatment of another;  </w:t>
            </w:r>
          </w:p>
          <w:p w14:paraId="53DE0E9E" w14:textId="77777777" w:rsidR="007F2F99" w:rsidRPr="00205B3B" w:rsidRDefault="007F2F99" w:rsidP="007F2F99">
            <w:pPr>
              <w:numPr>
                <w:ilvl w:val="0"/>
                <w:numId w:val="47"/>
              </w:numPr>
              <w:spacing w:after="13" w:line="259" w:lineRule="auto"/>
              <w:ind w:hanging="406"/>
              <w:rPr>
                <w:rFonts w:asciiTheme="majorHAnsi" w:hAnsiTheme="majorHAnsi" w:cstheme="majorHAnsi"/>
                <w:sz w:val="28"/>
                <w:szCs w:val="28"/>
              </w:rPr>
            </w:pPr>
            <w:r w:rsidRPr="00205B3B">
              <w:rPr>
                <w:rFonts w:asciiTheme="majorHAnsi" w:hAnsiTheme="majorHAnsi" w:cstheme="majorHAnsi"/>
                <w:sz w:val="28"/>
                <w:szCs w:val="28"/>
              </w:rPr>
              <w:t xml:space="preserve">serious bullying (including cyber-bullying),  </w:t>
            </w:r>
          </w:p>
          <w:p w14:paraId="08E39E84" w14:textId="77777777" w:rsidR="007F2F99" w:rsidRPr="00205B3B" w:rsidRDefault="007F2F99" w:rsidP="007F2F99">
            <w:pPr>
              <w:numPr>
                <w:ilvl w:val="0"/>
                <w:numId w:val="47"/>
              </w:numPr>
              <w:spacing w:after="28" w:line="242" w:lineRule="auto"/>
              <w:ind w:hanging="406"/>
              <w:rPr>
                <w:rFonts w:asciiTheme="majorHAnsi" w:hAnsiTheme="majorHAnsi" w:cstheme="majorHAnsi"/>
                <w:sz w:val="28"/>
                <w:szCs w:val="28"/>
              </w:rPr>
            </w:pPr>
            <w:r w:rsidRPr="00205B3B">
              <w:rPr>
                <w:rFonts w:asciiTheme="majorHAnsi" w:hAnsiTheme="majorHAnsi" w:cstheme="majorHAnsi"/>
                <w:sz w:val="28"/>
                <w:szCs w:val="28"/>
              </w:rPr>
              <w:t xml:space="preserve">Causing children frequently to feel frightened or in danger;  </w:t>
            </w:r>
          </w:p>
          <w:p w14:paraId="1F44DCA3" w14:textId="77777777" w:rsidR="007F2F99" w:rsidRPr="00205B3B" w:rsidRDefault="007F2F99" w:rsidP="007F2F99">
            <w:pPr>
              <w:numPr>
                <w:ilvl w:val="0"/>
                <w:numId w:val="47"/>
              </w:numPr>
              <w:spacing w:after="13" w:line="259" w:lineRule="auto"/>
              <w:ind w:hanging="406"/>
              <w:rPr>
                <w:rFonts w:asciiTheme="majorHAnsi" w:hAnsiTheme="majorHAnsi" w:cstheme="majorHAnsi"/>
                <w:sz w:val="28"/>
                <w:szCs w:val="28"/>
              </w:rPr>
            </w:pPr>
            <w:r w:rsidRPr="00205B3B">
              <w:rPr>
                <w:rFonts w:asciiTheme="majorHAnsi" w:hAnsiTheme="majorHAnsi" w:cstheme="majorHAnsi"/>
                <w:sz w:val="28"/>
                <w:szCs w:val="28"/>
              </w:rPr>
              <w:lastRenderedPageBreak/>
              <w:t xml:space="preserve">The exploitation or corruption of children.  </w:t>
            </w:r>
          </w:p>
          <w:p w14:paraId="7BCF1EE0" w14:textId="2FD112E9" w:rsidR="007F2F99" w:rsidRPr="00205B3B" w:rsidRDefault="007F2F99" w:rsidP="003969C3">
            <w:pPr>
              <w:numPr>
                <w:ilvl w:val="0"/>
                <w:numId w:val="47"/>
              </w:numPr>
              <w:spacing w:after="0" w:line="242" w:lineRule="auto"/>
              <w:ind w:hanging="406"/>
              <w:rPr>
                <w:rFonts w:asciiTheme="majorHAnsi" w:hAnsiTheme="majorHAnsi" w:cstheme="majorHAnsi"/>
                <w:sz w:val="28"/>
                <w:szCs w:val="28"/>
              </w:rPr>
            </w:pPr>
            <w:r w:rsidRPr="00205B3B">
              <w:rPr>
                <w:rFonts w:asciiTheme="majorHAnsi" w:hAnsiTheme="majorHAnsi" w:cstheme="majorHAnsi"/>
                <w:sz w:val="28"/>
                <w:szCs w:val="28"/>
              </w:rPr>
              <w:t xml:space="preserve">Some level of emotional abuse is involved in all types of maltreatment of a child, though it may occur alone.  </w:t>
            </w:r>
          </w:p>
        </w:tc>
      </w:tr>
      <w:tr w:rsidR="007F2F99" w:rsidRPr="00205B3B" w14:paraId="2C823632" w14:textId="77777777" w:rsidTr="00927E08">
        <w:trPr>
          <w:trHeight w:val="6491"/>
        </w:trPr>
        <w:tc>
          <w:tcPr>
            <w:tcW w:w="4820" w:type="dxa"/>
            <w:tcBorders>
              <w:top w:val="single" w:sz="4" w:space="0" w:color="000000"/>
              <w:left w:val="single" w:sz="4" w:space="0" w:color="000000"/>
              <w:bottom w:val="single" w:sz="4" w:space="0" w:color="000000"/>
              <w:right w:val="single" w:sz="4" w:space="0" w:color="000000"/>
            </w:tcBorders>
          </w:tcPr>
          <w:p w14:paraId="653985C5" w14:textId="77777777" w:rsidR="007F2F99" w:rsidRPr="00205B3B" w:rsidRDefault="007F2F99" w:rsidP="007F2F99">
            <w:pPr>
              <w:spacing w:after="169" w:line="259" w:lineRule="auto"/>
              <w:ind w:left="0" w:firstLine="0"/>
              <w:rPr>
                <w:rFonts w:asciiTheme="majorHAnsi" w:hAnsiTheme="majorHAnsi" w:cstheme="majorHAnsi"/>
                <w:sz w:val="28"/>
                <w:szCs w:val="28"/>
              </w:rPr>
            </w:pPr>
            <w:r w:rsidRPr="00205B3B">
              <w:rPr>
                <w:rFonts w:asciiTheme="majorHAnsi" w:hAnsiTheme="majorHAnsi" w:cstheme="majorHAnsi"/>
                <w:b/>
                <w:color w:val="808080"/>
                <w:sz w:val="28"/>
                <w:szCs w:val="28"/>
              </w:rPr>
              <w:lastRenderedPageBreak/>
              <w:t>Physical abuse</w:t>
            </w:r>
            <w:r w:rsidRPr="00205B3B">
              <w:rPr>
                <w:rFonts w:asciiTheme="majorHAnsi" w:hAnsiTheme="majorHAnsi" w:cstheme="majorHAnsi"/>
                <w:color w:val="808080"/>
                <w:sz w:val="28"/>
                <w:szCs w:val="28"/>
              </w:rPr>
              <w:t xml:space="preserve"> </w:t>
            </w:r>
            <w:r w:rsidRPr="00205B3B">
              <w:rPr>
                <w:rFonts w:asciiTheme="majorHAnsi" w:hAnsiTheme="majorHAnsi" w:cstheme="majorHAnsi"/>
                <w:sz w:val="28"/>
                <w:szCs w:val="28"/>
              </w:rPr>
              <w:t xml:space="preserve">may involve:  </w:t>
            </w:r>
          </w:p>
          <w:p w14:paraId="6ACDC3E3" w14:textId="77777777" w:rsidR="007F2F99" w:rsidRPr="00205B3B" w:rsidRDefault="007F2F99" w:rsidP="007F2F99">
            <w:pPr>
              <w:numPr>
                <w:ilvl w:val="0"/>
                <w:numId w:val="48"/>
              </w:numPr>
              <w:spacing w:after="31" w:line="241" w:lineRule="auto"/>
              <w:ind w:hanging="360"/>
              <w:rPr>
                <w:rFonts w:asciiTheme="majorHAnsi" w:hAnsiTheme="majorHAnsi" w:cstheme="majorHAnsi"/>
                <w:sz w:val="28"/>
                <w:szCs w:val="28"/>
              </w:rPr>
            </w:pPr>
            <w:r w:rsidRPr="00205B3B">
              <w:rPr>
                <w:rFonts w:asciiTheme="majorHAnsi" w:hAnsiTheme="majorHAnsi" w:cstheme="majorHAnsi"/>
                <w:sz w:val="28"/>
                <w:szCs w:val="28"/>
              </w:rPr>
              <w:t xml:space="preserve">Hitting, shaking, throwing, poisoning, burning or scalding, drowning, suffocating or otherwise causing physical harm to a child.  </w:t>
            </w:r>
          </w:p>
          <w:p w14:paraId="72E0CCD4" w14:textId="77777777" w:rsidR="007F2F99" w:rsidRPr="00205B3B" w:rsidRDefault="007F2F99" w:rsidP="007F2F99">
            <w:pPr>
              <w:numPr>
                <w:ilvl w:val="0"/>
                <w:numId w:val="48"/>
              </w:numPr>
              <w:spacing w:after="1" w:line="241" w:lineRule="auto"/>
              <w:ind w:hanging="360"/>
              <w:rPr>
                <w:rFonts w:asciiTheme="majorHAnsi" w:hAnsiTheme="majorHAnsi" w:cstheme="majorHAnsi"/>
                <w:sz w:val="28"/>
                <w:szCs w:val="28"/>
              </w:rPr>
            </w:pPr>
            <w:r w:rsidRPr="00205B3B">
              <w:rPr>
                <w:rFonts w:asciiTheme="majorHAnsi" w:hAnsiTheme="majorHAnsi" w:cstheme="majorHAnsi"/>
                <w:sz w:val="28"/>
                <w:szCs w:val="28"/>
              </w:rPr>
              <w:t xml:space="preserve">Physical harm may also be caused when a parent or carer fabricates the symptoms of, or deliberately induces, illness in a child. </w:t>
            </w:r>
          </w:p>
          <w:p w14:paraId="351EDA7A" w14:textId="77777777" w:rsidR="007F2F99" w:rsidRPr="00205B3B" w:rsidRDefault="007F2F99" w:rsidP="007F2F99">
            <w:pPr>
              <w:spacing w:after="138" w:line="259" w:lineRule="auto"/>
              <w:ind w:left="0" w:firstLine="0"/>
              <w:rPr>
                <w:rFonts w:asciiTheme="majorHAnsi" w:hAnsiTheme="majorHAnsi" w:cstheme="majorHAnsi"/>
                <w:sz w:val="28"/>
                <w:szCs w:val="28"/>
              </w:rPr>
            </w:pPr>
            <w:r w:rsidRPr="00205B3B">
              <w:rPr>
                <w:rFonts w:asciiTheme="majorHAnsi" w:hAnsiTheme="majorHAnsi" w:cstheme="majorHAnsi"/>
                <w:b/>
                <w:sz w:val="28"/>
                <w:szCs w:val="28"/>
              </w:rPr>
              <w:t xml:space="preserve"> </w:t>
            </w:r>
          </w:p>
          <w:p w14:paraId="7BB03EBA" w14:textId="77777777" w:rsidR="007F2F99" w:rsidRPr="00205B3B" w:rsidRDefault="007F2F99" w:rsidP="007F2F99">
            <w:pPr>
              <w:spacing w:after="169" w:line="259" w:lineRule="auto"/>
              <w:ind w:left="0" w:firstLine="0"/>
              <w:rPr>
                <w:rFonts w:asciiTheme="majorHAnsi" w:hAnsiTheme="majorHAnsi" w:cstheme="majorHAnsi"/>
                <w:sz w:val="28"/>
                <w:szCs w:val="28"/>
              </w:rPr>
            </w:pPr>
            <w:r w:rsidRPr="00205B3B">
              <w:rPr>
                <w:rFonts w:asciiTheme="majorHAnsi" w:hAnsiTheme="majorHAnsi" w:cstheme="majorHAnsi"/>
                <w:b/>
                <w:color w:val="808080"/>
                <w:sz w:val="28"/>
                <w:szCs w:val="28"/>
              </w:rPr>
              <w:t xml:space="preserve">Fabricated Illness </w:t>
            </w:r>
          </w:p>
          <w:p w14:paraId="33635F8E" w14:textId="77777777" w:rsidR="007F2F99" w:rsidRPr="00205B3B" w:rsidRDefault="007F2F99" w:rsidP="007F2F99">
            <w:pPr>
              <w:numPr>
                <w:ilvl w:val="0"/>
                <w:numId w:val="48"/>
              </w:numPr>
              <w:spacing w:after="0" w:line="241" w:lineRule="auto"/>
              <w:ind w:hanging="360"/>
              <w:rPr>
                <w:rFonts w:asciiTheme="majorHAnsi" w:hAnsiTheme="majorHAnsi" w:cstheme="majorHAnsi"/>
                <w:sz w:val="28"/>
                <w:szCs w:val="28"/>
              </w:rPr>
            </w:pPr>
            <w:r w:rsidRPr="00205B3B">
              <w:rPr>
                <w:rFonts w:asciiTheme="majorHAnsi" w:hAnsiTheme="majorHAnsi" w:cstheme="majorHAnsi"/>
                <w:sz w:val="28"/>
                <w:szCs w:val="28"/>
              </w:rPr>
              <w:t xml:space="preserve">The carer does not physically harm the child but reports a clinical story, which is fabricated. This is frequently ‘supported’ by false specimens e.g. use of menstrual or animal blood; </w:t>
            </w:r>
          </w:p>
          <w:p w14:paraId="06559957" w14:textId="77777777" w:rsidR="007F2F99" w:rsidRPr="00205B3B" w:rsidRDefault="007F2F99" w:rsidP="007F2F99">
            <w:pPr>
              <w:spacing w:after="136" w:line="259" w:lineRule="auto"/>
              <w:ind w:left="0" w:firstLine="0"/>
              <w:rPr>
                <w:rFonts w:asciiTheme="majorHAnsi" w:hAnsiTheme="majorHAnsi" w:cstheme="majorHAnsi"/>
                <w:sz w:val="28"/>
                <w:szCs w:val="28"/>
              </w:rPr>
            </w:pPr>
            <w:r w:rsidRPr="00205B3B">
              <w:rPr>
                <w:rFonts w:asciiTheme="majorHAnsi" w:hAnsiTheme="majorHAnsi" w:cstheme="majorHAnsi"/>
                <w:b/>
                <w:color w:val="7030A0"/>
                <w:sz w:val="28"/>
                <w:szCs w:val="28"/>
              </w:rPr>
              <w:lastRenderedPageBreak/>
              <w:t xml:space="preserve"> </w:t>
            </w:r>
          </w:p>
          <w:p w14:paraId="1CE84E6A" w14:textId="77777777" w:rsidR="007F2F99" w:rsidRPr="00205B3B" w:rsidRDefault="007F2F99" w:rsidP="007F2F99">
            <w:pPr>
              <w:spacing w:after="178" w:line="259" w:lineRule="auto"/>
              <w:ind w:left="0" w:firstLine="0"/>
              <w:rPr>
                <w:rFonts w:asciiTheme="majorHAnsi" w:hAnsiTheme="majorHAnsi" w:cstheme="majorHAnsi"/>
                <w:sz w:val="28"/>
                <w:szCs w:val="28"/>
              </w:rPr>
            </w:pPr>
            <w:r w:rsidRPr="00205B3B">
              <w:rPr>
                <w:rFonts w:asciiTheme="majorHAnsi" w:hAnsiTheme="majorHAnsi" w:cstheme="majorHAnsi"/>
                <w:b/>
                <w:color w:val="808080"/>
                <w:sz w:val="28"/>
                <w:szCs w:val="28"/>
              </w:rPr>
              <w:t xml:space="preserve">Induced Illness </w:t>
            </w:r>
          </w:p>
          <w:p w14:paraId="1714E7A4" w14:textId="77777777" w:rsidR="007F2F99" w:rsidRPr="00205B3B" w:rsidRDefault="007F2F99" w:rsidP="007F2F99">
            <w:pPr>
              <w:pStyle w:val="ListParagraph"/>
              <w:numPr>
                <w:ilvl w:val="0"/>
                <w:numId w:val="52"/>
              </w:numPr>
              <w:tabs>
                <w:tab w:val="center" w:pos="406"/>
                <w:tab w:val="center" w:pos="2300"/>
              </w:tabs>
              <w:spacing w:after="0" w:line="259" w:lineRule="auto"/>
              <w:rPr>
                <w:rFonts w:asciiTheme="majorHAnsi" w:eastAsia="Arial" w:hAnsiTheme="majorHAnsi" w:cstheme="majorHAnsi"/>
                <w:sz w:val="28"/>
                <w:szCs w:val="28"/>
              </w:rPr>
            </w:pPr>
            <w:r w:rsidRPr="00205B3B">
              <w:rPr>
                <w:rFonts w:asciiTheme="majorHAnsi" w:hAnsiTheme="majorHAnsi" w:cstheme="majorHAnsi"/>
                <w:sz w:val="28"/>
                <w:szCs w:val="28"/>
              </w:rPr>
              <w:t xml:space="preserve">The carer inflicts harm on the child e.g. </w:t>
            </w:r>
          </w:p>
          <w:p w14:paraId="18073BB9" w14:textId="77777777" w:rsidR="007F2F99" w:rsidRPr="00205B3B" w:rsidRDefault="007F2F99" w:rsidP="007F2F99">
            <w:pPr>
              <w:spacing w:after="0" w:line="259" w:lineRule="auto"/>
              <w:ind w:left="720" w:firstLine="0"/>
              <w:rPr>
                <w:rFonts w:asciiTheme="majorHAnsi" w:hAnsiTheme="majorHAnsi" w:cstheme="majorHAnsi"/>
                <w:sz w:val="28"/>
                <w:szCs w:val="28"/>
              </w:rPr>
            </w:pPr>
            <w:r w:rsidRPr="00205B3B">
              <w:rPr>
                <w:rFonts w:asciiTheme="majorHAnsi" w:hAnsiTheme="majorHAnsi" w:cstheme="majorHAnsi"/>
                <w:sz w:val="28"/>
                <w:szCs w:val="28"/>
              </w:rPr>
              <w:t xml:space="preserve">poisoning, suffocation, tearing etc. </w:t>
            </w:r>
          </w:p>
          <w:p w14:paraId="637A9E3C" w14:textId="688AE413" w:rsidR="007F2F99" w:rsidRPr="00205B3B" w:rsidRDefault="007F2F99" w:rsidP="007F2F99">
            <w:pPr>
              <w:spacing w:after="0" w:line="259" w:lineRule="auto"/>
              <w:ind w:left="0" w:firstLine="0"/>
              <w:rPr>
                <w:rFonts w:asciiTheme="majorHAnsi" w:hAnsiTheme="majorHAnsi" w:cstheme="majorHAnsi"/>
                <w:sz w:val="28"/>
                <w:szCs w:val="28"/>
              </w:rPr>
            </w:pPr>
            <w:r w:rsidRPr="00205B3B">
              <w:rPr>
                <w:rFonts w:asciiTheme="majorHAnsi" w:hAnsiTheme="majorHAnsi" w:cstheme="majorHAnsi"/>
                <w:b/>
                <w:sz w:val="28"/>
                <w:szCs w:val="28"/>
              </w:rPr>
              <w:t xml:space="preserve"> </w:t>
            </w:r>
          </w:p>
        </w:tc>
        <w:tc>
          <w:tcPr>
            <w:tcW w:w="4252" w:type="dxa"/>
            <w:tcBorders>
              <w:top w:val="single" w:sz="4" w:space="0" w:color="000000"/>
              <w:left w:val="single" w:sz="4" w:space="0" w:color="000000"/>
              <w:bottom w:val="single" w:sz="4" w:space="0" w:color="000000"/>
              <w:right w:val="single" w:sz="4" w:space="0" w:color="000000"/>
            </w:tcBorders>
          </w:tcPr>
          <w:p w14:paraId="006A9009" w14:textId="77777777" w:rsidR="007F2F99" w:rsidRPr="00205B3B" w:rsidRDefault="007F2F99" w:rsidP="007F2F99">
            <w:pPr>
              <w:spacing w:after="139" w:line="259" w:lineRule="auto"/>
              <w:ind w:left="0" w:firstLine="0"/>
              <w:rPr>
                <w:rFonts w:asciiTheme="majorHAnsi" w:hAnsiTheme="majorHAnsi" w:cstheme="majorHAnsi"/>
                <w:sz w:val="28"/>
                <w:szCs w:val="28"/>
              </w:rPr>
            </w:pPr>
            <w:r w:rsidRPr="00205B3B">
              <w:rPr>
                <w:rFonts w:asciiTheme="majorHAnsi" w:hAnsiTheme="majorHAnsi" w:cstheme="majorHAnsi"/>
                <w:b/>
                <w:sz w:val="28"/>
                <w:szCs w:val="28"/>
              </w:rPr>
              <w:lastRenderedPageBreak/>
              <w:t xml:space="preserve"> </w:t>
            </w:r>
            <w:r w:rsidRPr="00205B3B">
              <w:rPr>
                <w:rFonts w:asciiTheme="majorHAnsi" w:hAnsiTheme="majorHAnsi" w:cstheme="majorHAnsi"/>
                <w:b/>
                <w:color w:val="808080"/>
                <w:sz w:val="28"/>
                <w:szCs w:val="28"/>
              </w:rPr>
              <w:t>Neglect</w:t>
            </w:r>
            <w:r w:rsidRPr="00205B3B">
              <w:rPr>
                <w:rFonts w:asciiTheme="majorHAnsi" w:hAnsiTheme="majorHAnsi" w:cstheme="majorHAnsi"/>
                <w:sz w:val="28"/>
                <w:szCs w:val="28"/>
              </w:rPr>
              <w:t xml:space="preserve"> is : </w:t>
            </w:r>
          </w:p>
          <w:p w14:paraId="132454BB" w14:textId="77777777" w:rsidR="007F2F99" w:rsidRPr="00205B3B" w:rsidRDefault="007F2F99" w:rsidP="007F2F99">
            <w:pPr>
              <w:spacing w:after="151" w:line="277" w:lineRule="auto"/>
              <w:ind w:left="0" w:right="59" w:firstLine="0"/>
              <w:rPr>
                <w:rFonts w:asciiTheme="majorHAnsi" w:hAnsiTheme="majorHAnsi" w:cstheme="majorHAnsi"/>
                <w:sz w:val="28"/>
                <w:szCs w:val="28"/>
              </w:rPr>
            </w:pPr>
            <w:r w:rsidRPr="00205B3B">
              <w:rPr>
                <w:rFonts w:asciiTheme="majorHAnsi" w:hAnsiTheme="majorHAnsi" w:cstheme="majorHAnsi"/>
                <w:sz w:val="28"/>
                <w:szCs w:val="28"/>
              </w:rPr>
              <w:t xml:space="preserve">The </w:t>
            </w:r>
            <w:r w:rsidRPr="00205B3B">
              <w:rPr>
                <w:rFonts w:asciiTheme="majorHAnsi" w:hAnsiTheme="majorHAnsi" w:cstheme="majorHAnsi"/>
                <w:color w:val="FF0000"/>
                <w:sz w:val="28"/>
                <w:szCs w:val="28"/>
              </w:rPr>
              <w:t>persistent</w:t>
            </w:r>
            <w:r w:rsidRPr="00205B3B">
              <w:rPr>
                <w:rFonts w:asciiTheme="majorHAnsi" w:hAnsiTheme="majorHAnsi" w:cstheme="majorHAnsi"/>
                <w:sz w:val="28"/>
                <w:szCs w:val="28"/>
              </w:rPr>
              <w:t xml:space="preserve"> failure to meet a child’s basic </w:t>
            </w:r>
            <w:r w:rsidRPr="00205B3B">
              <w:rPr>
                <w:rFonts w:asciiTheme="majorHAnsi" w:hAnsiTheme="majorHAnsi" w:cstheme="majorHAnsi"/>
                <w:color w:val="FF0000"/>
                <w:sz w:val="28"/>
                <w:szCs w:val="28"/>
              </w:rPr>
              <w:t xml:space="preserve">physical </w:t>
            </w:r>
            <w:r w:rsidRPr="00205B3B">
              <w:rPr>
                <w:rFonts w:asciiTheme="majorHAnsi" w:hAnsiTheme="majorHAnsi" w:cstheme="majorHAnsi"/>
                <w:sz w:val="28"/>
                <w:szCs w:val="28"/>
              </w:rPr>
              <w:t xml:space="preserve">and/or </w:t>
            </w:r>
            <w:r w:rsidRPr="00205B3B">
              <w:rPr>
                <w:rFonts w:asciiTheme="majorHAnsi" w:hAnsiTheme="majorHAnsi" w:cstheme="majorHAnsi"/>
                <w:color w:val="FF0000"/>
                <w:sz w:val="28"/>
                <w:szCs w:val="28"/>
              </w:rPr>
              <w:t>psychological</w:t>
            </w:r>
            <w:r w:rsidRPr="00205B3B">
              <w:rPr>
                <w:rFonts w:asciiTheme="majorHAnsi" w:hAnsiTheme="majorHAnsi" w:cstheme="majorHAnsi"/>
                <w:sz w:val="28"/>
                <w:szCs w:val="28"/>
              </w:rPr>
              <w:t xml:space="preserve"> needs </w:t>
            </w:r>
            <w:r w:rsidRPr="00205B3B">
              <w:rPr>
                <w:rFonts w:asciiTheme="majorHAnsi" w:hAnsiTheme="majorHAnsi" w:cstheme="majorHAnsi"/>
                <w:color w:val="FF0000"/>
                <w:sz w:val="28"/>
                <w:szCs w:val="28"/>
              </w:rPr>
              <w:t>likely</w:t>
            </w:r>
            <w:r w:rsidRPr="00205B3B">
              <w:rPr>
                <w:rFonts w:asciiTheme="majorHAnsi" w:hAnsiTheme="majorHAnsi" w:cstheme="majorHAnsi"/>
                <w:sz w:val="28"/>
                <w:szCs w:val="28"/>
              </w:rPr>
              <w:t xml:space="preserve"> to result in the </w:t>
            </w:r>
            <w:r w:rsidRPr="00205B3B">
              <w:rPr>
                <w:rFonts w:asciiTheme="majorHAnsi" w:hAnsiTheme="majorHAnsi" w:cstheme="majorHAnsi"/>
                <w:color w:val="FF0000"/>
                <w:sz w:val="28"/>
                <w:szCs w:val="28"/>
              </w:rPr>
              <w:t>serious</w:t>
            </w:r>
            <w:r w:rsidRPr="00205B3B">
              <w:rPr>
                <w:rFonts w:asciiTheme="majorHAnsi" w:hAnsiTheme="majorHAnsi" w:cstheme="majorHAnsi"/>
                <w:sz w:val="28"/>
                <w:szCs w:val="28"/>
              </w:rPr>
              <w:t xml:space="preserve"> impairment of the child’s </w:t>
            </w:r>
            <w:r w:rsidRPr="00205B3B">
              <w:rPr>
                <w:rFonts w:asciiTheme="majorHAnsi" w:hAnsiTheme="majorHAnsi" w:cstheme="majorHAnsi"/>
                <w:color w:val="FF0000"/>
                <w:sz w:val="28"/>
                <w:szCs w:val="28"/>
              </w:rPr>
              <w:t>health</w:t>
            </w:r>
            <w:r w:rsidRPr="00205B3B">
              <w:rPr>
                <w:rFonts w:asciiTheme="majorHAnsi" w:hAnsiTheme="majorHAnsi" w:cstheme="majorHAnsi"/>
                <w:sz w:val="28"/>
                <w:szCs w:val="28"/>
              </w:rPr>
              <w:t xml:space="preserve"> or </w:t>
            </w:r>
            <w:r w:rsidRPr="00205B3B">
              <w:rPr>
                <w:rFonts w:asciiTheme="majorHAnsi" w:hAnsiTheme="majorHAnsi" w:cstheme="majorHAnsi"/>
                <w:color w:val="FF0000"/>
                <w:sz w:val="28"/>
                <w:szCs w:val="28"/>
              </w:rPr>
              <w:t>development</w:t>
            </w:r>
            <w:r w:rsidRPr="00205B3B">
              <w:rPr>
                <w:rFonts w:asciiTheme="majorHAnsi" w:hAnsiTheme="majorHAnsi" w:cstheme="majorHAnsi"/>
                <w:sz w:val="28"/>
                <w:szCs w:val="28"/>
              </w:rPr>
              <w:t xml:space="preserve">;  </w:t>
            </w:r>
          </w:p>
          <w:p w14:paraId="73D34AE5" w14:textId="77777777" w:rsidR="007F2F99" w:rsidRPr="00205B3B" w:rsidRDefault="007F2F99" w:rsidP="007F2F99">
            <w:pPr>
              <w:numPr>
                <w:ilvl w:val="0"/>
                <w:numId w:val="49"/>
              </w:numPr>
              <w:spacing w:after="33" w:line="240" w:lineRule="auto"/>
              <w:ind w:hanging="360"/>
              <w:rPr>
                <w:rFonts w:asciiTheme="majorHAnsi" w:hAnsiTheme="majorHAnsi" w:cstheme="majorHAnsi"/>
                <w:sz w:val="28"/>
                <w:szCs w:val="28"/>
              </w:rPr>
            </w:pPr>
            <w:r w:rsidRPr="00205B3B">
              <w:rPr>
                <w:rFonts w:asciiTheme="majorHAnsi" w:hAnsiTheme="majorHAnsi" w:cstheme="majorHAnsi"/>
                <w:sz w:val="28"/>
                <w:szCs w:val="28"/>
              </w:rPr>
              <w:t xml:space="preserve">Neglect may occur during pregnancy as a result of maternal substance misuse;  </w:t>
            </w:r>
          </w:p>
          <w:p w14:paraId="0BED2B0B" w14:textId="77777777" w:rsidR="007F2F99" w:rsidRPr="00205B3B" w:rsidRDefault="007F2F99" w:rsidP="007F2F99">
            <w:pPr>
              <w:numPr>
                <w:ilvl w:val="0"/>
                <w:numId w:val="49"/>
              </w:numPr>
              <w:spacing w:after="30" w:line="242" w:lineRule="auto"/>
              <w:ind w:hanging="360"/>
              <w:rPr>
                <w:rFonts w:asciiTheme="majorHAnsi" w:hAnsiTheme="majorHAnsi" w:cstheme="majorHAnsi"/>
                <w:sz w:val="28"/>
                <w:szCs w:val="28"/>
              </w:rPr>
            </w:pPr>
            <w:r w:rsidRPr="00205B3B">
              <w:rPr>
                <w:rFonts w:asciiTheme="majorHAnsi" w:hAnsiTheme="majorHAnsi" w:cstheme="majorHAnsi"/>
                <w:sz w:val="28"/>
                <w:szCs w:val="28"/>
              </w:rPr>
              <w:t xml:space="preserve">Once a child is born, neglect may involve a parent or carer failing to:  </w:t>
            </w:r>
          </w:p>
          <w:p w14:paraId="2498F9D3" w14:textId="77777777" w:rsidR="007F2F99" w:rsidRPr="00205B3B" w:rsidRDefault="007F2F99" w:rsidP="007F2F99">
            <w:pPr>
              <w:numPr>
                <w:ilvl w:val="0"/>
                <w:numId w:val="49"/>
              </w:numPr>
              <w:spacing w:after="32" w:line="241" w:lineRule="auto"/>
              <w:ind w:hanging="360"/>
              <w:rPr>
                <w:rFonts w:asciiTheme="majorHAnsi" w:hAnsiTheme="majorHAnsi" w:cstheme="majorHAnsi"/>
                <w:sz w:val="28"/>
                <w:szCs w:val="28"/>
              </w:rPr>
            </w:pPr>
            <w:r w:rsidRPr="00205B3B">
              <w:rPr>
                <w:rFonts w:asciiTheme="majorHAnsi" w:hAnsiTheme="majorHAnsi" w:cstheme="majorHAnsi"/>
                <w:sz w:val="28"/>
                <w:szCs w:val="28"/>
              </w:rPr>
              <w:t xml:space="preserve">Provide adequate food, clothing and shelter (including exclusion from home or abandonment);  </w:t>
            </w:r>
          </w:p>
          <w:p w14:paraId="1BB4C94E" w14:textId="77777777" w:rsidR="007F2F99" w:rsidRPr="00205B3B" w:rsidRDefault="007F2F99" w:rsidP="007F2F99">
            <w:pPr>
              <w:numPr>
                <w:ilvl w:val="0"/>
                <w:numId w:val="49"/>
              </w:numPr>
              <w:spacing w:after="27" w:line="243" w:lineRule="auto"/>
              <w:ind w:hanging="360"/>
              <w:rPr>
                <w:rFonts w:asciiTheme="majorHAnsi" w:hAnsiTheme="majorHAnsi" w:cstheme="majorHAnsi"/>
                <w:sz w:val="28"/>
                <w:szCs w:val="28"/>
              </w:rPr>
            </w:pPr>
            <w:r w:rsidRPr="00205B3B">
              <w:rPr>
                <w:rFonts w:asciiTheme="majorHAnsi" w:hAnsiTheme="majorHAnsi" w:cstheme="majorHAnsi"/>
                <w:sz w:val="28"/>
                <w:szCs w:val="28"/>
              </w:rPr>
              <w:lastRenderedPageBreak/>
              <w:t xml:space="preserve">Protect a child from physical and emotional harm or danger;  </w:t>
            </w:r>
          </w:p>
          <w:p w14:paraId="019B6AEA" w14:textId="77777777" w:rsidR="007F2F99" w:rsidRPr="00205B3B" w:rsidRDefault="007F2F99" w:rsidP="007F2F99">
            <w:pPr>
              <w:numPr>
                <w:ilvl w:val="0"/>
                <w:numId w:val="49"/>
              </w:numPr>
              <w:spacing w:after="30" w:line="242" w:lineRule="auto"/>
              <w:ind w:hanging="360"/>
              <w:rPr>
                <w:rFonts w:asciiTheme="majorHAnsi" w:hAnsiTheme="majorHAnsi" w:cstheme="majorHAnsi"/>
                <w:sz w:val="28"/>
                <w:szCs w:val="28"/>
              </w:rPr>
            </w:pPr>
            <w:r w:rsidRPr="00205B3B">
              <w:rPr>
                <w:rFonts w:asciiTheme="majorHAnsi" w:hAnsiTheme="majorHAnsi" w:cstheme="majorHAnsi"/>
                <w:sz w:val="28"/>
                <w:szCs w:val="28"/>
              </w:rPr>
              <w:t xml:space="preserve">Ensure adequate supervision (including the use of inadequate care-givers);  </w:t>
            </w:r>
          </w:p>
          <w:p w14:paraId="4261419D" w14:textId="77777777" w:rsidR="007F2F99" w:rsidRPr="00205B3B" w:rsidRDefault="007F2F99" w:rsidP="007F2F99">
            <w:pPr>
              <w:numPr>
                <w:ilvl w:val="0"/>
                <w:numId w:val="49"/>
              </w:numPr>
              <w:spacing w:after="33" w:line="240" w:lineRule="auto"/>
              <w:ind w:hanging="360"/>
              <w:rPr>
                <w:rFonts w:asciiTheme="majorHAnsi" w:hAnsiTheme="majorHAnsi" w:cstheme="majorHAnsi"/>
                <w:sz w:val="28"/>
                <w:szCs w:val="28"/>
              </w:rPr>
            </w:pPr>
            <w:r w:rsidRPr="00205B3B">
              <w:rPr>
                <w:rFonts w:asciiTheme="majorHAnsi" w:hAnsiTheme="majorHAnsi" w:cstheme="majorHAnsi"/>
                <w:sz w:val="28"/>
                <w:szCs w:val="28"/>
              </w:rPr>
              <w:t xml:space="preserve">Ensure access to appropriate medical care or treatment.  </w:t>
            </w:r>
          </w:p>
          <w:p w14:paraId="2236D47B" w14:textId="281EFD21" w:rsidR="007F2F99" w:rsidRPr="00205B3B" w:rsidRDefault="007F2F99" w:rsidP="007F2F99">
            <w:pPr>
              <w:spacing w:after="0"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It may also include neglect of, or unresponsiveness to, a child’s basic emotional needs. </w:t>
            </w:r>
            <w:r w:rsidRPr="00205B3B">
              <w:rPr>
                <w:rFonts w:asciiTheme="majorHAnsi" w:hAnsiTheme="majorHAnsi" w:cstheme="majorHAnsi"/>
                <w:b/>
                <w:sz w:val="28"/>
                <w:szCs w:val="28"/>
              </w:rPr>
              <w:t xml:space="preserve"> </w:t>
            </w:r>
          </w:p>
        </w:tc>
      </w:tr>
    </w:tbl>
    <w:p w14:paraId="7DAF934B" w14:textId="0FBA7442" w:rsidR="007F2F99" w:rsidRPr="00205B3B" w:rsidRDefault="007E13CF" w:rsidP="007F2F99">
      <w:pPr>
        <w:shd w:val="clear" w:color="auto" w:fill="808080"/>
        <w:spacing w:after="0" w:line="259" w:lineRule="auto"/>
        <w:ind w:left="0" w:right="321" w:firstLine="0"/>
        <w:rPr>
          <w:rFonts w:asciiTheme="majorHAnsi" w:hAnsiTheme="majorHAnsi" w:cstheme="majorHAnsi"/>
          <w:color w:val="FFFFFF"/>
          <w:sz w:val="28"/>
          <w:szCs w:val="28"/>
        </w:rPr>
      </w:pPr>
      <w:r w:rsidRPr="00205B3B">
        <w:rPr>
          <w:rFonts w:asciiTheme="majorHAnsi" w:hAnsiTheme="majorHAnsi" w:cstheme="majorHAnsi"/>
          <w:color w:val="FFFFFF"/>
          <w:sz w:val="28"/>
          <w:szCs w:val="28"/>
        </w:rPr>
        <w:lastRenderedPageBreak/>
        <w:t>Possible Indicators of Child Abuse and Neglect</w:t>
      </w:r>
      <w:r w:rsidR="007F2F99" w:rsidRPr="00205B3B">
        <w:rPr>
          <w:rFonts w:asciiTheme="majorHAnsi" w:hAnsiTheme="majorHAnsi" w:cstheme="majorHAnsi"/>
          <w:color w:val="FFFFFF"/>
          <w:sz w:val="28"/>
          <w:szCs w:val="28"/>
        </w:rPr>
        <w:t xml:space="preserve">                                                                                     </w:t>
      </w:r>
      <w:r w:rsidRPr="00205B3B">
        <w:rPr>
          <w:rFonts w:asciiTheme="majorHAnsi" w:hAnsiTheme="majorHAnsi" w:cstheme="majorHAnsi"/>
          <w:color w:val="FFFFFF"/>
          <w:sz w:val="28"/>
          <w:szCs w:val="28"/>
        </w:rPr>
        <w:t xml:space="preserve"> </w:t>
      </w:r>
      <w:r w:rsidR="00376A5D" w:rsidRPr="00205B3B">
        <w:rPr>
          <w:rFonts w:asciiTheme="majorHAnsi" w:hAnsiTheme="majorHAnsi" w:cstheme="majorHAnsi"/>
          <w:color w:val="FFFFFF"/>
          <w:sz w:val="28"/>
          <w:szCs w:val="28"/>
        </w:rPr>
        <w:t xml:space="preserve">    </w:t>
      </w:r>
      <w:r w:rsidR="007F2F99" w:rsidRPr="00205B3B">
        <w:rPr>
          <w:rFonts w:asciiTheme="majorHAnsi" w:hAnsiTheme="majorHAnsi" w:cstheme="majorHAnsi"/>
          <w:color w:val="FFFFFF"/>
          <w:sz w:val="28"/>
          <w:szCs w:val="28"/>
        </w:rPr>
        <w:t xml:space="preserve">           </w:t>
      </w:r>
      <w:r w:rsidR="00376A5D" w:rsidRPr="00205B3B">
        <w:rPr>
          <w:rFonts w:asciiTheme="majorHAnsi" w:hAnsiTheme="majorHAnsi" w:cstheme="majorHAnsi"/>
          <w:color w:val="FFFFFF"/>
          <w:sz w:val="28"/>
          <w:szCs w:val="28"/>
        </w:rPr>
        <w:t xml:space="preserve">       </w:t>
      </w:r>
      <w:r w:rsidR="007F2F99" w:rsidRPr="00205B3B">
        <w:rPr>
          <w:rFonts w:asciiTheme="majorHAnsi" w:hAnsiTheme="majorHAnsi" w:cstheme="majorHAnsi"/>
          <w:color w:val="FFFFFF"/>
          <w:sz w:val="28"/>
          <w:szCs w:val="28"/>
        </w:rPr>
        <w:t xml:space="preserve">           </w:t>
      </w:r>
    </w:p>
    <w:tbl>
      <w:tblPr>
        <w:tblStyle w:val="TableGrid"/>
        <w:tblpPr w:leftFromText="180" w:rightFromText="180" w:vertAnchor="page" w:horzAnchor="margin" w:tblpY="1561"/>
        <w:tblW w:w="9209" w:type="dxa"/>
        <w:tblInd w:w="0" w:type="dxa"/>
        <w:tblCellMar>
          <w:top w:w="48" w:type="dxa"/>
          <w:left w:w="106" w:type="dxa"/>
          <w:right w:w="58" w:type="dxa"/>
        </w:tblCellMar>
        <w:tblLook w:val="04A0" w:firstRow="1" w:lastRow="0" w:firstColumn="1" w:lastColumn="0" w:noHBand="0" w:noVBand="1"/>
      </w:tblPr>
      <w:tblGrid>
        <w:gridCol w:w="1928"/>
        <w:gridCol w:w="2539"/>
        <w:gridCol w:w="2296"/>
        <w:gridCol w:w="2659"/>
      </w:tblGrid>
      <w:tr w:rsidR="007F2F99" w:rsidRPr="00205B3B" w14:paraId="44EA2640" w14:textId="77777777" w:rsidTr="007F2F99">
        <w:trPr>
          <w:trHeight w:val="375"/>
        </w:trPr>
        <w:tc>
          <w:tcPr>
            <w:tcW w:w="2197" w:type="dxa"/>
            <w:tcBorders>
              <w:top w:val="single" w:sz="4" w:space="0" w:color="000000"/>
              <w:left w:val="single" w:sz="4" w:space="0" w:color="000000"/>
              <w:bottom w:val="nil"/>
              <w:right w:val="single" w:sz="4" w:space="0" w:color="000000"/>
            </w:tcBorders>
          </w:tcPr>
          <w:p w14:paraId="0011734B" w14:textId="77777777" w:rsidR="007F2F99" w:rsidRPr="00205B3B" w:rsidRDefault="007F2F99" w:rsidP="007F2F99">
            <w:pPr>
              <w:spacing w:after="0" w:line="259" w:lineRule="auto"/>
              <w:ind w:left="2" w:firstLine="0"/>
              <w:rPr>
                <w:rFonts w:asciiTheme="majorHAnsi" w:hAnsiTheme="majorHAnsi" w:cstheme="majorHAnsi"/>
                <w:sz w:val="28"/>
                <w:szCs w:val="28"/>
              </w:rPr>
            </w:pPr>
            <w:r w:rsidRPr="00205B3B">
              <w:rPr>
                <w:rFonts w:asciiTheme="majorHAnsi" w:hAnsiTheme="majorHAnsi" w:cstheme="majorHAnsi"/>
                <w:b/>
                <w:color w:val="808080"/>
                <w:sz w:val="28"/>
                <w:szCs w:val="28"/>
              </w:rPr>
              <w:lastRenderedPageBreak/>
              <w:t xml:space="preserve">Neglect </w:t>
            </w:r>
          </w:p>
        </w:tc>
        <w:tc>
          <w:tcPr>
            <w:tcW w:w="2503" w:type="dxa"/>
            <w:tcBorders>
              <w:top w:val="single" w:sz="4" w:space="0" w:color="000000"/>
              <w:left w:val="single" w:sz="4" w:space="0" w:color="000000"/>
              <w:bottom w:val="nil"/>
              <w:right w:val="single" w:sz="4" w:space="0" w:color="000000"/>
            </w:tcBorders>
          </w:tcPr>
          <w:p w14:paraId="3880A165" w14:textId="77777777" w:rsidR="007F2F99" w:rsidRPr="00205B3B" w:rsidRDefault="007F2F99" w:rsidP="007F2F99">
            <w:pPr>
              <w:tabs>
                <w:tab w:val="center" w:pos="1017"/>
              </w:tabs>
              <w:spacing w:after="0" w:line="259" w:lineRule="auto"/>
              <w:ind w:left="0" w:firstLine="0"/>
              <w:rPr>
                <w:rFonts w:asciiTheme="majorHAnsi" w:hAnsiTheme="majorHAnsi" w:cstheme="majorHAnsi"/>
                <w:sz w:val="28"/>
                <w:szCs w:val="28"/>
              </w:rPr>
            </w:pPr>
            <w:r w:rsidRPr="00205B3B">
              <w:rPr>
                <w:rFonts w:asciiTheme="majorHAnsi" w:hAnsiTheme="majorHAnsi" w:cstheme="majorHAnsi"/>
                <w:b/>
                <w:color w:val="808080"/>
                <w:sz w:val="28"/>
                <w:szCs w:val="28"/>
              </w:rPr>
              <w:t xml:space="preserve"> </w:t>
            </w:r>
            <w:r w:rsidRPr="00205B3B">
              <w:rPr>
                <w:rFonts w:asciiTheme="majorHAnsi" w:hAnsiTheme="majorHAnsi" w:cstheme="majorHAnsi"/>
                <w:b/>
                <w:color w:val="808080"/>
                <w:sz w:val="28"/>
                <w:szCs w:val="28"/>
              </w:rPr>
              <w:tab/>
              <w:t xml:space="preserve">Emotional Abuse </w:t>
            </w:r>
          </w:p>
        </w:tc>
        <w:tc>
          <w:tcPr>
            <w:tcW w:w="2345" w:type="dxa"/>
            <w:tcBorders>
              <w:top w:val="single" w:sz="4" w:space="0" w:color="000000"/>
              <w:left w:val="single" w:sz="4" w:space="0" w:color="000000"/>
              <w:bottom w:val="nil"/>
              <w:right w:val="single" w:sz="4" w:space="0" w:color="000000"/>
            </w:tcBorders>
          </w:tcPr>
          <w:p w14:paraId="39BC6C6C" w14:textId="77777777" w:rsidR="007F2F99" w:rsidRPr="00205B3B" w:rsidRDefault="007F2F99" w:rsidP="007F2F99">
            <w:pPr>
              <w:spacing w:after="0" w:line="259" w:lineRule="auto"/>
              <w:ind w:left="0" w:firstLine="0"/>
              <w:rPr>
                <w:rFonts w:asciiTheme="majorHAnsi" w:hAnsiTheme="majorHAnsi" w:cstheme="majorHAnsi"/>
                <w:sz w:val="28"/>
                <w:szCs w:val="28"/>
              </w:rPr>
            </w:pPr>
            <w:r w:rsidRPr="00205B3B">
              <w:rPr>
                <w:rFonts w:asciiTheme="majorHAnsi" w:hAnsiTheme="majorHAnsi" w:cstheme="majorHAnsi"/>
                <w:b/>
                <w:color w:val="808080"/>
                <w:sz w:val="28"/>
                <w:szCs w:val="28"/>
              </w:rPr>
              <w:t xml:space="preserve">Physical Abuse </w:t>
            </w:r>
          </w:p>
        </w:tc>
        <w:tc>
          <w:tcPr>
            <w:tcW w:w="2164" w:type="dxa"/>
            <w:tcBorders>
              <w:top w:val="single" w:sz="4" w:space="0" w:color="000000"/>
              <w:left w:val="single" w:sz="4" w:space="0" w:color="000000"/>
              <w:bottom w:val="nil"/>
              <w:right w:val="single" w:sz="4" w:space="0" w:color="000000"/>
            </w:tcBorders>
          </w:tcPr>
          <w:p w14:paraId="0C982C5A" w14:textId="77777777" w:rsidR="007F2F99" w:rsidRPr="00205B3B" w:rsidRDefault="007F2F99" w:rsidP="007F2F99">
            <w:pPr>
              <w:spacing w:after="0" w:line="259" w:lineRule="auto"/>
              <w:ind w:left="2" w:firstLine="0"/>
              <w:rPr>
                <w:rFonts w:asciiTheme="majorHAnsi" w:hAnsiTheme="majorHAnsi" w:cstheme="majorHAnsi"/>
                <w:sz w:val="28"/>
                <w:szCs w:val="28"/>
              </w:rPr>
            </w:pPr>
            <w:r w:rsidRPr="00205B3B">
              <w:rPr>
                <w:rFonts w:asciiTheme="majorHAnsi" w:hAnsiTheme="majorHAnsi" w:cstheme="majorHAnsi"/>
                <w:b/>
                <w:color w:val="808080"/>
                <w:sz w:val="28"/>
                <w:szCs w:val="28"/>
              </w:rPr>
              <w:t xml:space="preserve">Sexual Abuse </w:t>
            </w:r>
          </w:p>
        </w:tc>
      </w:tr>
      <w:tr w:rsidR="007F2F99" w:rsidRPr="00205B3B" w14:paraId="76E13095" w14:textId="77777777" w:rsidTr="007F2F99">
        <w:trPr>
          <w:trHeight w:val="12408"/>
        </w:trPr>
        <w:tc>
          <w:tcPr>
            <w:tcW w:w="2197" w:type="dxa"/>
            <w:tcBorders>
              <w:top w:val="nil"/>
              <w:left w:val="single" w:sz="4" w:space="0" w:color="000000"/>
              <w:bottom w:val="single" w:sz="4" w:space="0" w:color="000000"/>
              <w:right w:val="single" w:sz="4" w:space="0" w:color="000000"/>
            </w:tcBorders>
            <w:vAlign w:val="center"/>
          </w:tcPr>
          <w:p w14:paraId="65CA4FDF" w14:textId="77777777" w:rsidR="007F2F99" w:rsidRPr="00205B3B" w:rsidRDefault="007F2F99" w:rsidP="007F2F99">
            <w:pPr>
              <w:spacing w:after="139"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Tired/listless </w:t>
            </w:r>
          </w:p>
          <w:p w14:paraId="1D670A10" w14:textId="77777777" w:rsidR="007F2F99" w:rsidRPr="00205B3B" w:rsidRDefault="007F2F99" w:rsidP="007F2F99">
            <w:pPr>
              <w:spacing w:after="136"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14F9B872" w14:textId="77777777" w:rsidR="007F2F99" w:rsidRPr="00205B3B" w:rsidRDefault="007F2F99" w:rsidP="007F2F99">
            <w:pPr>
              <w:spacing w:after="139"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Unkempt </w:t>
            </w:r>
          </w:p>
          <w:p w14:paraId="4B259C78" w14:textId="77777777" w:rsidR="007F2F99" w:rsidRPr="00205B3B" w:rsidRDefault="007F2F99" w:rsidP="007F2F99">
            <w:pPr>
              <w:spacing w:after="139"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7CF08420" w14:textId="77777777" w:rsidR="007F2F99" w:rsidRPr="00205B3B" w:rsidRDefault="007F2F99" w:rsidP="007F2F99">
            <w:pPr>
              <w:spacing w:after="136"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Poor hygiene </w:t>
            </w:r>
          </w:p>
          <w:p w14:paraId="3209CC57" w14:textId="77777777" w:rsidR="007F2F99" w:rsidRPr="00205B3B" w:rsidRDefault="007F2F99" w:rsidP="007F2F99">
            <w:pPr>
              <w:spacing w:after="139"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3CF1043E" w14:textId="77777777" w:rsidR="007F2F99" w:rsidRPr="00205B3B" w:rsidRDefault="007F2F99" w:rsidP="007F2F99">
            <w:pPr>
              <w:spacing w:after="119" w:line="276"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Untreated medical conditions </w:t>
            </w:r>
          </w:p>
          <w:p w14:paraId="053C81D0" w14:textId="77777777" w:rsidR="007F2F99" w:rsidRPr="00205B3B" w:rsidRDefault="007F2F99" w:rsidP="007F2F99">
            <w:pPr>
              <w:spacing w:after="136"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7D4CC061" w14:textId="77777777" w:rsidR="007F2F99" w:rsidRPr="00205B3B" w:rsidRDefault="007F2F99" w:rsidP="007F2F99">
            <w:pPr>
              <w:spacing w:after="120" w:line="276" w:lineRule="auto"/>
              <w:ind w:left="2" w:right="15" w:firstLine="0"/>
              <w:rPr>
                <w:rFonts w:asciiTheme="majorHAnsi" w:hAnsiTheme="majorHAnsi" w:cstheme="majorHAnsi"/>
                <w:sz w:val="28"/>
                <w:szCs w:val="28"/>
              </w:rPr>
            </w:pPr>
            <w:r w:rsidRPr="00205B3B">
              <w:rPr>
                <w:rFonts w:asciiTheme="majorHAnsi" w:hAnsiTheme="majorHAnsi" w:cstheme="majorHAnsi"/>
                <w:sz w:val="28"/>
                <w:szCs w:val="28"/>
              </w:rPr>
              <w:t xml:space="preserve">Medical appointments missed  </w:t>
            </w:r>
          </w:p>
          <w:p w14:paraId="047D55CF" w14:textId="77777777" w:rsidR="007F2F99" w:rsidRPr="00205B3B" w:rsidRDefault="007F2F99" w:rsidP="007F2F99">
            <w:pPr>
              <w:spacing w:after="136"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57519062" w14:textId="77777777" w:rsidR="007F2F99" w:rsidRPr="00205B3B" w:rsidRDefault="007F2F99" w:rsidP="007F2F99">
            <w:pPr>
              <w:spacing w:after="120" w:line="276"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Constantly hungry or stealing food  </w:t>
            </w:r>
          </w:p>
          <w:p w14:paraId="6F1CE38E" w14:textId="77777777" w:rsidR="007F2F99" w:rsidRPr="00205B3B" w:rsidRDefault="007F2F99" w:rsidP="007F2F99">
            <w:pPr>
              <w:spacing w:after="136"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252A444" w14:textId="77777777" w:rsidR="007F2F99" w:rsidRPr="00205B3B" w:rsidRDefault="007F2F99" w:rsidP="007F2F99">
            <w:pPr>
              <w:spacing w:after="120" w:line="276" w:lineRule="auto"/>
              <w:ind w:left="2"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Over eats when food is available </w:t>
            </w:r>
          </w:p>
          <w:p w14:paraId="77748AE8" w14:textId="77777777" w:rsidR="007F2F99" w:rsidRPr="00205B3B" w:rsidRDefault="007F2F99" w:rsidP="007F2F99">
            <w:pPr>
              <w:spacing w:after="136"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D01EE0D" w14:textId="77777777" w:rsidR="007F2F99" w:rsidRPr="00205B3B" w:rsidRDefault="007F2F99" w:rsidP="007F2F99">
            <w:pPr>
              <w:spacing w:after="139"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Poor growth </w:t>
            </w:r>
          </w:p>
          <w:p w14:paraId="5E1647A8" w14:textId="77777777" w:rsidR="007F2F99" w:rsidRPr="00205B3B" w:rsidRDefault="007F2F99" w:rsidP="007F2F99">
            <w:pPr>
              <w:spacing w:after="139"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17C7D731" w14:textId="77777777" w:rsidR="007F2F99" w:rsidRPr="00205B3B" w:rsidRDefault="007F2F99" w:rsidP="007F2F99">
            <w:pPr>
              <w:spacing w:after="136"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Poor/late attendance </w:t>
            </w:r>
          </w:p>
          <w:p w14:paraId="68974080" w14:textId="77777777" w:rsidR="007F2F99" w:rsidRPr="00205B3B" w:rsidRDefault="007F2F99" w:rsidP="007F2F99">
            <w:pPr>
              <w:spacing w:after="139"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0D925634" w14:textId="77777777" w:rsidR="007F2F99" w:rsidRPr="00205B3B" w:rsidRDefault="007F2F99" w:rsidP="007F2F99">
            <w:pPr>
              <w:spacing w:after="118" w:line="276" w:lineRule="auto"/>
              <w:ind w:left="2" w:firstLine="0"/>
              <w:rPr>
                <w:rFonts w:asciiTheme="majorHAnsi" w:hAnsiTheme="majorHAnsi" w:cstheme="majorHAnsi"/>
                <w:sz w:val="28"/>
                <w:szCs w:val="28"/>
              </w:rPr>
            </w:pPr>
            <w:r w:rsidRPr="00205B3B">
              <w:rPr>
                <w:rFonts w:asciiTheme="majorHAnsi" w:hAnsiTheme="majorHAnsi" w:cstheme="majorHAnsi"/>
                <w:sz w:val="28"/>
                <w:szCs w:val="28"/>
              </w:rPr>
              <w:lastRenderedPageBreak/>
              <w:t xml:space="preserve">Being regularly left alone or unsupervised </w:t>
            </w:r>
          </w:p>
          <w:p w14:paraId="4201CB5A" w14:textId="77777777" w:rsidR="007F2F99" w:rsidRPr="00205B3B" w:rsidRDefault="007F2F99" w:rsidP="007F2F99">
            <w:pPr>
              <w:spacing w:after="139"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59E319F4" w14:textId="77777777" w:rsidR="007F2F99" w:rsidRPr="00205B3B" w:rsidRDefault="007F2F99" w:rsidP="007F2F99">
            <w:pPr>
              <w:spacing w:after="19"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Dressed </w:t>
            </w:r>
          </w:p>
          <w:p w14:paraId="786792CF" w14:textId="77777777" w:rsidR="007F2F99" w:rsidRPr="00205B3B" w:rsidRDefault="007F2F99" w:rsidP="007F2F99">
            <w:pPr>
              <w:spacing w:after="121" w:line="275" w:lineRule="auto"/>
              <w:ind w:left="2" w:right="38" w:firstLine="0"/>
              <w:rPr>
                <w:rFonts w:asciiTheme="majorHAnsi" w:hAnsiTheme="majorHAnsi" w:cstheme="majorHAnsi"/>
                <w:sz w:val="28"/>
                <w:szCs w:val="28"/>
              </w:rPr>
            </w:pPr>
            <w:r w:rsidRPr="00205B3B">
              <w:rPr>
                <w:rFonts w:asciiTheme="majorHAnsi" w:hAnsiTheme="majorHAnsi" w:cstheme="majorHAnsi"/>
                <w:sz w:val="28"/>
                <w:szCs w:val="28"/>
              </w:rPr>
              <w:t xml:space="preserve">inappropriately for the weather condition </w:t>
            </w:r>
          </w:p>
          <w:p w14:paraId="387801FD" w14:textId="77777777" w:rsidR="007F2F99" w:rsidRPr="00205B3B" w:rsidRDefault="007F2F99" w:rsidP="007F2F99">
            <w:pPr>
              <w:spacing w:after="121" w:line="275"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Having few friends and/or being withdrawn         </w:t>
            </w:r>
          </w:p>
        </w:tc>
        <w:tc>
          <w:tcPr>
            <w:tcW w:w="2503" w:type="dxa"/>
            <w:tcBorders>
              <w:top w:val="nil"/>
              <w:left w:val="single" w:sz="4" w:space="0" w:color="000000"/>
              <w:bottom w:val="single" w:sz="4" w:space="0" w:color="000000"/>
              <w:right w:val="single" w:sz="4" w:space="0" w:color="000000"/>
            </w:tcBorders>
          </w:tcPr>
          <w:p w14:paraId="6EF12B3D" w14:textId="77777777" w:rsidR="007F2F99" w:rsidRPr="00205B3B" w:rsidRDefault="007F2F99" w:rsidP="007F2F99">
            <w:pPr>
              <w:tabs>
                <w:tab w:val="center" w:pos="953"/>
              </w:tabs>
              <w:spacing w:after="139"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lastRenderedPageBreak/>
              <w:t xml:space="preserve">Failure to thrive </w:t>
            </w:r>
          </w:p>
          <w:p w14:paraId="3514A551" w14:textId="77777777" w:rsidR="007F2F99" w:rsidRPr="00205B3B" w:rsidRDefault="007F2F99" w:rsidP="007F2F99">
            <w:pPr>
              <w:spacing w:after="136" w:line="259" w:lineRule="auto"/>
              <w:ind w:left="241"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7416EC77" w14:textId="77777777" w:rsidR="007F2F99" w:rsidRPr="00205B3B" w:rsidRDefault="007F2F99" w:rsidP="007F2F99">
            <w:pPr>
              <w:spacing w:after="139" w:line="259" w:lineRule="auto"/>
              <w:ind w:left="241" w:firstLine="0"/>
              <w:rPr>
                <w:rFonts w:asciiTheme="majorHAnsi" w:hAnsiTheme="majorHAnsi" w:cstheme="majorHAnsi"/>
                <w:sz w:val="28"/>
                <w:szCs w:val="28"/>
              </w:rPr>
            </w:pPr>
            <w:r w:rsidRPr="00205B3B">
              <w:rPr>
                <w:rFonts w:asciiTheme="majorHAnsi" w:hAnsiTheme="majorHAnsi" w:cstheme="majorHAnsi"/>
                <w:sz w:val="28"/>
                <w:szCs w:val="28"/>
              </w:rPr>
              <w:t xml:space="preserve">Attention seeking </w:t>
            </w:r>
          </w:p>
          <w:p w14:paraId="2E7A7B7B" w14:textId="77777777" w:rsidR="007F2F99" w:rsidRPr="00205B3B" w:rsidRDefault="007F2F99" w:rsidP="007F2F99">
            <w:pPr>
              <w:spacing w:after="139" w:line="259" w:lineRule="auto"/>
              <w:ind w:left="241"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2BDFE70A" w14:textId="77777777" w:rsidR="007F2F99" w:rsidRPr="00205B3B" w:rsidRDefault="007F2F99" w:rsidP="007F2F99">
            <w:pPr>
              <w:spacing w:after="122" w:line="274" w:lineRule="auto"/>
              <w:ind w:left="241" w:firstLine="0"/>
              <w:rPr>
                <w:rFonts w:asciiTheme="majorHAnsi" w:hAnsiTheme="majorHAnsi" w:cstheme="majorHAnsi"/>
                <w:sz w:val="28"/>
                <w:szCs w:val="28"/>
              </w:rPr>
            </w:pPr>
            <w:r w:rsidRPr="00205B3B">
              <w:rPr>
                <w:rFonts w:asciiTheme="majorHAnsi" w:hAnsiTheme="majorHAnsi" w:cstheme="majorHAnsi"/>
                <w:sz w:val="28"/>
                <w:szCs w:val="28"/>
              </w:rPr>
              <w:t xml:space="preserve">Over ready to relate to others </w:t>
            </w:r>
          </w:p>
          <w:p w14:paraId="47AF3DCE" w14:textId="77777777" w:rsidR="007F2F99" w:rsidRPr="00205B3B" w:rsidRDefault="007F2F99" w:rsidP="007F2F99">
            <w:pPr>
              <w:spacing w:after="139" w:line="259" w:lineRule="auto"/>
              <w:ind w:left="241"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28E2D324" w14:textId="77777777" w:rsidR="007F2F99" w:rsidRPr="00205B3B" w:rsidRDefault="007F2F99" w:rsidP="007F2F99">
            <w:pPr>
              <w:spacing w:after="139" w:line="259" w:lineRule="auto"/>
              <w:ind w:left="241" w:firstLine="0"/>
              <w:rPr>
                <w:rFonts w:asciiTheme="majorHAnsi" w:hAnsiTheme="majorHAnsi" w:cstheme="majorHAnsi"/>
                <w:sz w:val="28"/>
                <w:szCs w:val="28"/>
              </w:rPr>
            </w:pPr>
            <w:r w:rsidRPr="00205B3B">
              <w:rPr>
                <w:rFonts w:asciiTheme="majorHAnsi" w:hAnsiTheme="majorHAnsi" w:cstheme="majorHAnsi"/>
                <w:sz w:val="28"/>
                <w:szCs w:val="28"/>
              </w:rPr>
              <w:t xml:space="preserve">Low self esteem </w:t>
            </w:r>
          </w:p>
          <w:p w14:paraId="20CAD49C" w14:textId="77777777" w:rsidR="007F2F99" w:rsidRPr="00205B3B" w:rsidRDefault="007F2F99" w:rsidP="007F2F99">
            <w:pPr>
              <w:spacing w:after="136" w:line="259" w:lineRule="auto"/>
              <w:ind w:left="241"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204B37EB" w14:textId="77777777" w:rsidR="007F2F99" w:rsidRPr="00205B3B" w:rsidRDefault="007F2F99" w:rsidP="007F2F99">
            <w:pPr>
              <w:spacing w:after="139" w:line="259" w:lineRule="auto"/>
              <w:ind w:left="241" w:firstLine="0"/>
              <w:rPr>
                <w:rFonts w:asciiTheme="majorHAnsi" w:hAnsiTheme="majorHAnsi" w:cstheme="majorHAnsi"/>
                <w:sz w:val="28"/>
                <w:szCs w:val="28"/>
              </w:rPr>
            </w:pPr>
            <w:r w:rsidRPr="00205B3B">
              <w:rPr>
                <w:rFonts w:asciiTheme="majorHAnsi" w:hAnsiTheme="majorHAnsi" w:cstheme="majorHAnsi"/>
                <w:sz w:val="28"/>
                <w:szCs w:val="28"/>
              </w:rPr>
              <w:t xml:space="preserve">Apathy </w:t>
            </w:r>
          </w:p>
          <w:p w14:paraId="00AD04A6" w14:textId="77777777" w:rsidR="007F2F99" w:rsidRPr="00205B3B" w:rsidRDefault="007F2F99" w:rsidP="007F2F99">
            <w:pPr>
              <w:spacing w:after="139" w:line="259" w:lineRule="auto"/>
              <w:ind w:left="241"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0897F25B" w14:textId="77777777" w:rsidR="007F2F99" w:rsidRPr="00205B3B" w:rsidRDefault="007F2F99" w:rsidP="007F2F99">
            <w:pPr>
              <w:spacing w:after="136" w:line="259" w:lineRule="auto"/>
              <w:ind w:left="241" w:firstLine="0"/>
              <w:rPr>
                <w:rFonts w:asciiTheme="majorHAnsi" w:hAnsiTheme="majorHAnsi" w:cstheme="majorHAnsi"/>
                <w:sz w:val="28"/>
                <w:szCs w:val="28"/>
              </w:rPr>
            </w:pPr>
            <w:r w:rsidRPr="00205B3B">
              <w:rPr>
                <w:rFonts w:asciiTheme="majorHAnsi" w:hAnsiTheme="majorHAnsi" w:cstheme="majorHAnsi"/>
                <w:sz w:val="28"/>
                <w:szCs w:val="28"/>
              </w:rPr>
              <w:t xml:space="preserve">Depression/self-harm </w:t>
            </w:r>
          </w:p>
          <w:p w14:paraId="48393A51" w14:textId="77777777" w:rsidR="007F2F99" w:rsidRPr="00205B3B" w:rsidRDefault="007F2F99" w:rsidP="007F2F99">
            <w:pPr>
              <w:spacing w:after="120" w:line="276" w:lineRule="auto"/>
              <w:ind w:left="241" w:firstLine="0"/>
              <w:rPr>
                <w:rFonts w:asciiTheme="majorHAnsi" w:hAnsiTheme="majorHAnsi" w:cstheme="majorHAnsi"/>
                <w:sz w:val="28"/>
                <w:szCs w:val="28"/>
              </w:rPr>
            </w:pPr>
            <w:r w:rsidRPr="00205B3B">
              <w:rPr>
                <w:rFonts w:asciiTheme="majorHAnsi" w:hAnsiTheme="majorHAnsi" w:cstheme="majorHAnsi"/>
                <w:sz w:val="28"/>
                <w:szCs w:val="28"/>
              </w:rPr>
              <w:t xml:space="preserve"> Drink/drug/solvent abuse </w:t>
            </w:r>
          </w:p>
          <w:p w14:paraId="567F0FAD" w14:textId="77777777" w:rsidR="007F2F99" w:rsidRPr="00205B3B" w:rsidRDefault="007F2F99" w:rsidP="007F2F99">
            <w:pPr>
              <w:spacing w:after="136" w:line="259" w:lineRule="auto"/>
              <w:ind w:left="241"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638944B3" w14:textId="77777777" w:rsidR="007F2F99" w:rsidRPr="00205B3B" w:rsidRDefault="007F2F99" w:rsidP="007F2F99">
            <w:pPr>
              <w:spacing w:after="120" w:line="276" w:lineRule="auto"/>
              <w:ind w:left="241" w:firstLine="0"/>
              <w:rPr>
                <w:rFonts w:asciiTheme="majorHAnsi" w:hAnsiTheme="majorHAnsi" w:cstheme="majorHAnsi"/>
                <w:sz w:val="28"/>
                <w:szCs w:val="28"/>
              </w:rPr>
            </w:pPr>
            <w:r w:rsidRPr="00205B3B">
              <w:rPr>
                <w:rFonts w:asciiTheme="majorHAnsi" w:hAnsiTheme="majorHAnsi" w:cstheme="majorHAnsi"/>
                <w:sz w:val="28"/>
                <w:szCs w:val="28"/>
              </w:rPr>
              <w:t xml:space="preserve">Persistently being over protective </w:t>
            </w:r>
          </w:p>
          <w:p w14:paraId="241D739A" w14:textId="77777777" w:rsidR="007F2F99" w:rsidRPr="00205B3B" w:rsidRDefault="007F2F99" w:rsidP="007F2F99">
            <w:pPr>
              <w:spacing w:after="136" w:line="259" w:lineRule="auto"/>
              <w:ind w:left="241"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18E895FE" w14:textId="77777777" w:rsidR="007F2F99" w:rsidRPr="00205B3B" w:rsidRDefault="007F2F99" w:rsidP="007F2F99">
            <w:pPr>
              <w:spacing w:after="118" w:line="276" w:lineRule="auto"/>
              <w:ind w:left="241" w:right="37" w:firstLine="0"/>
              <w:rPr>
                <w:rFonts w:asciiTheme="majorHAnsi" w:hAnsiTheme="majorHAnsi" w:cstheme="majorHAnsi"/>
                <w:sz w:val="28"/>
                <w:szCs w:val="28"/>
              </w:rPr>
            </w:pPr>
            <w:r w:rsidRPr="00205B3B">
              <w:rPr>
                <w:rFonts w:asciiTheme="majorHAnsi" w:hAnsiTheme="majorHAnsi" w:cstheme="majorHAnsi"/>
                <w:sz w:val="28"/>
                <w:szCs w:val="28"/>
              </w:rPr>
              <w:t xml:space="preserve">Constantly shouting at, threatening or demeaning a child </w:t>
            </w:r>
          </w:p>
          <w:p w14:paraId="2DCEE9D9" w14:textId="77777777" w:rsidR="007F2F99" w:rsidRPr="00205B3B" w:rsidRDefault="007F2F99" w:rsidP="007F2F99">
            <w:pPr>
              <w:spacing w:after="139" w:line="259" w:lineRule="auto"/>
              <w:ind w:left="241"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75EDE2A0" w14:textId="77777777" w:rsidR="007F2F99" w:rsidRPr="00205B3B" w:rsidRDefault="007F2F99" w:rsidP="007F2F99">
            <w:pPr>
              <w:spacing w:after="118" w:line="276" w:lineRule="auto"/>
              <w:ind w:left="241" w:firstLine="0"/>
              <w:rPr>
                <w:rFonts w:asciiTheme="majorHAnsi" w:hAnsiTheme="majorHAnsi" w:cstheme="majorHAnsi"/>
                <w:sz w:val="28"/>
                <w:szCs w:val="28"/>
              </w:rPr>
            </w:pPr>
            <w:r w:rsidRPr="00205B3B">
              <w:rPr>
                <w:rFonts w:asciiTheme="majorHAnsi" w:hAnsiTheme="majorHAnsi" w:cstheme="majorHAnsi"/>
                <w:sz w:val="28"/>
                <w:szCs w:val="28"/>
              </w:rPr>
              <w:t xml:space="preserve">Withholding love and affection </w:t>
            </w:r>
          </w:p>
          <w:p w14:paraId="421C0830" w14:textId="77777777" w:rsidR="007F2F99" w:rsidRPr="00205B3B" w:rsidRDefault="007F2F99" w:rsidP="007F2F99">
            <w:pPr>
              <w:spacing w:after="139" w:line="259" w:lineRule="auto"/>
              <w:ind w:left="241"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8730137" w14:textId="77777777" w:rsidR="007F2F99" w:rsidRPr="00205B3B" w:rsidRDefault="007F2F99" w:rsidP="007F2F99">
            <w:pPr>
              <w:spacing w:after="117" w:line="276" w:lineRule="auto"/>
              <w:ind w:left="241" w:firstLine="0"/>
              <w:rPr>
                <w:rFonts w:asciiTheme="majorHAnsi" w:hAnsiTheme="majorHAnsi" w:cstheme="majorHAnsi"/>
                <w:sz w:val="28"/>
                <w:szCs w:val="28"/>
              </w:rPr>
            </w:pPr>
            <w:r w:rsidRPr="00205B3B">
              <w:rPr>
                <w:rFonts w:asciiTheme="majorHAnsi" w:hAnsiTheme="majorHAnsi" w:cstheme="majorHAnsi"/>
                <w:sz w:val="28"/>
                <w:szCs w:val="28"/>
              </w:rPr>
              <w:lastRenderedPageBreak/>
              <w:t xml:space="preserve">Regularly humiliating a child      </w:t>
            </w:r>
          </w:p>
        </w:tc>
        <w:tc>
          <w:tcPr>
            <w:tcW w:w="2345" w:type="dxa"/>
            <w:tcBorders>
              <w:top w:val="nil"/>
              <w:left w:val="single" w:sz="4" w:space="0" w:color="000000"/>
              <w:bottom w:val="single" w:sz="4" w:space="0" w:color="000000"/>
              <w:right w:val="single" w:sz="4" w:space="0" w:color="000000"/>
            </w:tcBorders>
          </w:tcPr>
          <w:p w14:paraId="7F026468" w14:textId="77777777" w:rsidR="007F2F99" w:rsidRPr="00205B3B" w:rsidRDefault="007F2F99" w:rsidP="007F2F99">
            <w:pPr>
              <w:spacing w:after="139"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lastRenderedPageBreak/>
              <w:t xml:space="preserve">Unexplained injuries </w:t>
            </w:r>
          </w:p>
          <w:p w14:paraId="19D2EA49" w14:textId="77777777" w:rsidR="007F2F99" w:rsidRPr="00205B3B" w:rsidRDefault="007F2F99" w:rsidP="007F2F99">
            <w:pPr>
              <w:spacing w:after="136"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B72B9C7" w14:textId="77777777" w:rsidR="007F2F99" w:rsidRPr="00205B3B" w:rsidRDefault="007F2F99" w:rsidP="007F2F99">
            <w:pPr>
              <w:spacing w:after="120" w:line="276"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Injuries on certain parts of the body </w:t>
            </w:r>
          </w:p>
          <w:p w14:paraId="0B4DD72C" w14:textId="77777777" w:rsidR="007F2F99" w:rsidRPr="00205B3B" w:rsidRDefault="007F2F99" w:rsidP="007F2F99">
            <w:pPr>
              <w:spacing w:after="136"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4445839" w14:textId="77777777" w:rsidR="007F2F99" w:rsidRPr="00205B3B" w:rsidRDefault="007F2F99" w:rsidP="007F2F99">
            <w:pPr>
              <w:spacing w:after="121" w:line="276"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Injuries in various stages of healing </w:t>
            </w:r>
          </w:p>
          <w:p w14:paraId="0CF9671D" w14:textId="77777777" w:rsidR="007F2F99" w:rsidRPr="00205B3B" w:rsidRDefault="007F2F99" w:rsidP="007F2F99">
            <w:pPr>
              <w:spacing w:after="139"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56F5864C" w14:textId="77777777" w:rsidR="007F2F99" w:rsidRPr="00205B3B" w:rsidRDefault="007F2F99" w:rsidP="007F2F99">
            <w:pPr>
              <w:spacing w:after="122" w:line="274"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Injuries that reflect an article used </w:t>
            </w:r>
          </w:p>
          <w:p w14:paraId="242DE562" w14:textId="77777777" w:rsidR="007F2F99" w:rsidRPr="00205B3B" w:rsidRDefault="007F2F99" w:rsidP="007F2F99">
            <w:pPr>
              <w:spacing w:after="139"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0FC596EE" w14:textId="77777777" w:rsidR="007F2F99" w:rsidRPr="00205B3B" w:rsidRDefault="007F2F99" w:rsidP="007F2F99">
            <w:pPr>
              <w:spacing w:after="122" w:line="274"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Flinching when approached </w:t>
            </w:r>
          </w:p>
          <w:p w14:paraId="2A3BD006" w14:textId="77777777" w:rsidR="007F2F99" w:rsidRPr="00205B3B" w:rsidRDefault="007F2F99" w:rsidP="007F2F99">
            <w:pPr>
              <w:spacing w:after="139"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53A84C6C" w14:textId="77777777" w:rsidR="007F2F99" w:rsidRPr="00205B3B" w:rsidRDefault="007F2F99" w:rsidP="007F2F99">
            <w:pPr>
              <w:spacing w:after="136"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Reluctant to change </w:t>
            </w:r>
          </w:p>
          <w:p w14:paraId="7A88A7B1" w14:textId="77777777" w:rsidR="007F2F99" w:rsidRPr="00205B3B" w:rsidRDefault="007F2F99" w:rsidP="007F2F99">
            <w:pPr>
              <w:spacing w:after="139"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6796370C" w14:textId="77777777" w:rsidR="007F2F99" w:rsidRPr="00205B3B" w:rsidRDefault="007F2F99" w:rsidP="007F2F99">
            <w:pPr>
              <w:spacing w:after="139"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Crying/ instability </w:t>
            </w:r>
          </w:p>
          <w:p w14:paraId="08CAAA0B" w14:textId="77777777" w:rsidR="007F2F99" w:rsidRPr="00205B3B" w:rsidRDefault="007F2F99" w:rsidP="007F2F99">
            <w:pPr>
              <w:spacing w:after="136"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61EA23F0" w14:textId="77777777" w:rsidR="007F2F99" w:rsidRPr="00205B3B" w:rsidRDefault="007F2F99" w:rsidP="007F2F99">
            <w:pPr>
              <w:spacing w:after="139"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Afraid of home </w:t>
            </w:r>
          </w:p>
          <w:p w14:paraId="6E719403" w14:textId="77777777" w:rsidR="007F2F99" w:rsidRPr="00205B3B" w:rsidRDefault="007F2F99" w:rsidP="007F2F99">
            <w:pPr>
              <w:spacing w:after="139"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16483187" w14:textId="77777777" w:rsidR="007F2F99" w:rsidRPr="00205B3B" w:rsidRDefault="007F2F99" w:rsidP="007F2F99">
            <w:pPr>
              <w:spacing w:after="136"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Behavioural extremes </w:t>
            </w:r>
          </w:p>
          <w:p w14:paraId="6AA0B406" w14:textId="77777777" w:rsidR="007F2F99" w:rsidRPr="00205B3B" w:rsidRDefault="007F2F99" w:rsidP="007F2F99">
            <w:pPr>
              <w:spacing w:after="139"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32273BEC" w14:textId="77777777" w:rsidR="007F2F99" w:rsidRPr="00205B3B" w:rsidRDefault="007F2F99" w:rsidP="007F2F99">
            <w:pPr>
              <w:spacing w:after="139"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Apathy/depression </w:t>
            </w:r>
          </w:p>
          <w:p w14:paraId="26329C3C" w14:textId="77777777" w:rsidR="007F2F99" w:rsidRPr="00205B3B" w:rsidRDefault="007F2F99" w:rsidP="007F2F99">
            <w:pPr>
              <w:spacing w:after="136" w:line="259" w:lineRule="auto"/>
              <w:ind w:left="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7EA078EB" w14:textId="77777777" w:rsidR="007F2F99" w:rsidRPr="00205B3B" w:rsidRDefault="007F2F99" w:rsidP="007F2F99">
            <w:pPr>
              <w:spacing w:after="57" w:line="329" w:lineRule="auto"/>
              <w:ind w:left="0" w:right="142" w:firstLine="0"/>
              <w:rPr>
                <w:rFonts w:asciiTheme="majorHAnsi" w:hAnsiTheme="majorHAnsi" w:cstheme="majorHAnsi"/>
                <w:sz w:val="28"/>
                <w:szCs w:val="28"/>
              </w:rPr>
            </w:pPr>
            <w:r w:rsidRPr="00205B3B">
              <w:rPr>
                <w:rFonts w:asciiTheme="majorHAnsi" w:hAnsiTheme="majorHAnsi" w:cstheme="majorHAnsi"/>
                <w:sz w:val="28"/>
                <w:szCs w:val="28"/>
              </w:rPr>
              <w:lastRenderedPageBreak/>
              <w:t xml:space="preserve">Wanting arms and legs covered even in  very hot weather </w:t>
            </w:r>
          </w:p>
          <w:p w14:paraId="6D4BC861" w14:textId="77777777" w:rsidR="007F2F99" w:rsidRPr="00205B3B" w:rsidRDefault="007F2F99" w:rsidP="007F2F99">
            <w:pPr>
              <w:spacing w:after="0" w:line="259" w:lineRule="auto"/>
              <w:ind w:left="0" w:right="2" w:firstLine="0"/>
              <w:jc w:val="center"/>
              <w:rPr>
                <w:rFonts w:asciiTheme="majorHAnsi" w:hAnsiTheme="majorHAnsi" w:cstheme="majorHAnsi"/>
                <w:sz w:val="28"/>
                <w:szCs w:val="28"/>
              </w:rPr>
            </w:pPr>
            <w:r w:rsidRPr="00205B3B">
              <w:rPr>
                <w:rFonts w:asciiTheme="majorHAnsi" w:hAnsiTheme="majorHAnsi" w:cstheme="majorHAnsi"/>
                <w:sz w:val="28"/>
                <w:szCs w:val="28"/>
              </w:rPr>
              <w:t xml:space="preserve"> </w:t>
            </w:r>
          </w:p>
        </w:tc>
        <w:tc>
          <w:tcPr>
            <w:tcW w:w="2164" w:type="dxa"/>
            <w:tcBorders>
              <w:top w:val="nil"/>
              <w:left w:val="single" w:sz="4" w:space="0" w:color="000000"/>
              <w:bottom w:val="single" w:sz="4" w:space="0" w:color="000000"/>
              <w:right w:val="single" w:sz="4" w:space="0" w:color="000000"/>
            </w:tcBorders>
          </w:tcPr>
          <w:p w14:paraId="0F531891" w14:textId="77777777" w:rsidR="007F2F99" w:rsidRPr="00205B3B" w:rsidRDefault="007F2F99" w:rsidP="007F2F99">
            <w:pPr>
              <w:spacing w:after="121" w:line="275" w:lineRule="auto"/>
              <w:ind w:left="2" w:right="31" w:firstLine="0"/>
              <w:rPr>
                <w:rFonts w:asciiTheme="majorHAnsi" w:hAnsiTheme="majorHAnsi" w:cstheme="majorHAnsi"/>
                <w:sz w:val="28"/>
                <w:szCs w:val="28"/>
              </w:rPr>
            </w:pPr>
            <w:r w:rsidRPr="00205B3B">
              <w:rPr>
                <w:rFonts w:asciiTheme="majorHAnsi" w:hAnsiTheme="majorHAnsi" w:cstheme="majorHAnsi"/>
                <w:sz w:val="28"/>
                <w:szCs w:val="28"/>
              </w:rPr>
              <w:lastRenderedPageBreak/>
              <w:t xml:space="preserve">Age inappropriate sexual behaviour/knowledge / promiscuity </w:t>
            </w:r>
          </w:p>
          <w:p w14:paraId="01E238BD" w14:textId="77777777" w:rsidR="007F2F99" w:rsidRPr="00205B3B" w:rsidRDefault="007F2F99" w:rsidP="007F2F99">
            <w:pPr>
              <w:spacing w:after="136"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5EA757C4" w14:textId="77777777" w:rsidR="007F2F99" w:rsidRPr="00205B3B" w:rsidRDefault="007F2F99" w:rsidP="007F2F99">
            <w:pPr>
              <w:spacing w:after="121" w:line="276"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Wary of adults/ running away from home </w:t>
            </w:r>
          </w:p>
          <w:p w14:paraId="54DEE161" w14:textId="77777777" w:rsidR="007F2F99" w:rsidRPr="00205B3B" w:rsidRDefault="007F2F99" w:rsidP="007F2F99">
            <w:pPr>
              <w:spacing w:after="136"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05793BA8" w14:textId="77777777" w:rsidR="007F2F99" w:rsidRPr="00205B3B" w:rsidRDefault="007F2F99" w:rsidP="007F2F99">
            <w:pPr>
              <w:spacing w:after="118" w:line="276"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Eating disorders/depression/ self-harm </w:t>
            </w:r>
          </w:p>
          <w:p w14:paraId="16F24159" w14:textId="77777777" w:rsidR="007F2F99" w:rsidRPr="00205B3B" w:rsidRDefault="007F2F99" w:rsidP="007F2F99">
            <w:pPr>
              <w:spacing w:after="139"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66C1B857" w14:textId="77777777" w:rsidR="007F2F99" w:rsidRPr="00205B3B" w:rsidRDefault="007F2F99" w:rsidP="007F2F99">
            <w:pPr>
              <w:spacing w:after="118" w:line="276"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Unexplained gifts/ money </w:t>
            </w:r>
          </w:p>
          <w:p w14:paraId="30C9C69C" w14:textId="77777777" w:rsidR="007F2F99" w:rsidRPr="00205B3B" w:rsidRDefault="007F2F99" w:rsidP="007F2F99">
            <w:pPr>
              <w:spacing w:after="139"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7D522D1" w14:textId="77777777" w:rsidR="007F2F99" w:rsidRPr="00205B3B" w:rsidRDefault="007F2F99" w:rsidP="007F2F99">
            <w:pPr>
              <w:spacing w:after="19"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Stomach pains when </w:t>
            </w:r>
          </w:p>
          <w:p w14:paraId="56A58517" w14:textId="77777777" w:rsidR="007F2F99" w:rsidRPr="00205B3B" w:rsidRDefault="007F2F99" w:rsidP="007F2F99">
            <w:pPr>
              <w:spacing w:after="137"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walking or sitting    </w:t>
            </w:r>
          </w:p>
          <w:p w14:paraId="26EFA30A" w14:textId="77777777" w:rsidR="007F2F99" w:rsidRPr="00205B3B" w:rsidRDefault="007F2F99" w:rsidP="007F2F99">
            <w:pPr>
              <w:spacing w:after="139"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524E8EBF" w14:textId="77777777" w:rsidR="007F2F99" w:rsidRPr="00205B3B" w:rsidRDefault="007F2F99" w:rsidP="007F2F99">
            <w:pPr>
              <w:spacing w:after="139"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Bedwetting     </w:t>
            </w:r>
          </w:p>
          <w:p w14:paraId="2AC7269B" w14:textId="77777777" w:rsidR="007F2F99" w:rsidRPr="00205B3B" w:rsidRDefault="007F2F99" w:rsidP="007F2F99">
            <w:pPr>
              <w:spacing w:after="136"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3520CD65" w14:textId="77777777" w:rsidR="007F2F99" w:rsidRPr="00205B3B" w:rsidRDefault="007F2F99" w:rsidP="007F2F99">
            <w:pPr>
              <w:spacing w:after="120" w:line="276" w:lineRule="auto"/>
              <w:ind w:left="2" w:firstLine="0"/>
              <w:jc w:val="both"/>
              <w:rPr>
                <w:rFonts w:asciiTheme="majorHAnsi" w:hAnsiTheme="majorHAnsi" w:cstheme="majorHAnsi"/>
                <w:sz w:val="28"/>
                <w:szCs w:val="28"/>
              </w:rPr>
            </w:pPr>
            <w:r w:rsidRPr="00205B3B">
              <w:rPr>
                <w:rFonts w:asciiTheme="majorHAnsi" w:hAnsiTheme="majorHAnsi" w:cstheme="majorHAnsi"/>
                <w:sz w:val="28"/>
                <w:szCs w:val="28"/>
              </w:rPr>
              <w:t xml:space="preserve">Recurrent genital discharge / infections </w:t>
            </w:r>
          </w:p>
          <w:p w14:paraId="4674614D" w14:textId="77777777" w:rsidR="007F2F99" w:rsidRPr="00205B3B" w:rsidRDefault="007F2F99" w:rsidP="007F2F99">
            <w:pPr>
              <w:spacing w:after="136" w:line="259"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79C596FE" w14:textId="77777777" w:rsidR="007F2F99" w:rsidRPr="00205B3B" w:rsidRDefault="007F2F99" w:rsidP="007F2F99">
            <w:pPr>
              <w:spacing w:after="120" w:line="276" w:lineRule="auto"/>
              <w:ind w:left="2" w:firstLine="0"/>
              <w:rPr>
                <w:rFonts w:asciiTheme="majorHAnsi" w:hAnsiTheme="majorHAnsi" w:cstheme="majorHAnsi"/>
                <w:sz w:val="28"/>
                <w:szCs w:val="28"/>
              </w:rPr>
            </w:pPr>
            <w:r w:rsidRPr="00205B3B">
              <w:rPr>
                <w:rFonts w:asciiTheme="majorHAnsi" w:hAnsiTheme="majorHAnsi" w:cstheme="majorHAnsi"/>
                <w:sz w:val="28"/>
                <w:szCs w:val="28"/>
              </w:rPr>
              <w:t xml:space="preserve"> Sexually transmitted diseases         </w:t>
            </w:r>
          </w:p>
          <w:p w14:paraId="2C3E8E2D" w14:textId="77777777" w:rsidR="007F2F99" w:rsidRPr="00205B3B" w:rsidRDefault="007F2F99" w:rsidP="007F2F99">
            <w:pPr>
              <w:spacing w:after="0" w:line="259" w:lineRule="auto"/>
              <w:ind w:left="1" w:firstLine="0"/>
              <w:jc w:val="center"/>
              <w:rPr>
                <w:rFonts w:asciiTheme="majorHAnsi" w:hAnsiTheme="majorHAnsi" w:cstheme="majorHAnsi"/>
                <w:sz w:val="28"/>
                <w:szCs w:val="28"/>
              </w:rPr>
            </w:pPr>
            <w:r w:rsidRPr="00205B3B">
              <w:rPr>
                <w:rFonts w:asciiTheme="majorHAnsi" w:hAnsiTheme="majorHAnsi" w:cstheme="majorHAnsi"/>
                <w:sz w:val="28"/>
                <w:szCs w:val="28"/>
              </w:rPr>
              <w:t xml:space="preserve"> </w:t>
            </w:r>
          </w:p>
        </w:tc>
      </w:tr>
    </w:tbl>
    <w:p w14:paraId="4B2B725A" w14:textId="77777777" w:rsidR="00E036A4" w:rsidRPr="00205B3B" w:rsidRDefault="007E13CF">
      <w:pPr>
        <w:spacing w:after="199"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5CCEC5C7" w14:textId="77777777" w:rsidR="00E036A4" w:rsidRPr="00205B3B" w:rsidRDefault="007E13CF">
      <w:pPr>
        <w:pStyle w:val="Heading1"/>
        <w:ind w:left="55"/>
        <w:rPr>
          <w:rFonts w:asciiTheme="majorHAnsi" w:hAnsiTheme="majorHAnsi" w:cstheme="majorHAnsi"/>
          <w:szCs w:val="28"/>
        </w:rPr>
      </w:pPr>
      <w:r w:rsidRPr="00205B3B">
        <w:rPr>
          <w:rFonts w:asciiTheme="majorHAnsi" w:hAnsiTheme="majorHAnsi" w:cstheme="majorHAnsi"/>
          <w:szCs w:val="28"/>
        </w:rPr>
        <w:t xml:space="preserve">Part Four: Children in specific Circumstances  </w:t>
      </w:r>
    </w:p>
    <w:p w14:paraId="03865064" w14:textId="4828A543" w:rsidR="00E036A4" w:rsidRPr="00205B3B" w:rsidRDefault="007E13CF">
      <w:pPr>
        <w:spacing w:after="145"/>
        <w:ind w:left="70" w:right="12"/>
        <w:rPr>
          <w:rFonts w:asciiTheme="majorHAnsi" w:hAnsiTheme="majorHAnsi" w:cstheme="majorHAnsi"/>
          <w:sz w:val="28"/>
          <w:szCs w:val="28"/>
        </w:rPr>
      </w:pPr>
      <w:r w:rsidRPr="00205B3B">
        <w:rPr>
          <w:rFonts w:asciiTheme="majorHAnsi" w:hAnsiTheme="majorHAnsi" w:cstheme="majorHAnsi"/>
          <w:sz w:val="28"/>
          <w:szCs w:val="28"/>
        </w:rPr>
        <w:t>Keeping Children Safe in Education 20</w:t>
      </w:r>
      <w:r w:rsidR="00FC7895" w:rsidRPr="00205B3B">
        <w:rPr>
          <w:rFonts w:asciiTheme="majorHAnsi" w:hAnsiTheme="majorHAnsi" w:cstheme="majorHAnsi"/>
          <w:sz w:val="28"/>
          <w:szCs w:val="28"/>
        </w:rPr>
        <w:t>21</w:t>
      </w:r>
      <w:r w:rsidRPr="00205B3B">
        <w:rPr>
          <w:rFonts w:asciiTheme="majorHAnsi" w:hAnsiTheme="majorHAnsi" w:cstheme="majorHAnsi"/>
          <w:sz w:val="28"/>
          <w:szCs w:val="28"/>
        </w:rPr>
        <w:t xml:space="preserve">, within Appendix A, outline range of safeguarding issues. Among those are what LSCP procedures refer to as Children in Specific Circumstances. </w:t>
      </w:r>
    </w:p>
    <w:p w14:paraId="52C6D1C9" w14:textId="77777777" w:rsidR="00E036A4" w:rsidRPr="00205B3B" w:rsidRDefault="007E13CF">
      <w:pPr>
        <w:spacing w:after="136"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lastRenderedPageBreak/>
        <w:t xml:space="preserve"> </w:t>
      </w:r>
    </w:p>
    <w:p w14:paraId="306AF479" w14:textId="77777777" w:rsidR="00E036A4" w:rsidRPr="00205B3B" w:rsidRDefault="007E13CF">
      <w:pPr>
        <w:pStyle w:val="Heading2"/>
        <w:ind w:left="55"/>
        <w:rPr>
          <w:rFonts w:asciiTheme="majorHAnsi" w:hAnsiTheme="majorHAnsi" w:cstheme="majorHAnsi"/>
          <w:sz w:val="28"/>
          <w:szCs w:val="28"/>
        </w:rPr>
      </w:pPr>
      <w:r w:rsidRPr="00205B3B">
        <w:rPr>
          <w:rFonts w:asciiTheme="majorHAnsi" w:hAnsiTheme="majorHAnsi" w:cstheme="majorHAnsi"/>
          <w:sz w:val="28"/>
          <w:szCs w:val="28"/>
        </w:rPr>
        <w:t xml:space="preserve">So called ‘Honour-based’ Violence and Abuse  </w:t>
      </w:r>
    </w:p>
    <w:p w14:paraId="12318161" w14:textId="77777777" w:rsidR="00E036A4" w:rsidRPr="00205B3B" w:rsidRDefault="007E13CF">
      <w:pPr>
        <w:spacing w:after="145"/>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The terms ‘honour crime’ or ‘honour-based violence and abuse’ or ‘izzat’ embrace a variety of crimes of violence (mainly but not exclusively against women), including assault, imprisonment and murder where the person is being punished by their family or their community. They are being punished for actually, or allegedly, undermining what the family or community believes to be the correct code of behaviour. In transgressing this correct code of behaviour, the person shows that they have not been properly controlled to conform by their family and this is to the “shame” or “dishonour” of the family. It can be distinguished from other forms of abuse, as it is often committed with some degree of approval and/or collusion from family and/ community members. Victims will have multiple perpetrators not only in the UK; HBV can be a trigger for a forced marriage. </w:t>
      </w:r>
    </w:p>
    <w:p w14:paraId="103D1B4A" w14:textId="77777777" w:rsidR="00E036A4" w:rsidRPr="00205B3B" w:rsidRDefault="007E13CF">
      <w:pPr>
        <w:spacing w:after="94"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134CB071" w14:textId="77777777" w:rsidR="00E036A4" w:rsidRPr="00205B3B" w:rsidRDefault="007E13CF">
      <w:pPr>
        <w:spacing w:after="79" w:line="259" w:lineRule="auto"/>
        <w:ind w:left="0" w:right="420" w:firstLine="0"/>
        <w:jc w:val="right"/>
        <w:rPr>
          <w:rFonts w:asciiTheme="majorHAnsi" w:hAnsiTheme="majorHAnsi" w:cstheme="majorHAnsi"/>
          <w:sz w:val="28"/>
          <w:szCs w:val="28"/>
        </w:rPr>
      </w:pPr>
      <w:r w:rsidRPr="00205B3B">
        <w:rPr>
          <w:rFonts w:asciiTheme="majorHAnsi" w:hAnsiTheme="majorHAnsi" w:cstheme="majorHAnsi"/>
          <w:noProof/>
          <w:sz w:val="28"/>
          <w:szCs w:val="28"/>
        </w:rPr>
        <w:drawing>
          <wp:inline distT="0" distB="0" distL="0" distR="0" wp14:anchorId="08F8D878" wp14:editId="4D95256C">
            <wp:extent cx="5459730" cy="3743325"/>
            <wp:effectExtent l="0" t="0" r="0" b="0"/>
            <wp:docPr id="5414" name="Picture 5414"/>
            <wp:cNvGraphicFramePr/>
            <a:graphic xmlns:a="http://schemas.openxmlformats.org/drawingml/2006/main">
              <a:graphicData uri="http://schemas.openxmlformats.org/drawingml/2006/picture">
                <pic:pic xmlns:pic="http://schemas.openxmlformats.org/drawingml/2006/picture">
                  <pic:nvPicPr>
                    <pic:cNvPr id="5414" name="Picture 5414"/>
                    <pic:cNvPicPr/>
                  </pic:nvPicPr>
                  <pic:blipFill>
                    <a:blip r:embed="rId154"/>
                    <a:stretch>
                      <a:fillRect/>
                    </a:stretch>
                  </pic:blipFill>
                  <pic:spPr>
                    <a:xfrm>
                      <a:off x="0" y="0"/>
                      <a:ext cx="5459730" cy="3743325"/>
                    </a:xfrm>
                    <a:prstGeom prst="rect">
                      <a:avLst/>
                    </a:prstGeom>
                  </pic:spPr>
                </pic:pic>
              </a:graphicData>
            </a:graphic>
          </wp:inline>
        </w:drawing>
      </w:r>
      <w:r w:rsidRPr="00205B3B">
        <w:rPr>
          <w:rFonts w:asciiTheme="majorHAnsi" w:hAnsiTheme="majorHAnsi" w:cstheme="majorHAnsi"/>
          <w:sz w:val="28"/>
          <w:szCs w:val="28"/>
        </w:rPr>
        <w:t xml:space="preserve"> </w:t>
      </w:r>
    </w:p>
    <w:p w14:paraId="00198844" w14:textId="77777777" w:rsidR="00E036A4" w:rsidRPr="00205B3B" w:rsidRDefault="007E13CF">
      <w:pPr>
        <w:spacing w:after="192"/>
        <w:ind w:left="55" w:right="36"/>
        <w:jc w:val="both"/>
        <w:rPr>
          <w:rFonts w:asciiTheme="majorHAnsi" w:hAnsiTheme="majorHAnsi" w:cstheme="majorHAnsi"/>
          <w:sz w:val="28"/>
          <w:szCs w:val="28"/>
        </w:rPr>
      </w:pPr>
      <w:r w:rsidRPr="00205B3B">
        <w:rPr>
          <w:rFonts w:asciiTheme="majorHAnsi" w:hAnsiTheme="majorHAnsi" w:cstheme="majorHAnsi"/>
          <w:sz w:val="28"/>
          <w:szCs w:val="28"/>
        </w:rPr>
        <w:t xml:space="preserve">Boys as well as girls can suffer Honour Based Violence, where there are concerns about actual or risk of honour based violence, we will follow the </w:t>
      </w:r>
      <w:r w:rsidRPr="00205B3B">
        <w:rPr>
          <w:rFonts w:asciiTheme="majorHAnsi" w:hAnsiTheme="majorHAnsi" w:cstheme="majorHAnsi"/>
          <w:b/>
          <w:sz w:val="28"/>
          <w:szCs w:val="28"/>
        </w:rPr>
        <w:t xml:space="preserve">One Chance Rule: you may only have one chance to speak to a potential victim of honour based violence  and, therefore, only one chance to save a life. </w:t>
      </w:r>
    </w:p>
    <w:p w14:paraId="6E8D486E" w14:textId="77777777" w:rsidR="00E036A4" w:rsidRPr="00205B3B" w:rsidRDefault="007E13CF">
      <w:pPr>
        <w:spacing w:after="183"/>
        <w:ind w:left="70" w:right="12"/>
        <w:rPr>
          <w:rFonts w:asciiTheme="majorHAnsi" w:hAnsiTheme="majorHAnsi" w:cstheme="majorHAnsi"/>
          <w:sz w:val="28"/>
          <w:szCs w:val="28"/>
        </w:rPr>
      </w:pPr>
      <w:r w:rsidRPr="00205B3B">
        <w:rPr>
          <w:rFonts w:asciiTheme="majorHAnsi" w:hAnsiTheme="majorHAnsi" w:cstheme="majorHAnsi"/>
          <w:sz w:val="28"/>
          <w:szCs w:val="28"/>
        </w:rPr>
        <w:t xml:space="preserve">Where we have concerns relating to Honour Based Violence or abuse, we will follow the LSCP procedures via: </w:t>
      </w:r>
    </w:p>
    <w:p w14:paraId="3D2098DA" w14:textId="77777777" w:rsidR="00E036A4" w:rsidRPr="00205B3B" w:rsidRDefault="002431B3">
      <w:pPr>
        <w:ind w:left="55" w:right="1"/>
        <w:rPr>
          <w:rFonts w:asciiTheme="majorHAnsi" w:hAnsiTheme="majorHAnsi" w:cstheme="majorHAnsi"/>
          <w:sz w:val="28"/>
          <w:szCs w:val="28"/>
        </w:rPr>
      </w:pPr>
      <w:hyperlink r:id="rId155">
        <w:r w:rsidR="007E13CF" w:rsidRPr="00205B3B">
          <w:rPr>
            <w:rFonts w:asciiTheme="majorHAnsi" w:hAnsiTheme="majorHAnsi" w:cstheme="majorHAnsi"/>
            <w:color w:val="0000FF"/>
            <w:sz w:val="28"/>
            <w:szCs w:val="28"/>
            <w:u w:val="single" w:color="0000FF"/>
          </w:rPr>
          <w:t>https://liverpoolscb.org.uk/scp/professionals</w:t>
        </w:r>
      </w:hyperlink>
      <w:hyperlink r:id="rId156">
        <w:r w:rsidR="007E13CF" w:rsidRPr="00205B3B">
          <w:rPr>
            <w:rFonts w:asciiTheme="majorHAnsi" w:hAnsiTheme="majorHAnsi" w:cstheme="majorHAnsi"/>
            <w:color w:val="0000FF"/>
            <w:sz w:val="28"/>
            <w:szCs w:val="28"/>
            <w:u w:val="single" w:color="0000FF"/>
          </w:rPr>
          <w:t>-</w:t>
        </w:r>
      </w:hyperlink>
      <w:hyperlink r:id="rId157">
        <w:r w:rsidR="007E13CF" w:rsidRPr="00205B3B">
          <w:rPr>
            <w:rFonts w:asciiTheme="majorHAnsi" w:hAnsiTheme="majorHAnsi" w:cstheme="majorHAnsi"/>
            <w:color w:val="0000FF"/>
            <w:sz w:val="28"/>
            <w:szCs w:val="28"/>
            <w:u w:val="single" w:color="0000FF"/>
          </w:rPr>
          <w:t>volunteers/forced</w:t>
        </w:r>
      </w:hyperlink>
      <w:hyperlink r:id="rId158">
        <w:r w:rsidR="007E13CF" w:rsidRPr="00205B3B">
          <w:rPr>
            <w:rFonts w:asciiTheme="majorHAnsi" w:hAnsiTheme="majorHAnsi" w:cstheme="majorHAnsi"/>
            <w:color w:val="0000FF"/>
            <w:sz w:val="28"/>
            <w:szCs w:val="28"/>
            <w:u w:val="single" w:color="0000FF"/>
          </w:rPr>
          <w:t>-</w:t>
        </w:r>
      </w:hyperlink>
      <w:hyperlink r:id="rId159">
        <w:r w:rsidR="007E13CF" w:rsidRPr="00205B3B">
          <w:rPr>
            <w:rFonts w:asciiTheme="majorHAnsi" w:hAnsiTheme="majorHAnsi" w:cstheme="majorHAnsi"/>
            <w:color w:val="0000FF"/>
            <w:sz w:val="28"/>
            <w:szCs w:val="28"/>
            <w:u w:val="single" w:color="0000FF"/>
          </w:rPr>
          <w:t>marriage</w:t>
        </w:r>
      </w:hyperlink>
      <w:hyperlink r:id="rId160">
        <w:r w:rsidR="007E13CF" w:rsidRPr="00205B3B">
          <w:rPr>
            <w:rFonts w:asciiTheme="majorHAnsi" w:hAnsiTheme="majorHAnsi" w:cstheme="majorHAnsi"/>
            <w:color w:val="0000FF"/>
            <w:sz w:val="28"/>
            <w:szCs w:val="28"/>
            <w:u w:val="single" w:color="0000FF"/>
          </w:rPr>
          <w:t>-</w:t>
        </w:r>
      </w:hyperlink>
      <w:hyperlink r:id="rId161">
        <w:r w:rsidR="007E13CF" w:rsidRPr="00205B3B">
          <w:rPr>
            <w:rFonts w:asciiTheme="majorHAnsi" w:hAnsiTheme="majorHAnsi" w:cstheme="majorHAnsi"/>
            <w:color w:val="0000FF"/>
            <w:sz w:val="28"/>
            <w:szCs w:val="28"/>
            <w:u w:val="single" w:color="0000FF"/>
          </w:rPr>
          <w:t>and</w:t>
        </w:r>
      </w:hyperlink>
      <w:hyperlink r:id="rId162">
        <w:r w:rsidR="007E13CF" w:rsidRPr="00205B3B">
          <w:rPr>
            <w:rFonts w:asciiTheme="majorHAnsi" w:hAnsiTheme="majorHAnsi" w:cstheme="majorHAnsi"/>
            <w:color w:val="0000FF"/>
            <w:sz w:val="28"/>
            <w:szCs w:val="28"/>
            <w:u w:val="single" w:color="0000FF"/>
          </w:rPr>
          <w:t>-</w:t>
        </w:r>
      </w:hyperlink>
      <w:hyperlink r:id="rId163">
        <w:r w:rsidR="007E13CF" w:rsidRPr="00205B3B">
          <w:rPr>
            <w:rFonts w:asciiTheme="majorHAnsi" w:hAnsiTheme="majorHAnsi" w:cstheme="majorHAnsi"/>
            <w:color w:val="0000FF"/>
            <w:sz w:val="28"/>
            <w:szCs w:val="28"/>
            <w:u w:val="single" w:color="0000FF"/>
          </w:rPr>
          <w:t>honour</w:t>
        </w:r>
      </w:hyperlink>
      <w:hyperlink r:id="rId164">
        <w:r w:rsidR="007E13CF" w:rsidRPr="00205B3B">
          <w:rPr>
            <w:rFonts w:asciiTheme="majorHAnsi" w:hAnsiTheme="majorHAnsi" w:cstheme="majorHAnsi"/>
            <w:color w:val="0000FF"/>
            <w:sz w:val="28"/>
            <w:szCs w:val="28"/>
            <w:u w:val="single" w:color="0000FF"/>
          </w:rPr>
          <w:t>-</w:t>
        </w:r>
      </w:hyperlink>
      <w:hyperlink r:id="rId165">
        <w:r w:rsidR="007E13CF" w:rsidRPr="00205B3B">
          <w:rPr>
            <w:rFonts w:asciiTheme="majorHAnsi" w:hAnsiTheme="majorHAnsi" w:cstheme="majorHAnsi"/>
            <w:color w:val="0000FF"/>
            <w:sz w:val="28"/>
            <w:szCs w:val="28"/>
            <w:u w:val="single" w:color="0000FF"/>
          </w:rPr>
          <w:t>based</w:t>
        </w:r>
      </w:hyperlink>
      <w:hyperlink r:id="rId166"/>
      <w:hyperlink r:id="rId167">
        <w:r w:rsidR="007E13CF" w:rsidRPr="00205B3B">
          <w:rPr>
            <w:rFonts w:asciiTheme="majorHAnsi" w:hAnsiTheme="majorHAnsi" w:cstheme="majorHAnsi"/>
            <w:color w:val="0000FF"/>
            <w:sz w:val="28"/>
            <w:szCs w:val="28"/>
            <w:u w:val="single" w:color="0000FF"/>
          </w:rPr>
          <w:t>violence</w:t>
        </w:r>
      </w:hyperlink>
      <w:hyperlink r:id="rId168">
        <w:r w:rsidR="007E13CF" w:rsidRPr="00205B3B">
          <w:rPr>
            <w:rFonts w:asciiTheme="majorHAnsi" w:hAnsiTheme="majorHAnsi" w:cstheme="majorHAnsi"/>
            <w:sz w:val="28"/>
            <w:szCs w:val="28"/>
          </w:rPr>
          <w:t xml:space="preserve"> </w:t>
        </w:r>
      </w:hyperlink>
    </w:p>
    <w:p w14:paraId="2694B23F" w14:textId="77777777" w:rsidR="00E036A4" w:rsidRPr="00205B3B" w:rsidRDefault="007E13CF">
      <w:pPr>
        <w:pStyle w:val="Heading2"/>
        <w:ind w:left="55"/>
        <w:rPr>
          <w:rFonts w:asciiTheme="majorHAnsi" w:hAnsiTheme="majorHAnsi" w:cstheme="majorHAnsi"/>
          <w:sz w:val="28"/>
          <w:szCs w:val="28"/>
        </w:rPr>
      </w:pPr>
      <w:r w:rsidRPr="00205B3B">
        <w:rPr>
          <w:rFonts w:asciiTheme="majorHAnsi" w:hAnsiTheme="majorHAnsi" w:cstheme="majorHAnsi"/>
          <w:sz w:val="28"/>
          <w:szCs w:val="28"/>
        </w:rPr>
        <w:t xml:space="preserve">Forced marriage  </w:t>
      </w:r>
    </w:p>
    <w:p w14:paraId="3186E691" w14:textId="77777777" w:rsidR="00E036A4" w:rsidRPr="00205B3B" w:rsidRDefault="007E13CF">
      <w:pPr>
        <w:spacing w:after="112"/>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A forced marriage is a marriage in which one or both spouses do not consent to the marriage but are coerced into it. Duress can include physical, psychological, financial, sexual and emotional pressure. In the cases of some vulnerable adults who lack the capacity to consent, coercion is not required for a marriage to be forced.  </w:t>
      </w:r>
    </w:p>
    <w:p w14:paraId="1F480DB0" w14:textId="77777777" w:rsidR="00E036A4" w:rsidRPr="00205B3B" w:rsidRDefault="007E13CF">
      <w:pPr>
        <w:spacing w:after="98"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2A41D794" w14:textId="77777777" w:rsidR="00E036A4" w:rsidRPr="00205B3B" w:rsidRDefault="007E13CF">
      <w:pPr>
        <w:spacing w:after="112"/>
        <w:ind w:left="55" w:right="41"/>
        <w:jc w:val="both"/>
        <w:rPr>
          <w:rFonts w:asciiTheme="majorHAnsi" w:hAnsiTheme="majorHAnsi" w:cstheme="majorHAnsi"/>
          <w:sz w:val="28"/>
          <w:szCs w:val="28"/>
        </w:rPr>
      </w:pPr>
      <w:r w:rsidRPr="00205B3B">
        <w:rPr>
          <w:rFonts w:asciiTheme="majorHAnsi" w:hAnsiTheme="majorHAnsi" w:cstheme="majorHAnsi"/>
          <w:b/>
          <w:sz w:val="28"/>
          <w:szCs w:val="28"/>
        </w:rPr>
        <w:t>Emotional</w:t>
      </w:r>
      <w:r w:rsidRPr="00205B3B">
        <w:rPr>
          <w:rFonts w:asciiTheme="majorHAnsi" w:hAnsiTheme="majorHAnsi" w:cstheme="majorHAnsi"/>
          <w:sz w:val="28"/>
          <w:szCs w:val="28"/>
        </w:rPr>
        <w:t xml:space="preserve"> </w:t>
      </w:r>
      <w:r w:rsidRPr="00205B3B">
        <w:rPr>
          <w:rFonts w:asciiTheme="majorHAnsi" w:hAnsiTheme="majorHAnsi" w:cstheme="majorHAnsi"/>
          <w:b/>
          <w:sz w:val="28"/>
          <w:szCs w:val="28"/>
        </w:rPr>
        <w:t xml:space="preserve">control. </w:t>
      </w:r>
      <w:r w:rsidRPr="00205B3B">
        <w:rPr>
          <w:rFonts w:asciiTheme="majorHAnsi" w:hAnsiTheme="majorHAnsi" w:cstheme="majorHAnsi"/>
          <w:sz w:val="28"/>
          <w:szCs w:val="28"/>
        </w:rPr>
        <w:t xml:space="preserve">Removing from school or education, controlling freedom of movement up to and including house arrest, preventing the victim from learning English, preventing professionals from having any individual contact with the victim, in the case of incoming spouses, threatening to have incoming spouses deported to the country of origin , often these threats will include removal of the victim’s children, control over the victim’s visa status, use of black magic by way of amulets, potions or spells to exert control over the victim.  </w:t>
      </w:r>
    </w:p>
    <w:p w14:paraId="3AF81CE9" w14:textId="77777777" w:rsidR="00E036A4" w:rsidRPr="00205B3B" w:rsidRDefault="007E13CF">
      <w:pPr>
        <w:spacing w:after="111"/>
        <w:ind w:left="55" w:right="41"/>
        <w:jc w:val="both"/>
        <w:rPr>
          <w:rFonts w:asciiTheme="majorHAnsi" w:hAnsiTheme="majorHAnsi" w:cstheme="majorHAnsi"/>
          <w:sz w:val="28"/>
          <w:szCs w:val="28"/>
        </w:rPr>
      </w:pPr>
      <w:r w:rsidRPr="00205B3B">
        <w:rPr>
          <w:rFonts w:asciiTheme="majorHAnsi" w:hAnsiTheme="majorHAnsi" w:cstheme="majorHAnsi"/>
          <w:b/>
          <w:sz w:val="28"/>
          <w:szCs w:val="28"/>
        </w:rPr>
        <w:t>Physical abuse.</w:t>
      </w:r>
      <w:r w:rsidRPr="00205B3B">
        <w:rPr>
          <w:rFonts w:asciiTheme="majorHAnsi" w:hAnsiTheme="majorHAnsi" w:cstheme="majorHAnsi"/>
          <w:sz w:val="28"/>
          <w:szCs w:val="28"/>
        </w:rPr>
        <w:t xml:space="preserve"> This can involve parents and siblings, husbands and in-laws in terms of an extended family and /or community. This includes the spectrum of physical abuse from threats of physical violence, up to and including acid attacks and murder.  </w:t>
      </w:r>
    </w:p>
    <w:p w14:paraId="5B79EFCF" w14:textId="77777777" w:rsidR="00E036A4" w:rsidRPr="00205B3B" w:rsidRDefault="007E13CF">
      <w:pPr>
        <w:spacing w:after="111"/>
        <w:ind w:left="70" w:right="12"/>
        <w:rPr>
          <w:rFonts w:asciiTheme="majorHAnsi" w:hAnsiTheme="majorHAnsi" w:cstheme="majorHAnsi"/>
          <w:sz w:val="28"/>
          <w:szCs w:val="28"/>
        </w:rPr>
      </w:pPr>
      <w:r w:rsidRPr="00205B3B">
        <w:rPr>
          <w:rFonts w:asciiTheme="majorHAnsi" w:hAnsiTheme="majorHAnsi" w:cstheme="majorHAnsi"/>
          <w:b/>
          <w:sz w:val="28"/>
          <w:szCs w:val="28"/>
        </w:rPr>
        <w:t>Financial abuse.</w:t>
      </w:r>
      <w:r w:rsidRPr="00205B3B">
        <w:rPr>
          <w:rFonts w:asciiTheme="majorHAnsi" w:hAnsiTheme="majorHAnsi" w:cstheme="majorHAnsi"/>
          <w:sz w:val="28"/>
          <w:szCs w:val="28"/>
        </w:rPr>
        <w:t xml:space="preserve"> Controlling the income of the victim, many victims will be refused access to any money, even in some cases their own earnings, in order to maintain control and dependency. </w:t>
      </w:r>
    </w:p>
    <w:p w14:paraId="6FF1B7E1" w14:textId="77777777" w:rsidR="00E036A4" w:rsidRPr="00205B3B" w:rsidRDefault="007E13CF">
      <w:pPr>
        <w:spacing w:after="109"/>
        <w:ind w:left="55" w:right="41"/>
        <w:jc w:val="both"/>
        <w:rPr>
          <w:rFonts w:asciiTheme="majorHAnsi" w:hAnsiTheme="majorHAnsi" w:cstheme="majorHAnsi"/>
          <w:sz w:val="28"/>
          <w:szCs w:val="28"/>
        </w:rPr>
      </w:pPr>
      <w:r w:rsidRPr="00205B3B">
        <w:rPr>
          <w:rFonts w:asciiTheme="majorHAnsi" w:hAnsiTheme="majorHAnsi" w:cstheme="majorHAnsi"/>
          <w:b/>
          <w:sz w:val="28"/>
          <w:szCs w:val="28"/>
        </w:rPr>
        <w:t>Sexual abuse.</w:t>
      </w:r>
      <w:r w:rsidRPr="00205B3B">
        <w:rPr>
          <w:rFonts w:asciiTheme="majorHAnsi" w:hAnsiTheme="majorHAnsi" w:cstheme="majorHAnsi"/>
          <w:sz w:val="28"/>
          <w:szCs w:val="28"/>
        </w:rPr>
        <w:t xml:space="preserve"> Where there has been Forced Marriage there is often criminal behaviour such as kidnap and abduction, false imprisonment, administering noxious substances (to ensure compliance) and rape. There have been cases of victims having been drugged as part of an abduction both within the UK and to remove victims from the UK for the purposes of marriage. </w:t>
      </w:r>
    </w:p>
    <w:p w14:paraId="27283138" w14:textId="77777777" w:rsidR="00E036A4" w:rsidRPr="00205B3B" w:rsidRDefault="007E13CF">
      <w:pPr>
        <w:spacing w:after="109"/>
        <w:ind w:left="55" w:right="41"/>
        <w:jc w:val="both"/>
        <w:rPr>
          <w:rFonts w:asciiTheme="majorHAnsi" w:hAnsiTheme="majorHAnsi" w:cstheme="majorHAnsi"/>
          <w:sz w:val="28"/>
          <w:szCs w:val="28"/>
        </w:rPr>
      </w:pPr>
      <w:r w:rsidRPr="00205B3B">
        <w:rPr>
          <w:rFonts w:asciiTheme="majorHAnsi" w:hAnsiTheme="majorHAnsi" w:cstheme="majorHAnsi"/>
          <w:b/>
          <w:sz w:val="28"/>
          <w:szCs w:val="28"/>
        </w:rPr>
        <w:t xml:space="preserve">Emotional abuse </w:t>
      </w:r>
      <w:r w:rsidRPr="00205B3B">
        <w:rPr>
          <w:rFonts w:asciiTheme="majorHAnsi" w:hAnsiTheme="majorHAnsi" w:cstheme="majorHAnsi"/>
          <w:sz w:val="28"/>
          <w:szCs w:val="28"/>
        </w:rPr>
        <w:t xml:space="preserve">to the victim and to a third party, threats of harm to the victim can include by family members, both here and in the countries of origin, criticism and humiliation of the victim, enforced servitude by way of unpaid work either in family businesses or within the home, sometimes referred to as a form of domestic slavery. This abuse can involve the victim’s children being removed from her care to be cared for by another member of the extended family. Emotional abuse can include threats by the perpetrator to harm themselves (i.e. I will kill myself if you do not marry him or her). They can include shaming in front of the entire community. Lastly, community collusion. A distinct difference between domestic violence and Honour Based Violence is that there is the element of collusion between perpetrators, be they members of the victim’s family or in-laws or extended family and the wider community. </w:t>
      </w:r>
    </w:p>
    <w:p w14:paraId="4BF4FC32" w14:textId="77777777" w:rsidR="00E036A4" w:rsidRPr="00205B3B" w:rsidRDefault="007E13CF">
      <w:pPr>
        <w:spacing w:after="112"/>
        <w:ind w:left="55" w:right="41"/>
        <w:jc w:val="both"/>
        <w:rPr>
          <w:rFonts w:asciiTheme="majorHAnsi" w:hAnsiTheme="majorHAnsi" w:cstheme="majorHAnsi"/>
          <w:sz w:val="28"/>
          <w:szCs w:val="28"/>
        </w:rPr>
      </w:pPr>
      <w:r w:rsidRPr="00205B3B">
        <w:rPr>
          <w:rFonts w:asciiTheme="majorHAnsi" w:hAnsiTheme="majorHAnsi" w:cstheme="majorHAnsi"/>
          <w:b/>
          <w:sz w:val="28"/>
          <w:szCs w:val="28"/>
        </w:rPr>
        <w:lastRenderedPageBreak/>
        <w:t>Confidentiality and disclosure</w:t>
      </w:r>
      <w:r w:rsidRPr="00205B3B">
        <w:rPr>
          <w:rFonts w:asciiTheme="majorHAnsi" w:hAnsiTheme="majorHAnsi" w:cstheme="majorHAnsi"/>
          <w:sz w:val="28"/>
          <w:szCs w:val="28"/>
        </w:rPr>
        <w:t xml:space="preserve"> Risk can escalate very suddenly. The same level of confidentiality will be applied as to any other safeguarding matter.  It should always be remembered that in the case of HBV and FM, perpetrators may go to enormous lengths to obtain information about the whereabouts of a victim in hiding, up to and including hacking into information held in computer databases. In some cases, existing family or professional networks have been used, e.g. Taxi Drivers.  MPs and GPs have been asked to divulge information. Special care should be given when considering the use of interpreters and advice should be taken if you are unsure as to who is safe.  </w:t>
      </w:r>
    </w:p>
    <w:p w14:paraId="107BF59D" w14:textId="77777777" w:rsidR="00E036A4" w:rsidRPr="00205B3B" w:rsidRDefault="007E13CF">
      <w:pPr>
        <w:spacing w:after="17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7E8A4DA4" w14:textId="77777777" w:rsidR="00E036A4" w:rsidRPr="00205B3B" w:rsidRDefault="007E13CF">
      <w:pPr>
        <w:spacing w:after="179"/>
        <w:ind w:left="70" w:right="12"/>
        <w:rPr>
          <w:rFonts w:asciiTheme="majorHAnsi" w:hAnsiTheme="majorHAnsi" w:cstheme="majorHAnsi"/>
          <w:sz w:val="28"/>
          <w:szCs w:val="28"/>
        </w:rPr>
      </w:pPr>
      <w:r w:rsidRPr="00205B3B">
        <w:rPr>
          <w:rFonts w:asciiTheme="majorHAnsi" w:hAnsiTheme="majorHAnsi" w:cstheme="majorHAnsi"/>
          <w:sz w:val="28"/>
          <w:szCs w:val="28"/>
        </w:rPr>
        <w:t xml:space="preserve">Where we have concerns relating to Forced Marriage, we will follow the LSCP procedures via: </w:t>
      </w:r>
    </w:p>
    <w:p w14:paraId="1AD182F8" w14:textId="548DC4A6" w:rsidR="00E036A4" w:rsidRPr="00205B3B" w:rsidRDefault="002431B3">
      <w:pPr>
        <w:spacing w:after="159"/>
        <w:ind w:left="55" w:right="1"/>
        <w:rPr>
          <w:rFonts w:asciiTheme="majorHAnsi" w:hAnsiTheme="majorHAnsi" w:cstheme="majorHAnsi"/>
          <w:sz w:val="28"/>
          <w:szCs w:val="28"/>
        </w:rPr>
      </w:pPr>
      <w:hyperlink r:id="rId169">
        <w:r w:rsidR="007E13CF" w:rsidRPr="00205B3B">
          <w:rPr>
            <w:rFonts w:asciiTheme="majorHAnsi" w:hAnsiTheme="majorHAnsi" w:cstheme="majorHAnsi"/>
            <w:color w:val="0000FF"/>
            <w:sz w:val="28"/>
            <w:szCs w:val="28"/>
            <w:u w:val="single" w:color="0000FF"/>
          </w:rPr>
          <w:t>https://liverpoolscb.org.uk/scp/professionals</w:t>
        </w:r>
      </w:hyperlink>
      <w:hyperlink r:id="rId170">
        <w:r w:rsidR="007E13CF" w:rsidRPr="00205B3B">
          <w:rPr>
            <w:rFonts w:asciiTheme="majorHAnsi" w:hAnsiTheme="majorHAnsi" w:cstheme="majorHAnsi"/>
            <w:color w:val="0000FF"/>
            <w:sz w:val="28"/>
            <w:szCs w:val="28"/>
            <w:u w:val="single" w:color="0000FF"/>
          </w:rPr>
          <w:t>-</w:t>
        </w:r>
      </w:hyperlink>
      <w:hyperlink r:id="rId171">
        <w:r w:rsidR="007E13CF" w:rsidRPr="00205B3B">
          <w:rPr>
            <w:rFonts w:asciiTheme="majorHAnsi" w:hAnsiTheme="majorHAnsi" w:cstheme="majorHAnsi"/>
            <w:color w:val="0000FF"/>
            <w:sz w:val="28"/>
            <w:szCs w:val="28"/>
            <w:u w:val="single" w:color="0000FF"/>
          </w:rPr>
          <w:t>volunteers/forced</w:t>
        </w:r>
      </w:hyperlink>
      <w:hyperlink r:id="rId172">
        <w:r w:rsidR="007E13CF" w:rsidRPr="00205B3B">
          <w:rPr>
            <w:rFonts w:asciiTheme="majorHAnsi" w:hAnsiTheme="majorHAnsi" w:cstheme="majorHAnsi"/>
            <w:color w:val="0000FF"/>
            <w:sz w:val="28"/>
            <w:szCs w:val="28"/>
            <w:u w:val="single" w:color="0000FF"/>
          </w:rPr>
          <w:t>-</w:t>
        </w:r>
      </w:hyperlink>
      <w:hyperlink r:id="rId173">
        <w:r w:rsidR="007E13CF" w:rsidRPr="00205B3B">
          <w:rPr>
            <w:rFonts w:asciiTheme="majorHAnsi" w:hAnsiTheme="majorHAnsi" w:cstheme="majorHAnsi"/>
            <w:color w:val="0000FF"/>
            <w:sz w:val="28"/>
            <w:szCs w:val="28"/>
            <w:u w:val="single" w:color="0000FF"/>
          </w:rPr>
          <w:t>marriage</w:t>
        </w:r>
      </w:hyperlink>
      <w:hyperlink r:id="rId174">
        <w:r w:rsidR="007E13CF" w:rsidRPr="00205B3B">
          <w:rPr>
            <w:rFonts w:asciiTheme="majorHAnsi" w:hAnsiTheme="majorHAnsi" w:cstheme="majorHAnsi"/>
            <w:color w:val="0000FF"/>
            <w:sz w:val="28"/>
            <w:szCs w:val="28"/>
            <w:u w:val="single" w:color="0000FF"/>
          </w:rPr>
          <w:t>-</w:t>
        </w:r>
      </w:hyperlink>
      <w:hyperlink r:id="rId175">
        <w:r w:rsidR="007E13CF" w:rsidRPr="00205B3B">
          <w:rPr>
            <w:rFonts w:asciiTheme="majorHAnsi" w:hAnsiTheme="majorHAnsi" w:cstheme="majorHAnsi"/>
            <w:color w:val="0000FF"/>
            <w:sz w:val="28"/>
            <w:szCs w:val="28"/>
            <w:u w:val="single" w:color="0000FF"/>
          </w:rPr>
          <w:t>and</w:t>
        </w:r>
      </w:hyperlink>
      <w:hyperlink r:id="rId176">
        <w:r w:rsidR="007E13CF" w:rsidRPr="00205B3B">
          <w:rPr>
            <w:rFonts w:asciiTheme="majorHAnsi" w:hAnsiTheme="majorHAnsi" w:cstheme="majorHAnsi"/>
            <w:color w:val="0000FF"/>
            <w:sz w:val="28"/>
            <w:szCs w:val="28"/>
            <w:u w:val="single" w:color="0000FF"/>
          </w:rPr>
          <w:t>-</w:t>
        </w:r>
      </w:hyperlink>
      <w:hyperlink r:id="rId177">
        <w:r w:rsidR="007E13CF" w:rsidRPr="00205B3B">
          <w:rPr>
            <w:rFonts w:asciiTheme="majorHAnsi" w:hAnsiTheme="majorHAnsi" w:cstheme="majorHAnsi"/>
            <w:color w:val="0000FF"/>
            <w:sz w:val="28"/>
            <w:szCs w:val="28"/>
            <w:u w:val="single" w:color="0000FF"/>
          </w:rPr>
          <w:t>honour</w:t>
        </w:r>
      </w:hyperlink>
      <w:hyperlink r:id="rId178">
        <w:r w:rsidR="007E13CF" w:rsidRPr="00205B3B">
          <w:rPr>
            <w:rFonts w:asciiTheme="majorHAnsi" w:hAnsiTheme="majorHAnsi" w:cstheme="majorHAnsi"/>
            <w:color w:val="0000FF"/>
            <w:sz w:val="28"/>
            <w:szCs w:val="28"/>
            <w:u w:val="single" w:color="0000FF"/>
          </w:rPr>
          <w:t>-</w:t>
        </w:r>
      </w:hyperlink>
      <w:hyperlink r:id="rId179">
        <w:r w:rsidR="007E13CF" w:rsidRPr="00205B3B">
          <w:rPr>
            <w:rFonts w:asciiTheme="majorHAnsi" w:hAnsiTheme="majorHAnsi" w:cstheme="majorHAnsi"/>
            <w:color w:val="0000FF"/>
            <w:sz w:val="28"/>
            <w:szCs w:val="28"/>
            <w:u w:val="single" w:color="0000FF"/>
          </w:rPr>
          <w:t>based</w:t>
        </w:r>
      </w:hyperlink>
      <w:hyperlink r:id="rId180"/>
      <w:hyperlink r:id="rId181">
        <w:r w:rsidR="007E13CF" w:rsidRPr="00205B3B">
          <w:rPr>
            <w:rFonts w:asciiTheme="majorHAnsi" w:hAnsiTheme="majorHAnsi" w:cstheme="majorHAnsi"/>
            <w:color w:val="0000FF"/>
            <w:sz w:val="28"/>
            <w:szCs w:val="28"/>
            <w:u w:val="single" w:color="0000FF"/>
          </w:rPr>
          <w:t>violence</w:t>
        </w:r>
      </w:hyperlink>
      <w:hyperlink r:id="rId182">
        <w:r w:rsidR="007E13CF" w:rsidRPr="00205B3B">
          <w:rPr>
            <w:rFonts w:asciiTheme="majorHAnsi" w:hAnsiTheme="majorHAnsi" w:cstheme="majorHAnsi"/>
            <w:sz w:val="28"/>
            <w:szCs w:val="28"/>
          </w:rPr>
          <w:t xml:space="preserve"> </w:t>
        </w:r>
      </w:hyperlink>
    </w:p>
    <w:p w14:paraId="5DBDE899" w14:textId="77777777" w:rsidR="00927E08" w:rsidRPr="00205B3B" w:rsidRDefault="00927E08">
      <w:pPr>
        <w:spacing w:after="159"/>
        <w:ind w:left="55" w:right="1"/>
        <w:rPr>
          <w:rFonts w:asciiTheme="majorHAnsi" w:hAnsiTheme="majorHAnsi" w:cstheme="majorHAnsi"/>
          <w:sz w:val="28"/>
          <w:szCs w:val="28"/>
        </w:rPr>
      </w:pPr>
    </w:p>
    <w:p w14:paraId="729A1744" w14:textId="77777777" w:rsidR="00E036A4" w:rsidRPr="00205B3B" w:rsidRDefault="007E13CF">
      <w:pPr>
        <w:spacing w:after="139" w:line="259" w:lineRule="auto"/>
        <w:ind w:left="60" w:firstLine="0"/>
        <w:rPr>
          <w:rFonts w:asciiTheme="majorHAnsi" w:hAnsiTheme="majorHAnsi" w:cstheme="majorHAnsi"/>
          <w:sz w:val="28"/>
          <w:szCs w:val="28"/>
        </w:rPr>
      </w:pPr>
      <w:r w:rsidRPr="00205B3B">
        <w:rPr>
          <w:rFonts w:asciiTheme="majorHAnsi" w:eastAsia="Arial" w:hAnsiTheme="majorHAnsi" w:cstheme="majorHAnsi"/>
          <w:sz w:val="28"/>
          <w:szCs w:val="28"/>
        </w:rPr>
        <w:t xml:space="preserve"> </w:t>
      </w:r>
    </w:p>
    <w:p w14:paraId="1C7B8E3B" w14:textId="77777777" w:rsidR="00E036A4" w:rsidRPr="00205B3B" w:rsidRDefault="007E13CF">
      <w:pPr>
        <w:pBdr>
          <w:bottom w:val="single" w:sz="4" w:space="0" w:color="000000"/>
        </w:pBdr>
        <w:shd w:val="clear" w:color="auto" w:fill="808080"/>
        <w:spacing w:after="142" w:line="259" w:lineRule="auto"/>
        <w:ind w:left="-5"/>
        <w:rPr>
          <w:rFonts w:asciiTheme="majorHAnsi" w:hAnsiTheme="majorHAnsi" w:cstheme="majorHAnsi"/>
          <w:sz w:val="28"/>
          <w:szCs w:val="28"/>
        </w:rPr>
      </w:pPr>
      <w:r w:rsidRPr="00205B3B">
        <w:rPr>
          <w:rFonts w:asciiTheme="majorHAnsi" w:hAnsiTheme="majorHAnsi" w:cstheme="majorHAnsi"/>
          <w:color w:val="FFFFFF"/>
          <w:sz w:val="28"/>
          <w:szCs w:val="28"/>
        </w:rPr>
        <w:t xml:space="preserve">Female Genital Mutilation (FGM)   </w:t>
      </w:r>
    </w:p>
    <w:p w14:paraId="4B0C3118"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2DC44062" w14:textId="77777777" w:rsidR="00E036A4" w:rsidRPr="00205B3B" w:rsidRDefault="007E13CF">
      <w:pPr>
        <w:spacing w:after="3"/>
        <w:ind w:left="55" w:right="41"/>
        <w:jc w:val="both"/>
        <w:rPr>
          <w:rFonts w:asciiTheme="majorHAnsi" w:hAnsiTheme="majorHAnsi" w:cstheme="majorHAnsi"/>
          <w:sz w:val="28"/>
          <w:szCs w:val="28"/>
        </w:rPr>
      </w:pPr>
      <w:r w:rsidRPr="00205B3B">
        <w:rPr>
          <w:rFonts w:asciiTheme="majorHAnsi" w:hAnsiTheme="majorHAnsi" w:cstheme="majorHAnsi"/>
          <w:sz w:val="28"/>
          <w:szCs w:val="28"/>
        </w:rPr>
        <w:t xml:space="preserve">Female Genital Mutilation comprises all procedures involving partial or total removal of the external female genitalia or other injury to the female genital organs. It is illegal in the UK and a form of child abuse with long-lasting harmful consequences. (FGM can come to be seen as a natural and beneficial practice carried out by a loving family, which places barriers in the way of [potential] victims coming forward to raise concerns or talk openly. Equally, staff should note that girls at risk of FGM may not yet be aware of the practice or that it may be conducted on them).  UNICEF indicates that 200 million women and girls in 30 countries in Africa and the Middle East have experienced FGM or Cutting. The map below gives an indication as to incidence and prevalence: </w:t>
      </w:r>
    </w:p>
    <w:p w14:paraId="5CE6C132"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1B8E93F3"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7CEA3A0"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5D67FC80" w14:textId="77777777" w:rsidR="00E036A4" w:rsidRPr="00205B3B" w:rsidRDefault="007E13CF">
      <w:pPr>
        <w:spacing w:after="0" w:line="259" w:lineRule="auto"/>
        <w:ind w:left="0" w:firstLine="0"/>
        <w:jc w:val="right"/>
        <w:rPr>
          <w:rFonts w:asciiTheme="majorHAnsi" w:hAnsiTheme="majorHAnsi" w:cstheme="majorHAnsi"/>
          <w:sz w:val="28"/>
          <w:szCs w:val="28"/>
        </w:rPr>
      </w:pPr>
      <w:r w:rsidRPr="00205B3B">
        <w:rPr>
          <w:rFonts w:asciiTheme="majorHAnsi" w:hAnsiTheme="majorHAnsi" w:cstheme="majorHAnsi"/>
          <w:noProof/>
          <w:sz w:val="28"/>
          <w:szCs w:val="28"/>
        </w:rPr>
        <w:lastRenderedPageBreak/>
        <w:drawing>
          <wp:inline distT="0" distB="0" distL="0" distR="0" wp14:anchorId="6DC9720E" wp14:editId="64296A69">
            <wp:extent cx="5731510" cy="4951730"/>
            <wp:effectExtent l="0" t="0" r="0" b="0"/>
            <wp:docPr id="5682" name="Picture 5682"/>
            <wp:cNvGraphicFramePr/>
            <a:graphic xmlns:a="http://schemas.openxmlformats.org/drawingml/2006/main">
              <a:graphicData uri="http://schemas.openxmlformats.org/drawingml/2006/picture">
                <pic:pic xmlns:pic="http://schemas.openxmlformats.org/drawingml/2006/picture">
                  <pic:nvPicPr>
                    <pic:cNvPr id="5682" name="Picture 5682"/>
                    <pic:cNvPicPr/>
                  </pic:nvPicPr>
                  <pic:blipFill>
                    <a:blip r:embed="rId183"/>
                    <a:stretch>
                      <a:fillRect/>
                    </a:stretch>
                  </pic:blipFill>
                  <pic:spPr>
                    <a:xfrm>
                      <a:off x="0" y="0"/>
                      <a:ext cx="5731510" cy="4951730"/>
                    </a:xfrm>
                    <a:prstGeom prst="rect">
                      <a:avLst/>
                    </a:prstGeom>
                  </pic:spPr>
                </pic:pic>
              </a:graphicData>
            </a:graphic>
          </wp:inline>
        </w:drawing>
      </w:r>
      <w:r w:rsidRPr="00205B3B">
        <w:rPr>
          <w:rFonts w:asciiTheme="majorHAnsi" w:hAnsiTheme="majorHAnsi" w:cstheme="majorHAnsi"/>
          <w:sz w:val="28"/>
          <w:szCs w:val="28"/>
        </w:rPr>
        <w:t xml:space="preserve"> </w:t>
      </w:r>
    </w:p>
    <w:p w14:paraId="794EB05C" w14:textId="77777777" w:rsidR="00E036A4" w:rsidRPr="00205B3B" w:rsidRDefault="007E13CF">
      <w:pPr>
        <w:spacing w:after="113"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5AD0AEE8" w14:textId="77777777" w:rsidR="00E036A4" w:rsidRPr="00205B3B" w:rsidRDefault="007E13CF">
      <w:pPr>
        <w:spacing w:after="3"/>
        <w:ind w:left="55" w:right="425"/>
        <w:jc w:val="both"/>
        <w:rPr>
          <w:rFonts w:asciiTheme="majorHAnsi" w:hAnsiTheme="majorHAnsi" w:cstheme="majorHAnsi"/>
          <w:sz w:val="28"/>
          <w:szCs w:val="28"/>
        </w:rPr>
      </w:pPr>
      <w:r w:rsidRPr="00205B3B">
        <w:rPr>
          <w:rFonts w:asciiTheme="majorHAnsi" w:hAnsiTheme="majorHAnsi" w:cstheme="majorHAnsi"/>
          <w:sz w:val="28"/>
          <w:szCs w:val="28"/>
        </w:rPr>
        <w:t xml:space="preserve">FGM has been documented in Iraq, Israel, Oman, UAE, Occupied Palestinian Territories, India, Indonesia, Malaysia, and Pakistan. </w:t>
      </w:r>
      <w:r w:rsidRPr="00205B3B">
        <w:rPr>
          <w:rFonts w:asciiTheme="majorHAnsi" w:hAnsiTheme="majorHAnsi" w:cstheme="majorHAnsi"/>
          <w:sz w:val="28"/>
          <w:szCs w:val="28"/>
          <w:u w:val="single" w:color="000000"/>
        </w:rPr>
        <w:t>It can also happen anywhere in the UK</w:t>
      </w:r>
      <w:r w:rsidRPr="00205B3B">
        <w:rPr>
          <w:rFonts w:asciiTheme="majorHAnsi" w:hAnsiTheme="majorHAnsi" w:cstheme="majorHAnsi"/>
          <w:sz w:val="28"/>
          <w:szCs w:val="28"/>
        </w:rPr>
        <w:t xml:space="preserve">. The age range for FGM is infancy to 15 years of age and occasionally adult women. Predominantly FGM takes places between the ages of 3 and 12 years.  </w:t>
      </w:r>
    </w:p>
    <w:p w14:paraId="12D2F34B"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1D5F9B52" w14:textId="77777777" w:rsidR="00927E08" w:rsidRPr="00205B3B" w:rsidRDefault="00927E08">
      <w:pPr>
        <w:spacing w:after="168"/>
        <w:ind w:left="70" w:right="12"/>
        <w:rPr>
          <w:rFonts w:asciiTheme="majorHAnsi" w:hAnsiTheme="majorHAnsi" w:cstheme="majorHAnsi"/>
          <w:sz w:val="28"/>
          <w:szCs w:val="28"/>
        </w:rPr>
      </w:pPr>
    </w:p>
    <w:p w14:paraId="1F5EA225" w14:textId="77777777" w:rsidR="005C77BE" w:rsidRPr="00205B3B" w:rsidRDefault="005C77BE">
      <w:pPr>
        <w:spacing w:after="168"/>
        <w:ind w:left="70" w:right="12"/>
        <w:rPr>
          <w:rFonts w:asciiTheme="majorHAnsi" w:hAnsiTheme="majorHAnsi" w:cstheme="majorHAnsi"/>
          <w:sz w:val="28"/>
          <w:szCs w:val="28"/>
        </w:rPr>
      </w:pPr>
    </w:p>
    <w:p w14:paraId="41CC4522" w14:textId="2D9745D4" w:rsidR="00E036A4" w:rsidRPr="00205B3B" w:rsidRDefault="007E13CF">
      <w:pPr>
        <w:spacing w:after="168"/>
        <w:ind w:left="70" w:right="12"/>
        <w:rPr>
          <w:rFonts w:asciiTheme="majorHAnsi" w:hAnsiTheme="majorHAnsi" w:cstheme="majorHAnsi"/>
          <w:sz w:val="28"/>
          <w:szCs w:val="28"/>
        </w:rPr>
      </w:pPr>
      <w:r w:rsidRPr="00205B3B">
        <w:rPr>
          <w:rFonts w:asciiTheme="majorHAnsi" w:hAnsiTheme="majorHAnsi" w:cstheme="majorHAnsi"/>
          <w:sz w:val="28"/>
          <w:szCs w:val="28"/>
        </w:rPr>
        <w:t>Indic</w:t>
      </w:r>
      <w:r w:rsidR="00927E08" w:rsidRPr="00205B3B">
        <w:rPr>
          <w:rFonts w:asciiTheme="majorHAnsi" w:hAnsiTheme="majorHAnsi" w:cstheme="majorHAnsi"/>
          <w:sz w:val="28"/>
          <w:szCs w:val="28"/>
        </w:rPr>
        <w:t>a</w:t>
      </w:r>
      <w:r w:rsidRPr="00205B3B">
        <w:rPr>
          <w:rFonts w:asciiTheme="majorHAnsi" w:hAnsiTheme="majorHAnsi" w:cstheme="majorHAnsi"/>
          <w:sz w:val="28"/>
          <w:szCs w:val="28"/>
        </w:rPr>
        <w:t xml:space="preserve">tors include: </w:t>
      </w:r>
    </w:p>
    <w:p w14:paraId="54850EBB" w14:textId="77777777" w:rsidR="00E036A4" w:rsidRPr="00205B3B" w:rsidRDefault="007E13CF">
      <w:pPr>
        <w:numPr>
          <w:ilvl w:val="0"/>
          <w:numId w:val="19"/>
        </w:numPr>
        <w:spacing w:after="142"/>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Family origins are from a country where it is practiced; </w:t>
      </w:r>
    </w:p>
    <w:p w14:paraId="0F92EC8F" w14:textId="77777777" w:rsidR="00376A5D" w:rsidRPr="00205B3B" w:rsidRDefault="007E13CF" w:rsidP="000A5668">
      <w:pPr>
        <w:numPr>
          <w:ilvl w:val="0"/>
          <w:numId w:val="19"/>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mother or a sister who has undergone FGM; </w:t>
      </w:r>
    </w:p>
    <w:p w14:paraId="1289EE83" w14:textId="77777777" w:rsidR="000A5668" w:rsidRPr="00205B3B" w:rsidRDefault="000A5668" w:rsidP="000A5668">
      <w:pPr>
        <w:ind w:left="773" w:right="12" w:firstLine="0"/>
        <w:rPr>
          <w:rFonts w:asciiTheme="majorHAnsi" w:hAnsiTheme="majorHAnsi" w:cstheme="majorHAnsi"/>
          <w:sz w:val="28"/>
          <w:szCs w:val="28"/>
        </w:rPr>
      </w:pPr>
    </w:p>
    <w:p w14:paraId="508FD2C8" w14:textId="77777777" w:rsidR="00E036A4" w:rsidRPr="00205B3B" w:rsidRDefault="007E13CF">
      <w:pPr>
        <w:numPr>
          <w:ilvl w:val="0"/>
          <w:numId w:val="19"/>
        </w:numPr>
        <w:spacing w:after="143"/>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mention of a 'party', 'celebration', 'becoming a woman'; </w:t>
      </w:r>
    </w:p>
    <w:p w14:paraId="38962F87" w14:textId="77777777" w:rsidR="00E036A4" w:rsidRPr="00205B3B" w:rsidRDefault="007E13CF">
      <w:pPr>
        <w:numPr>
          <w:ilvl w:val="0"/>
          <w:numId w:val="19"/>
        </w:numPr>
        <w:spacing w:after="140"/>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visiting older relatives visiting from the country of origin; </w:t>
      </w:r>
    </w:p>
    <w:p w14:paraId="74AA24F5" w14:textId="77777777" w:rsidR="00376A5D" w:rsidRPr="00205B3B" w:rsidRDefault="007E13CF">
      <w:pPr>
        <w:numPr>
          <w:ilvl w:val="0"/>
          <w:numId w:val="19"/>
        </w:numPr>
        <w:spacing w:after="3" w:line="363" w:lineRule="auto"/>
        <w:ind w:right="12" w:hanging="360"/>
        <w:rPr>
          <w:rFonts w:asciiTheme="majorHAnsi" w:hAnsiTheme="majorHAnsi" w:cstheme="majorHAnsi"/>
          <w:sz w:val="28"/>
          <w:szCs w:val="28"/>
        </w:rPr>
      </w:pPr>
      <w:r w:rsidRPr="00205B3B">
        <w:rPr>
          <w:rFonts w:asciiTheme="majorHAnsi" w:hAnsiTheme="majorHAnsi" w:cstheme="majorHAnsi"/>
          <w:sz w:val="28"/>
          <w:szCs w:val="28"/>
        </w:rPr>
        <w:lastRenderedPageBreak/>
        <w:t>being taken on an extended holiday to the country of origin – particularly in the 3 weeks leading up to the school summer holidays.</w:t>
      </w:r>
    </w:p>
    <w:p w14:paraId="3E58BFD1" w14:textId="77777777" w:rsidR="00E036A4" w:rsidRPr="00205B3B" w:rsidRDefault="007E13CF">
      <w:pPr>
        <w:numPr>
          <w:ilvl w:val="0"/>
          <w:numId w:val="19"/>
        </w:numPr>
        <w:spacing w:after="3" w:line="363" w:lineRule="auto"/>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talk about a ‘special’ procedure to become a woman </w:t>
      </w:r>
    </w:p>
    <w:p w14:paraId="6DC395A8" w14:textId="77777777" w:rsidR="00E036A4" w:rsidRPr="00205B3B" w:rsidRDefault="007E13CF">
      <w:pPr>
        <w:spacing w:after="124" w:line="259" w:lineRule="auto"/>
        <w:ind w:left="60" w:firstLine="0"/>
        <w:rPr>
          <w:rFonts w:asciiTheme="majorHAnsi" w:hAnsiTheme="majorHAnsi" w:cstheme="majorHAnsi"/>
          <w:sz w:val="28"/>
          <w:szCs w:val="28"/>
        </w:rPr>
      </w:pPr>
      <w:r w:rsidRPr="00205B3B">
        <w:rPr>
          <w:rFonts w:asciiTheme="majorHAnsi" w:eastAsia="Arial" w:hAnsiTheme="majorHAnsi" w:cstheme="majorHAnsi"/>
          <w:b/>
          <w:color w:val="0000FF"/>
          <w:sz w:val="28"/>
          <w:szCs w:val="28"/>
        </w:rPr>
        <w:t xml:space="preserve"> </w:t>
      </w:r>
    </w:p>
    <w:p w14:paraId="03513AFB" w14:textId="77777777" w:rsidR="00E036A4" w:rsidRPr="00205B3B" w:rsidRDefault="007E13CF">
      <w:pPr>
        <w:spacing w:line="383" w:lineRule="auto"/>
        <w:ind w:left="55" w:right="1"/>
        <w:rPr>
          <w:rFonts w:asciiTheme="majorHAnsi" w:hAnsiTheme="majorHAnsi" w:cstheme="majorHAnsi"/>
          <w:sz w:val="28"/>
          <w:szCs w:val="28"/>
        </w:rPr>
      </w:pPr>
      <w:r w:rsidRPr="00205B3B">
        <w:rPr>
          <w:rFonts w:asciiTheme="majorHAnsi" w:hAnsiTheme="majorHAnsi" w:cstheme="majorHAnsi"/>
          <w:sz w:val="28"/>
          <w:szCs w:val="28"/>
        </w:rPr>
        <w:t xml:space="preserve">FGM: multi agency practice guidelines: </w:t>
      </w:r>
      <w:hyperlink r:id="rId184">
        <w:r w:rsidRPr="00205B3B">
          <w:rPr>
            <w:rFonts w:asciiTheme="majorHAnsi" w:hAnsiTheme="majorHAnsi" w:cstheme="majorHAnsi"/>
            <w:color w:val="0000FF"/>
            <w:sz w:val="28"/>
            <w:szCs w:val="28"/>
            <w:u w:val="single" w:color="0000FF"/>
          </w:rPr>
          <w:t>https://www.gov.uk/government/publications/female</w:t>
        </w:r>
      </w:hyperlink>
      <w:hyperlink r:id="rId185">
        <w:r w:rsidRPr="00205B3B">
          <w:rPr>
            <w:rFonts w:asciiTheme="majorHAnsi" w:hAnsiTheme="majorHAnsi" w:cstheme="majorHAnsi"/>
            <w:color w:val="0000FF"/>
            <w:sz w:val="28"/>
            <w:szCs w:val="28"/>
            <w:u w:val="single" w:color="0000FF"/>
          </w:rPr>
          <w:t>-</w:t>
        </w:r>
      </w:hyperlink>
      <w:hyperlink r:id="rId186">
        <w:r w:rsidRPr="00205B3B">
          <w:rPr>
            <w:rFonts w:asciiTheme="majorHAnsi" w:hAnsiTheme="majorHAnsi" w:cstheme="majorHAnsi"/>
            <w:color w:val="0000FF"/>
            <w:sz w:val="28"/>
            <w:szCs w:val="28"/>
            <w:u w:val="single" w:color="0000FF"/>
          </w:rPr>
          <w:t>genital</w:t>
        </w:r>
      </w:hyperlink>
      <w:hyperlink r:id="rId187">
        <w:r w:rsidRPr="00205B3B">
          <w:rPr>
            <w:rFonts w:asciiTheme="majorHAnsi" w:hAnsiTheme="majorHAnsi" w:cstheme="majorHAnsi"/>
            <w:color w:val="0000FF"/>
            <w:sz w:val="28"/>
            <w:szCs w:val="28"/>
            <w:u w:val="single" w:color="0000FF"/>
          </w:rPr>
          <w:t>-</w:t>
        </w:r>
      </w:hyperlink>
      <w:hyperlink r:id="rId188">
        <w:r w:rsidRPr="00205B3B">
          <w:rPr>
            <w:rFonts w:asciiTheme="majorHAnsi" w:hAnsiTheme="majorHAnsi" w:cstheme="majorHAnsi"/>
            <w:color w:val="0000FF"/>
            <w:sz w:val="28"/>
            <w:szCs w:val="28"/>
            <w:u w:val="single" w:color="0000FF"/>
          </w:rPr>
          <w:t>mutilation</w:t>
        </w:r>
      </w:hyperlink>
      <w:hyperlink r:id="rId189">
        <w:r w:rsidRPr="00205B3B">
          <w:rPr>
            <w:rFonts w:asciiTheme="majorHAnsi" w:hAnsiTheme="majorHAnsi" w:cstheme="majorHAnsi"/>
            <w:color w:val="0000FF"/>
            <w:sz w:val="28"/>
            <w:szCs w:val="28"/>
            <w:u w:val="single" w:color="0000FF"/>
          </w:rPr>
          <w:t>-</w:t>
        </w:r>
      </w:hyperlink>
      <w:hyperlink r:id="rId190">
        <w:r w:rsidRPr="00205B3B">
          <w:rPr>
            <w:rFonts w:asciiTheme="majorHAnsi" w:hAnsiTheme="majorHAnsi" w:cstheme="majorHAnsi"/>
            <w:color w:val="0000FF"/>
            <w:sz w:val="28"/>
            <w:szCs w:val="28"/>
            <w:u w:val="single" w:color="0000FF"/>
          </w:rPr>
          <w:t>guidelines</w:t>
        </w:r>
      </w:hyperlink>
      <w:hyperlink r:id="rId191">
        <w:r w:rsidRPr="00205B3B">
          <w:rPr>
            <w:rFonts w:asciiTheme="majorHAnsi" w:hAnsiTheme="majorHAnsi" w:cstheme="majorHAnsi"/>
            <w:color w:val="0000FF"/>
            <w:sz w:val="28"/>
            <w:szCs w:val="28"/>
          </w:rPr>
          <w:t xml:space="preserve"> </w:t>
        </w:r>
      </w:hyperlink>
    </w:p>
    <w:p w14:paraId="5E5066DB" w14:textId="77777777" w:rsidR="00E036A4" w:rsidRPr="00205B3B" w:rsidRDefault="007E13CF">
      <w:pPr>
        <w:spacing w:after="148"/>
        <w:ind w:left="70" w:right="12"/>
        <w:rPr>
          <w:rFonts w:asciiTheme="majorHAnsi" w:hAnsiTheme="majorHAnsi" w:cstheme="majorHAnsi"/>
          <w:sz w:val="28"/>
          <w:szCs w:val="28"/>
        </w:rPr>
      </w:pPr>
      <w:r w:rsidRPr="00205B3B">
        <w:rPr>
          <w:rFonts w:asciiTheme="majorHAnsi" w:hAnsiTheme="majorHAnsi" w:cstheme="majorHAnsi"/>
          <w:sz w:val="28"/>
          <w:szCs w:val="28"/>
        </w:rPr>
        <w:t xml:space="preserve">Pages 16 -17 - indicators </w:t>
      </w:r>
    </w:p>
    <w:p w14:paraId="4D86B7D3" w14:textId="77777777" w:rsidR="00E036A4" w:rsidRPr="00205B3B" w:rsidRDefault="007E13CF">
      <w:pPr>
        <w:spacing w:after="146"/>
        <w:ind w:left="70" w:right="12"/>
        <w:rPr>
          <w:rFonts w:asciiTheme="majorHAnsi" w:hAnsiTheme="majorHAnsi" w:cstheme="majorHAnsi"/>
          <w:sz w:val="28"/>
          <w:szCs w:val="28"/>
        </w:rPr>
      </w:pPr>
      <w:r w:rsidRPr="00205B3B">
        <w:rPr>
          <w:rFonts w:asciiTheme="majorHAnsi" w:hAnsiTheme="majorHAnsi" w:cstheme="majorHAnsi"/>
          <w:sz w:val="28"/>
          <w:szCs w:val="28"/>
        </w:rPr>
        <w:t xml:space="preserve">Pages 42 - the role of schools and colleges.  </w:t>
      </w:r>
    </w:p>
    <w:p w14:paraId="44470972"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Female Genital Mutilation: Guidance for schools June 2019: </w:t>
      </w:r>
    </w:p>
    <w:p w14:paraId="7442348D"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2AE6F2C5" w14:textId="77777777" w:rsidR="00E036A4" w:rsidRPr="00205B3B" w:rsidRDefault="002431B3">
      <w:pPr>
        <w:spacing w:after="224"/>
        <w:ind w:left="55" w:right="374"/>
        <w:rPr>
          <w:rFonts w:asciiTheme="majorHAnsi" w:hAnsiTheme="majorHAnsi" w:cstheme="majorHAnsi"/>
          <w:sz w:val="28"/>
          <w:szCs w:val="28"/>
        </w:rPr>
      </w:pPr>
      <w:hyperlink r:id="rId192">
        <w:r w:rsidR="007E13CF" w:rsidRPr="00205B3B">
          <w:rPr>
            <w:rFonts w:asciiTheme="majorHAnsi" w:hAnsiTheme="majorHAnsi" w:cstheme="majorHAnsi"/>
            <w:color w:val="0000FF"/>
            <w:sz w:val="28"/>
            <w:szCs w:val="28"/>
            <w:u w:val="single" w:color="0000FF"/>
          </w:rPr>
          <w:t>http://nationalfgmcentre.org.uk/wp</w:t>
        </w:r>
      </w:hyperlink>
      <w:hyperlink r:id="rId193">
        <w:r w:rsidR="007E13CF" w:rsidRPr="00205B3B">
          <w:rPr>
            <w:rFonts w:asciiTheme="majorHAnsi" w:hAnsiTheme="majorHAnsi" w:cstheme="majorHAnsi"/>
            <w:color w:val="0000FF"/>
            <w:sz w:val="28"/>
            <w:szCs w:val="28"/>
            <w:u w:val="single" w:color="0000FF"/>
          </w:rPr>
          <w:t>-</w:t>
        </w:r>
      </w:hyperlink>
      <w:hyperlink r:id="rId194">
        <w:r w:rsidR="007E13CF" w:rsidRPr="00205B3B">
          <w:rPr>
            <w:rFonts w:asciiTheme="majorHAnsi" w:hAnsiTheme="majorHAnsi" w:cstheme="majorHAnsi"/>
            <w:color w:val="0000FF"/>
            <w:sz w:val="28"/>
            <w:szCs w:val="28"/>
            <w:u w:val="single" w:color="0000FF"/>
          </w:rPr>
          <w:t>content/uploads/2019/06/FGM</w:t>
        </w:r>
      </w:hyperlink>
      <w:hyperlink r:id="rId195">
        <w:r w:rsidR="007E13CF" w:rsidRPr="00205B3B">
          <w:rPr>
            <w:rFonts w:asciiTheme="majorHAnsi" w:hAnsiTheme="majorHAnsi" w:cstheme="majorHAnsi"/>
            <w:color w:val="0000FF"/>
            <w:sz w:val="28"/>
            <w:szCs w:val="28"/>
            <w:u w:val="single" w:color="0000FF"/>
          </w:rPr>
          <w:t>-</w:t>
        </w:r>
      </w:hyperlink>
      <w:hyperlink r:id="rId196">
        <w:r w:rsidR="007E13CF" w:rsidRPr="00205B3B">
          <w:rPr>
            <w:rFonts w:asciiTheme="majorHAnsi" w:hAnsiTheme="majorHAnsi" w:cstheme="majorHAnsi"/>
            <w:color w:val="0000FF"/>
            <w:sz w:val="28"/>
            <w:szCs w:val="28"/>
            <w:u w:val="single" w:color="0000FF"/>
          </w:rPr>
          <w:t>Schools</w:t>
        </w:r>
      </w:hyperlink>
      <w:hyperlink r:id="rId197">
        <w:r w:rsidR="007E13CF" w:rsidRPr="00205B3B">
          <w:rPr>
            <w:rFonts w:asciiTheme="majorHAnsi" w:hAnsiTheme="majorHAnsi" w:cstheme="majorHAnsi"/>
            <w:color w:val="0000FF"/>
            <w:sz w:val="28"/>
            <w:szCs w:val="28"/>
            <w:u w:val="single" w:color="0000FF"/>
          </w:rPr>
          <w:t>-</w:t>
        </w:r>
      </w:hyperlink>
      <w:hyperlink r:id="rId198">
        <w:r w:rsidR="007E13CF" w:rsidRPr="00205B3B">
          <w:rPr>
            <w:rFonts w:asciiTheme="majorHAnsi" w:hAnsiTheme="majorHAnsi" w:cstheme="majorHAnsi"/>
            <w:color w:val="0000FF"/>
            <w:sz w:val="28"/>
            <w:szCs w:val="28"/>
            <w:u w:val="single" w:color="0000FF"/>
          </w:rPr>
          <w:t>Guidance</w:t>
        </w:r>
      </w:hyperlink>
      <w:hyperlink r:id="rId199">
        <w:r w:rsidR="007E13CF" w:rsidRPr="00205B3B">
          <w:rPr>
            <w:rFonts w:asciiTheme="majorHAnsi" w:hAnsiTheme="majorHAnsi" w:cstheme="majorHAnsi"/>
            <w:color w:val="0000FF"/>
            <w:sz w:val="28"/>
            <w:szCs w:val="28"/>
            <w:u w:val="single" w:color="0000FF"/>
          </w:rPr>
          <w:t>-</w:t>
        </w:r>
      </w:hyperlink>
      <w:hyperlink r:id="rId200">
        <w:r w:rsidR="007E13CF" w:rsidRPr="00205B3B">
          <w:rPr>
            <w:rFonts w:asciiTheme="majorHAnsi" w:hAnsiTheme="majorHAnsi" w:cstheme="majorHAnsi"/>
            <w:color w:val="0000FF"/>
            <w:sz w:val="28"/>
            <w:szCs w:val="28"/>
            <w:u w:val="single" w:color="0000FF"/>
          </w:rPr>
          <w:t>National</w:t>
        </w:r>
      </w:hyperlink>
      <w:hyperlink r:id="rId201"/>
      <w:hyperlink r:id="rId202">
        <w:r w:rsidR="007E13CF" w:rsidRPr="00205B3B">
          <w:rPr>
            <w:rFonts w:asciiTheme="majorHAnsi" w:hAnsiTheme="majorHAnsi" w:cstheme="majorHAnsi"/>
            <w:color w:val="0000FF"/>
            <w:sz w:val="28"/>
            <w:szCs w:val="28"/>
            <w:u w:val="single" w:color="0000FF"/>
          </w:rPr>
          <w:t>FGM</w:t>
        </w:r>
      </w:hyperlink>
      <w:hyperlink r:id="rId203">
        <w:r w:rsidR="007E13CF" w:rsidRPr="00205B3B">
          <w:rPr>
            <w:rFonts w:asciiTheme="majorHAnsi" w:hAnsiTheme="majorHAnsi" w:cstheme="majorHAnsi"/>
            <w:color w:val="0000FF"/>
            <w:sz w:val="28"/>
            <w:szCs w:val="28"/>
            <w:u w:val="single" w:color="0000FF"/>
          </w:rPr>
          <w:t>-</w:t>
        </w:r>
      </w:hyperlink>
      <w:hyperlink r:id="rId204">
        <w:r w:rsidR="007E13CF" w:rsidRPr="00205B3B">
          <w:rPr>
            <w:rFonts w:asciiTheme="majorHAnsi" w:hAnsiTheme="majorHAnsi" w:cstheme="majorHAnsi"/>
            <w:color w:val="0000FF"/>
            <w:sz w:val="28"/>
            <w:szCs w:val="28"/>
            <w:u w:val="single" w:color="0000FF"/>
          </w:rPr>
          <w:t>Centre.pdf</w:t>
        </w:r>
      </w:hyperlink>
      <w:hyperlink r:id="rId205">
        <w:r w:rsidR="007E13CF" w:rsidRPr="00205B3B">
          <w:rPr>
            <w:rFonts w:asciiTheme="majorHAnsi" w:hAnsiTheme="majorHAnsi" w:cstheme="majorHAnsi"/>
            <w:sz w:val="28"/>
            <w:szCs w:val="28"/>
          </w:rPr>
          <w:t xml:space="preserve"> </w:t>
        </w:r>
      </w:hyperlink>
      <w:r w:rsidR="007E13CF" w:rsidRPr="00205B3B">
        <w:rPr>
          <w:rFonts w:asciiTheme="majorHAnsi" w:hAnsiTheme="majorHAnsi" w:cstheme="majorHAnsi"/>
          <w:sz w:val="28"/>
          <w:szCs w:val="28"/>
        </w:rPr>
        <w:t xml:space="preserve"> </w:t>
      </w:r>
    </w:p>
    <w:p w14:paraId="78FC389E" w14:textId="77777777" w:rsidR="00E036A4" w:rsidRPr="00205B3B" w:rsidRDefault="007E13CF">
      <w:pPr>
        <w:spacing w:line="410" w:lineRule="auto"/>
        <w:ind w:left="70" w:right="12"/>
        <w:rPr>
          <w:rFonts w:asciiTheme="majorHAnsi" w:hAnsiTheme="majorHAnsi" w:cstheme="majorHAnsi"/>
          <w:sz w:val="28"/>
          <w:szCs w:val="28"/>
        </w:rPr>
      </w:pPr>
      <w:r w:rsidRPr="00205B3B">
        <w:rPr>
          <w:rFonts w:asciiTheme="majorHAnsi" w:hAnsiTheme="majorHAnsi" w:cstheme="majorHAnsi"/>
          <w:sz w:val="28"/>
          <w:szCs w:val="28"/>
        </w:rPr>
        <w:t xml:space="preserve">Where we have concerns relating to Female Genital Mutilation, we will follow the LSCP procedures: </w:t>
      </w:r>
      <w:hyperlink r:id="rId206">
        <w:r w:rsidRPr="00205B3B">
          <w:rPr>
            <w:rFonts w:asciiTheme="majorHAnsi" w:hAnsiTheme="majorHAnsi" w:cstheme="majorHAnsi"/>
            <w:color w:val="0000FF"/>
            <w:sz w:val="28"/>
            <w:szCs w:val="28"/>
            <w:u w:val="single" w:color="0000FF"/>
          </w:rPr>
          <w:t>https://liverpoolscb.proceduresonline.com/chapters/p_fem_gen_mut.html</w:t>
        </w:r>
      </w:hyperlink>
      <w:hyperlink r:id="rId207">
        <w:r w:rsidRPr="00205B3B">
          <w:rPr>
            <w:rFonts w:asciiTheme="majorHAnsi" w:hAnsiTheme="majorHAnsi" w:cstheme="majorHAnsi"/>
            <w:sz w:val="28"/>
            <w:szCs w:val="28"/>
          </w:rPr>
          <w:t xml:space="preserve"> </w:t>
        </w:r>
      </w:hyperlink>
    </w:p>
    <w:p w14:paraId="7F15096B" w14:textId="77777777" w:rsidR="00E036A4" w:rsidRPr="00205B3B" w:rsidRDefault="007E13CF">
      <w:pPr>
        <w:spacing w:after="111"/>
        <w:ind w:left="55" w:right="41"/>
        <w:jc w:val="both"/>
        <w:rPr>
          <w:rFonts w:asciiTheme="majorHAnsi" w:hAnsiTheme="majorHAnsi" w:cstheme="majorHAnsi"/>
          <w:sz w:val="28"/>
          <w:szCs w:val="28"/>
        </w:rPr>
      </w:pPr>
      <w:r w:rsidRPr="00205B3B">
        <w:rPr>
          <w:rFonts w:asciiTheme="majorHAnsi" w:hAnsiTheme="majorHAnsi" w:cstheme="majorHAnsi"/>
          <w:sz w:val="28"/>
          <w:szCs w:val="28"/>
        </w:rPr>
        <w:t>As of 31</w:t>
      </w:r>
      <w:r w:rsidRPr="00205B3B">
        <w:rPr>
          <w:rFonts w:asciiTheme="majorHAnsi" w:hAnsiTheme="majorHAnsi" w:cstheme="majorHAnsi"/>
          <w:sz w:val="28"/>
          <w:szCs w:val="28"/>
          <w:vertAlign w:val="superscript"/>
        </w:rPr>
        <w:t>st</w:t>
      </w:r>
      <w:r w:rsidRPr="00205B3B">
        <w:rPr>
          <w:rFonts w:asciiTheme="majorHAnsi" w:hAnsiTheme="majorHAnsi" w:cstheme="majorHAnsi"/>
          <w:sz w:val="28"/>
          <w:szCs w:val="28"/>
        </w:rPr>
        <w:t xml:space="preserve"> October 2015, all teachers who discover (either by disclosure by the victim or visual evidence) that FGM appears to have been carried out on a child under the age of 18 will immediately report this themselves to the police. They will consider discussing this with the DSL (unless there is a specific reason not to do so) and involve CSC as appropriate.  (Serious Crime Act 2015, statutory duty to report from section 5B of the FGM Act 2003 (s74 as inserted))   </w:t>
      </w:r>
    </w:p>
    <w:p w14:paraId="6517502B" w14:textId="77777777" w:rsidR="00E036A4" w:rsidRPr="00205B3B" w:rsidRDefault="007E13CF">
      <w:pPr>
        <w:spacing w:after="139"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4A6B7D07" w14:textId="77777777" w:rsidR="00E036A4" w:rsidRPr="00205B3B" w:rsidRDefault="007E13CF">
      <w:pPr>
        <w:shd w:val="clear" w:color="auto" w:fill="808080"/>
        <w:spacing w:after="135" w:line="259" w:lineRule="auto"/>
        <w:ind w:left="55"/>
        <w:rPr>
          <w:rFonts w:asciiTheme="majorHAnsi" w:hAnsiTheme="majorHAnsi" w:cstheme="majorHAnsi"/>
          <w:sz w:val="28"/>
          <w:szCs w:val="28"/>
        </w:rPr>
      </w:pPr>
      <w:r w:rsidRPr="00205B3B">
        <w:rPr>
          <w:rFonts w:asciiTheme="majorHAnsi" w:hAnsiTheme="majorHAnsi" w:cstheme="majorHAnsi"/>
          <w:color w:val="FFFFFF"/>
          <w:sz w:val="28"/>
          <w:szCs w:val="28"/>
        </w:rPr>
        <w:t xml:space="preserve">Child Sexual Exploitation:  </w:t>
      </w:r>
    </w:p>
    <w:p w14:paraId="18A8559B" w14:textId="77777777" w:rsidR="00E036A4" w:rsidRPr="00205B3B" w:rsidRDefault="007E13CF">
      <w:pPr>
        <w:spacing w:after="111"/>
        <w:ind w:left="70" w:right="12"/>
        <w:rPr>
          <w:rFonts w:asciiTheme="majorHAnsi" w:hAnsiTheme="majorHAnsi" w:cstheme="majorHAnsi"/>
          <w:sz w:val="28"/>
          <w:szCs w:val="28"/>
        </w:rPr>
      </w:pPr>
      <w:r w:rsidRPr="00205B3B">
        <w:rPr>
          <w:rFonts w:asciiTheme="majorHAnsi" w:hAnsiTheme="majorHAnsi" w:cstheme="majorHAnsi"/>
          <w:sz w:val="28"/>
          <w:szCs w:val="28"/>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14:paraId="0CE8C98B" w14:textId="77777777" w:rsidR="00E036A4" w:rsidRPr="00205B3B" w:rsidRDefault="007E13CF">
      <w:pPr>
        <w:spacing w:after="3"/>
        <w:ind w:left="55" w:right="366"/>
        <w:jc w:val="both"/>
        <w:rPr>
          <w:rFonts w:asciiTheme="majorHAnsi" w:hAnsiTheme="majorHAnsi" w:cstheme="majorHAnsi"/>
          <w:sz w:val="28"/>
          <w:szCs w:val="28"/>
        </w:rPr>
      </w:pPr>
      <w:r w:rsidRPr="00205B3B">
        <w:rPr>
          <w:rFonts w:asciiTheme="majorHAnsi" w:hAnsiTheme="majorHAnsi" w:cstheme="majorHAnsi"/>
          <w:sz w:val="28"/>
          <w:szCs w:val="28"/>
        </w:rPr>
        <w:t xml:space="preserve">Via the curriculum, the school staff will raise awareness around positive healthy relationships and where appropriate specifically raise awareness of CSE and the grooming process. Any concerns re CSE will be reported to the DSL who will follow the LSCP Pan Merseyside Multi Agency Child Exploitation  protocol1: </w:t>
      </w:r>
    </w:p>
    <w:p w14:paraId="59888FBE"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color w:val="0000FF"/>
          <w:sz w:val="28"/>
          <w:szCs w:val="28"/>
        </w:rPr>
        <w:lastRenderedPageBreak/>
        <w:t xml:space="preserve"> </w:t>
      </w:r>
    </w:p>
    <w:p w14:paraId="66FF5957" w14:textId="77777777" w:rsidR="00E036A4" w:rsidRPr="00205B3B" w:rsidRDefault="002431B3">
      <w:pPr>
        <w:ind w:left="55" w:right="1"/>
        <w:rPr>
          <w:rFonts w:asciiTheme="majorHAnsi" w:hAnsiTheme="majorHAnsi" w:cstheme="majorHAnsi"/>
          <w:sz w:val="28"/>
          <w:szCs w:val="28"/>
        </w:rPr>
      </w:pPr>
      <w:hyperlink r:id="rId208">
        <w:r w:rsidR="007E13CF" w:rsidRPr="00205B3B">
          <w:rPr>
            <w:rFonts w:asciiTheme="majorHAnsi" w:hAnsiTheme="majorHAnsi" w:cstheme="majorHAnsi"/>
            <w:color w:val="0000FF"/>
            <w:sz w:val="28"/>
            <w:szCs w:val="28"/>
            <w:u w:val="single" w:color="0000FF"/>
          </w:rPr>
          <w:t>https://liverpoolscb.proceduresonline.com/pdfs/pan_merseyside_exploit.pdf</w:t>
        </w:r>
      </w:hyperlink>
      <w:hyperlink r:id="rId209">
        <w:r w:rsidR="007E13CF" w:rsidRPr="00205B3B">
          <w:rPr>
            <w:rFonts w:asciiTheme="majorHAnsi" w:hAnsiTheme="majorHAnsi" w:cstheme="majorHAnsi"/>
            <w:color w:val="666666"/>
            <w:sz w:val="28"/>
            <w:szCs w:val="28"/>
          </w:rPr>
          <w:t xml:space="preserve"> </w:t>
        </w:r>
      </w:hyperlink>
    </w:p>
    <w:p w14:paraId="6D135F54"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color w:val="666666"/>
          <w:sz w:val="28"/>
          <w:szCs w:val="28"/>
        </w:rPr>
        <w:t xml:space="preserve"> </w:t>
      </w:r>
    </w:p>
    <w:p w14:paraId="1B3D1BF8" w14:textId="77777777" w:rsidR="00C910B2" w:rsidRPr="00205B3B" w:rsidRDefault="00C910B2">
      <w:pPr>
        <w:ind w:left="70" w:right="12"/>
        <w:rPr>
          <w:rFonts w:asciiTheme="majorHAnsi" w:hAnsiTheme="majorHAnsi" w:cstheme="majorHAnsi"/>
          <w:sz w:val="28"/>
          <w:szCs w:val="28"/>
        </w:rPr>
      </w:pPr>
    </w:p>
    <w:p w14:paraId="1266B5B7"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sz w:val="28"/>
          <w:szCs w:val="28"/>
        </w:rPr>
        <w:t xml:space="preserve">Staff recognise that any child from any walk of life is vulnerable to CSE, for many children they will not recognise that they are a victim and will often be closer to those abusing them than those trying to help them. Staff recognise that children can be abused in the real world and the virtual world. Research tells us that some children are more vulnerable to CSE; these may include children who are looked after and children with learning disabilities. It is also estimated that a third of victims are boys although research tells us that like child sexual abuse, girls are more likely to disclose than boys.  </w:t>
      </w:r>
    </w:p>
    <w:p w14:paraId="0955DEF0" w14:textId="77777777" w:rsidR="00E036A4" w:rsidRPr="00205B3B" w:rsidRDefault="007E13CF">
      <w:pPr>
        <w:spacing w:after="112"/>
        <w:ind w:left="70" w:right="12"/>
        <w:rPr>
          <w:rFonts w:asciiTheme="majorHAnsi" w:hAnsiTheme="majorHAnsi" w:cstheme="majorHAnsi"/>
          <w:sz w:val="28"/>
          <w:szCs w:val="28"/>
        </w:rPr>
      </w:pPr>
      <w:r w:rsidRPr="00205B3B">
        <w:rPr>
          <w:rFonts w:asciiTheme="majorHAnsi" w:hAnsiTheme="majorHAnsi" w:cstheme="majorHAnsi"/>
          <w:sz w:val="28"/>
          <w:szCs w:val="28"/>
        </w:rPr>
        <w:t xml:space="preserve">With regard to consent, some children will believe that they are in a loving relationship, no child, no matter what age can give consent to sexual abuse even where a child may believe that they are engaging voluntarily in sexual activity with the person or persons who is exploiting them. It is not only adults who groom and exploit children and that they can be groomed by peers and/or as part of gang related activity. </w:t>
      </w:r>
    </w:p>
    <w:p w14:paraId="3E564C2B" w14:textId="77777777" w:rsidR="00C910B2" w:rsidRPr="00205B3B" w:rsidRDefault="00C910B2" w:rsidP="00C910B2">
      <w:pPr>
        <w:spacing w:after="98" w:line="259" w:lineRule="auto"/>
        <w:ind w:left="60" w:firstLine="0"/>
        <w:rPr>
          <w:rFonts w:asciiTheme="majorHAnsi" w:hAnsiTheme="majorHAnsi" w:cstheme="majorHAnsi"/>
          <w:sz w:val="28"/>
          <w:szCs w:val="28"/>
        </w:rPr>
      </w:pPr>
    </w:p>
    <w:p w14:paraId="0FB4E331" w14:textId="77777777" w:rsidR="00E036A4" w:rsidRPr="00205B3B" w:rsidRDefault="007E13CF" w:rsidP="00C910B2">
      <w:pPr>
        <w:spacing w:after="98" w:line="259" w:lineRule="auto"/>
        <w:ind w:left="60" w:firstLine="0"/>
        <w:rPr>
          <w:rFonts w:asciiTheme="majorHAnsi" w:hAnsiTheme="majorHAnsi" w:cstheme="majorHAnsi"/>
          <w:sz w:val="28"/>
          <w:szCs w:val="28"/>
        </w:rPr>
      </w:pPr>
      <w:r w:rsidRPr="00205B3B">
        <w:rPr>
          <w:rFonts w:asciiTheme="majorHAnsi" w:hAnsiTheme="majorHAnsi" w:cstheme="majorHAnsi"/>
          <w:sz w:val="28"/>
          <w:szCs w:val="28"/>
        </w:rPr>
        <w:t xml:space="preserve">Potential Indicators of CSE: </w:t>
      </w:r>
    </w:p>
    <w:p w14:paraId="297C92EA" w14:textId="77777777" w:rsidR="00E036A4" w:rsidRPr="00205B3B" w:rsidRDefault="007E13CF">
      <w:pPr>
        <w:pStyle w:val="Heading2"/>
        <w:ind w:left="55"/>
        <w:rPr>
          <w:rFonts w:asciiTheme="majorHAnsi" w:hAnsiTheme="majorHAnsi" w:cstheme="majorHAnsi"/>
          <w:sz w:val="28"/>
          <w:szCs w:val="28"/>
        </w:rPr>
      </w:pPr>
      <w:r w:rsidRPr="00205B3B">
        <w:rPr>
          <w:rFonts w:asciiTheme="majorHAnsi" w:hAnsiTheme="majorHAnsi" w:cstheme="majorHAnsi"/>
          <w:sz w:val="28"/>
          <w:szCs w:val="28"/>
        </w:rPr>
        <w:lastRenderedPageBreak/>
        <w:t xml:space="preserve">Potential indicators of Child Sexual Exploitation  </w:t>
      </w:r>
    </w:p>
    <w:p w14:paraId="2B1CD2C2" w14:textId="77777777" w:rsidR="00E036A4" w:rsidRPr="00205B3B" w:rsidRDefault="007E13CF">
      <w:pPr>
        <w:spacing w:after="138" w:line="259" w:lineRule="auto"/>
        <w:ind w:left="208"/>
        <w:rPr>
          <w:rFonts w:asciiTheme="majorHAnsi" w:hAnsiTheme="majorHAnsi" w:cstheme="majorHAnsi"/>
          <w:sz w:val="28"/>
          <w:szCs w:val="28"/>
        </w:rPr>
      </w:pPr>
      <w:r w:rsidRPr="00205B3B">
        <w:rPr>
          <w:rFonts w:asciiTheme="majorHAnsi" w:hAnsiTheme="majorHAnsi" w:cstheme="majorHAnsi"/>
          <w:noProof/>
          <w:sz w:val="28"/>
          <w:szCs w:val="28"/>
        </w:rPr>
        <mc:AlternateContent>
          <mc:Choice Requires="wpg">
            <w:drawing>
              <wp:anchor distT="0" distB="0" distL="114300" distR="114300" simplePos="0" relativeHeight="251661312" behindDoc="0" locked="0" layoutInCell="1" allowOverlap="1" wp14:anchorId="23E42A91" wp14:editId="0341D026">
                <wp:simplePos x="0" y="0"/>
                <wp:positionH relativeFrom="column">
                  <wp:posOffset>125425</wp:posOffset>
                </wp:positionH>
                <wp:positionV relativeFrom="paragraph">
                  <wp:posOffset>-27051</wp:posOffset>
                </wp:positionV>
                <wp:extent cx="1172693" cy="5626161"/>
                <wp:effectExtent l="0" t="0" r="0" b="0"/>
                <wp:wrapSquare wrapText="bothSides"/>
                <wp:docPr id="90282" name="Group 90282"/>
                <wp:cNvGraphicFramePr/>
                <a:graphic xmlns:a="http://schemas.openxmlformats.org/drawingml/2006/main">
                  <a:graphicData uri="http://schemas.microsoft.com/office/word/2010/wordprocessingGroup">
                    <wpg:wgp>
                      <wpg:cNvGrpSpPr/>
                      <wpg:grpSpPr>
                        <a:xfrm>
                          <a:off x="0" y="0"/>
                          <a:ext cx="1172693" cy="5626161"/>
                          <a:chOff x="0" y="0"/>
                          <a:chExt cx="1172693" cy="5626161"/>
                        </a:xfrm>
                      </wpg:grpSpPr>
                      <wps:wsp>
                        <wps:cNvPr id="5957" name="Rectangle 5957"/>
                        <wps:cNvSpPr/>
                        <wps:spPr>
                          <a:xfrm>
                            <a:off x="881888" y="787528"/>
                            <a:ext cx="38021" cy="171355"/>
                          </a:xfrm>
                          <a:prstGeom prst="rect">
                            <a:avLst/>
                          </a:prstGeom>
                          <a:ln>
                            <a:noFill/>
                          </a:ln>
                        </wps:spPr>
                        <wps:txbx>
                          <w:txbxContent>
                            <w:p w14:paraId="324B3ECF" w14:textId="77777777" w:rsidR="000276D8" w:rsidRDefault="000276D8">
                              <w:pPr>
                                <w:spacing w:after="160" w:line="259" w:lineRule="auto"/>
                                <w:ind w:left="0" w:firstLine="0"/>
                              </w:pPr>
                              <w:r>
                                <w:rPr>
                                  <w:sz w:val="20"/>
                                </w:rPr>
                                <w:t xml:space="preserve"> </w:t>
                              </w:r>
                            </w:p>
                          </w:txbxContent>
                        </wps:txbx>
                        <wps:bodyPr horzOverflow="overflow" vert="horz" lIns="0" tIns="0" rIns="0" bIns="0" rtlCol="0">
                          <a:noAutofit/>
                        </wps:bodyPr>
                      </wps:wsp>
                      <wps:wsp>
                        <wps:cNvPr id="5964" name="Rectangle 5964"/>
                        <wps:cNvSpPr/>
                        <wps:spPr>
                          <a:xfrm>
                            <a:off x="913892" y="1796416"/>
                            <a:ext cx="38021" cy="171355"/>
                          </a:xfrm>
                          <a:prstGeom prst="rect">
                            <a:avLst/>
                          </a:prstGeom>
                          <a:ln>
                            <a:noFill/>
                          </a:ln>
                        </wps:spPr>
                        <wps:txbx>
                          <w:txbxContent>
                            <w:p w14:paraId="460983CD" w14:textId="77777777" w:rsidR="000276D8" w:rsidRDefault="000276D8">
                              <w:pPr>
                                <w:spacing w:after="160" w:line="259" w:lineRule="auto"/>
                                <w:ind w:left="0" w:firstLine="0"/>
                              </w:pPr>
                              <w:r>
                                <w:rPr>
                                  <w:sz w:val="20"/>
                                </w:rPr>
                                <w:t xml:space="preserve"> </w:t>
                              </w:r>
                            </w:p>
                          </w:txbxContent>
                        </wps:txbx>
                        <wps:bodyPr horzOverflow="overflow" vert="horz" lIns="0" tIns="0" rIns="0" bIns="0" rtlCol="0">
                          <a:noAutofit/>
                        </wps:bodyPr>
                      </wps:wsp>
                      <wps:wsp>
                        <wps:cNvPr id="5985" name="Rectangle 5985"/>
                        <wps:cNvSpPr/>
                        <wps:spPr>
                          <a:xfrm>
                            <a:off x="1032764" y="3749040"/>
                            <a:ext cx="38021" cy="171356"/>
                          </a:xfrm>
                          <a:prstGeom prst="rect">
                            <a:avLst/>
                          </a:prstGeom>
                          <a:ln>
                            <a:noFill/>
                          </a:ln>
                        </wps:spPr>
                        <wps:txbx>
                          <w:txbxContent>
                            <w:p w14:paraId="30B0E048" w14:textId="77777777" w:rsidR="000276D8" w:rsidRDefault="000276D8">
                              <w:pPr>
                                <w:spacing w:after="160" w:line="259" w:lineRule="auto"/>
                                <w:ind w:left="0" w:firstLine="0"/>
                              </w:pPr>
                              <w:r>
                                <w:rPr>
                                  <w:sz w:val="20"/>
                                </w:rPr>
                                <w:t xml:space="preserve"> </w:t>
                              </w:r>
                            </w:p>
                          </w:txbxContent>
                        </wps:txbx>
                        <wps:bodyPr horzOverflow="overflow" vert="horz" lIns="0" tIns="0" rIns="0" bIns="0" rtlCol="0">
                          <a:noAutofit/>
                        </wps:bodyPr>
                      </wps:wsp>
                      <wps:wsp>
                        <wps:cNvPr id="6001" name="Rectangle 6001"/>
                        <wps:cNvSpPr/>
                        <wps:spPr>
                          <a:xfrm>
                            <a:off x="1104392" y="4689602"/>
                            <a:ext cx="38021" cy="171356"/>
                          </a:xfrm>
                          <a:prstGeom prst="rect">
                            <a:avLst/>
                          </a:prstGeom>
                          <a:ln>
                            <a:noFill/>
                          </a:ln>
                        </wps:spPr>
                        <wps:txbx>
                          <w:txbxContent>
                            <w:p w14:paraId="61D7065D" w14:textId="77777777" w:rsidR="000276D8" w:rsidRDefault="000276D8">
                              <w:pPr>
                                <w:spacing w:after="160" w:line="259" w:lineRule="auto"/>
                                <w:ind w:left="0" w:firstLine="0"/>
                              </w:pPr>
                              <w:r>
                                <w:rPr>
                                  <w:sz w:val="20"/>
                                </w:rPr>
                                <w:t xml:space="preserve"> </w:t>
                              </w:r>
                            </w:p>
                          </w:txbxContent>
                        </wps:txbx>
                        <wps:bodyPr horzOverflow="overflow" vert="horz" lIns="0" tIns="0" rIns="0" bIns="0" rtlCol="0">
                          <a:noAutofit/>
                        </wps:bodyPr>
                      </wps:wsp>
                      <wps:wsp>
                        <wps:cNvPr id="6012" name="Rectangle 6012"/>
                        <wps:cNvSpPr/>
                        <wps:spPr>
                          <a:xfrm>
                            <a:off x="685292" y="5497323"/>
                            <a:ext cx="38021" cy="171355"/>
                          </a:xfrm>
                          <a:prstGeom prst="rect">
                            <a:avLst/>
                          </a:prstGeom>
                          <a:ln>
                            <a:noFill/>
                          </a:ln>
                        </wps:spPr>
                        <wps:txbx>
                          <w:txbxContent>
                            <w:p w14:paraId="7B6FEA58" w14:textId="77777777" w:rsidR="000276D8" w:rsidRDefault="000276D8">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6048" name="Picture 6048"/>
                          <pic:cNvPicPr/>
                        </pic:nvPicPr>
                        <pic:blipFill>
                          <a:blip r:embed="rId210"/>
                          <a:stretch>
                            <a:fillRect/>
                          </a:stretch>
                        </pic:blipFill>
                        <pic:spPr>
                          <a:xfrm>
                            <a:off x="0" y="0"/>
                            <a:ext cx="882015" cy="882015"/>
                          </a:xfrm>
                          <a:prstGeom prst="rect">
                            <a:avLst/>
                          </a:prstGeom>
                        </pic:spPr>
                      </pic:pic>
                      <pic:pic xmlns:pic="http://schemas.openxmlformats.org/drawingml/2006/picture">
                        <pic:nvPicPr>
                          <pic:cNvPr id="6050" name="Picture 6050"/>
                          <pic:cNvPicPr/>
                        </pic:nvPicPr>
                        <pic:blipFill>
                          <a:blip r:embed="rId211"/>
                          <a:stretch>
                            <a:fillRect/>
                          </a:stretch>
                        </pic:blipFill>
                        <pic:spPr>
                          <a:xfrm>
                            <a:off x="0" y="981469"/>
                            <a:ext cx="905510" cy="909815"/>
                          </a:xfrm>
                          <a:prstGeom prst="rect">
                            <a:avLst/>
                          </a:prstGeom>
                        </pic:spPr>
                      </pic:pic>
                      <pic:pic xmlns:pic="http://schemas.openxmlformats.org/drawingml/2006/picture">
                        <pic:nvPicPr>
                          <pic:cNvPr id="6052" name="Picture 6052"/>
                          <pic:cNvPicPr/>
                        </pic:nvPicPr>
                        <pic:blipFill>
                          <a:blip r:embed="rId212"/>
                          <a:stretch>
                            <a:fillRect/>
                          </a:stretch>
                        </pic:blipFill>
                        <pic:spPr>
                          <a:xfrm>
                            <a:off x="0" y="1990979"/>
                            <a:ext cx="1172693" cy="998855"/>
                          </a:xfrm>
                          <a:prstGeom prst="rect">
                            <a:avLst/>
                          </a:prstGeom>
                        </pic:spPr>
                      </pic:pic>
                      <pic:pic xmlns:pic="http://schemas.openxmlformats.org/drawingml/2006/picture">
                        <pic:nvPicPr>
                          <pic:cNvPr id="6054" name="Picture 6054"/>
                          <pic:cNvPicPr/>
                        </pic:nvPicPr>
                        <pic:blipFill>
                          <a:blip r:embed="rId213"/>
                          <a:stretch>
                            <a:fillRect/>
                          </a:stretch>
                        </pic:blipFill>
                        <pic:spPr>
                          <a:xfrm>
                            <a:off x="0" y="3089275"/>
                            <a:ext cx="1032840" cy="754380"/>
                          </a:xfrm>
                          <a:prstGeom prst="rect">
                            <a:avLst/>
                          </a:prstGeom>
                        </pic:spPr>
                      </pic:pic>
                      <pic:pic xmlns:pic="http://schemas.openxmlformats.org/drawingml/2006/picture">
                        <pic:nvPicPr>
                          <pic:cNvPr id="6056" name="Picture 6056"/>
                          <pic:cNvPicPr/>
                        </pic:nvPicPr>
                        <pic:blipFill>
                          <a:blip r:embed="rId214"/>
                          <a:stretch>
                            <a:fillRect/>
                          </a:stretch>
                        </pic:blipFill>
                        <pic:spPr>
                          <a:xfrm>
                            <a:off x="0" y="3954780"/>
                            <a:ext cx="1097280" cy="829183"/>
                          </a:xfrm>
                          <a:prstGeom prst="rect">
                            <a:avLst/>
                          </a:prstGeom>
                        </pic:spPr>
                      </pic:pic>
                      <pic:pic xmlns:pic="http://schemas.openxmlformats.org/drawingml/2006/picture">
                        <pic:nvPicPr>
                          <pic:cNvPr id="6058" name="Picture 6058"/>
                          <pic:cNvPicPr/>
                        </pic:nvPicPr>
                        <pic:blipFill>
                          <a:blip r:embed="rId215"/>
                          <a:stretch>
                            <a:fillRect/>
                          </a:stretch>
                        </pic:blipFill>
                        <pic:spPr>
                          <a:xfrm>
                            <a:off x="0" y="4883531"/>
                            <a:ext cx="682142" cy="706120"/>
                          </a:xfrm>
                          <a:prstGeom prst="rect">
                            <a:avLst/>
                          </a:prstGeom>
                        </pic:spPr>
                      </pic:pic>
                    </wpg:wgp>
                  </a:graphicData>
                </a:graphic>
              </wp:anchor>
            </w:drawing>
          </mc:Choice>
          <mc:Fallback>
            <w:pict>
              <v:group w14:anchorId="23E42A91" id="Group 90282" o:spid="_x0000_s1124" style="position:absolute;left:0;text-align:left;margin-left:9.9pt;margin-top:-2.15pt;width:92.35pt;height:443pt;z-index:251661312;mso-position-horizontal-relative:text;mso-position-vertical-relative:text" coordsize="11726,562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">
                <v:rect id="Rectangle 5957" o:spid="_x0000_s1125" style="position:absolute;left:8818;top:7875;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fExwAAAN0AAAAPAAAAZHJzL2Rvd25yZXYueG1sRI9Pa8JA&#10;FMTvhX6H5Qm91Y0FrY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BZrN8THAAAA3QAA&#10;AA8AAAAAAAAAAAAAAAAABwIAAGRycy9kb3ducmV2LnhtbFBLBQYAAAAAAwADALcAAAD7AgAAAAA=&#10;" filled="f" stroked="f">
                  <v:textbox inset="0,0,0,0">
                    <w:txbxContent>
                      <w:p w14:paraId="324B3ECF" w14:textId="77777777" w:rsidR="000276D8" w:rsidRDefault="000276D8">
                        <w:pPr>
                          <w:spacing w:after="160" w:line="259" w:lineRule="auto"/>
                          <w:ind w:left="0" w:firstLine="0"/>
                        </w:pPr>
                        <w:r>
                          <w:rPr>
                            <w:sz w:val="20"/>
                          </w:rPr>
                          <w:t xml:space="preserve"> </w:t>
                        </w:r>
                      </w:p>
                    </w:txbxContent>
                  </v:textbox>
                </v:rect>
                <v:rect id="Rectangle 5964" o:spid="_x0000_s1126" style="position:absolute;left:9138;top:17964;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MOxgAAAN0AAAAPAAAAZHJzL2Rvd25yZXYueG1sRI9Ba8JA&#10;FITvhf6H5Qne6kZpxc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KNVjDsYAAADdAAAA&#10;DwAAAAAAAAAAAAAAAAAHAgAAZHJzL2Rvd25yZXYueG1sUEsFBgAAAAADAAMAtwAAAPoCAAAAAA==&#10;" filled="f" stroked="f">
                  <v:textbox inset="0,0,0,0">
                    <w:txbxContent>
                      <w:p w14:paraId="460983CD" w14:textId="77777777" w:rsidR="000276D8" w:rsidRDefault="000276D8">
                        <w:pPr>
                          <w:spacing w:after="160" w:line="259" w:lineRule="auto"/>
                          <w:ind w:left="0" w:firstLine="0"/>
                        </w:pPr>
                        <w:r>
                          <w:rPr>
                            <w:sz w:val="20"/>
                          </w:rPr>
                          <w:t xml:space="preserve"> </w:t>
                        </w:r>
                      </w:p>
                    </w:txbxContent>
                  </v:textbox>
                </v:rect>
                <v:rect id="Rectangle 5985" o:spid="_x0000_s1127" style="position:absolute;left:10327;top:3749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SBvxQAAAN0AAAAPAAAAZHJzL2Rvd25yZXYueG1sRI9Ba8JA&#10;FITvQv/D8gredFPB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D3lSBvxQAAAN0AAAAP&#10;AAAAAAAAAAAAAAAAAAcCAABkcnMvZG93bnJldi54bWxQSwUGAAAAAAMAAwC3AAAA+QIAAAAA&#10;" filled="f" stroked="f">
                  <v:textbox inset="0,0,0,0">
                    <w:txbxContent>
                      <w:p w14:paraId="30B0E048" w14:textId="77777777" w:rsidR="000276D8" w:rsidRDefault="000276D8">
                        <w:pPr>
                          <w:spacing w:after="160" w:line="259" w:lineRule="auto"/>
                          <w:ind w:left="0" w:firstLine="0"/>
                        </w:pPr>
                        <w:r>
                          <w:rPr>
                            <w:sz w:val="20"/>
                          </w:rPr>
                          <w:t xml:space="preserve"> </w:t>
                        </w:r>
                      </w:p>
                    </w:txbxContent>
                  </v:textbox>
                </v:rect>
                <v:rect id="Rectangle 6001" o:spid="_x0000_s1128" style="position:absolute;left:11043;top:4689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" filled="f" stroked="f">
                  <v:textbox inset="0,0,0,0">
                    <w:txbxContent>
                      <w:p w14:paraId="61D7065D" w14:textId="77777777" w:rsidR="000276D8" w:rsidRDefault="000276D8">
                        <w:pPr>
                          <w:spacing w:after="160" w:line="259" w:lineRule="auto"/>
                          <w:ind w:left="0" w:firstLine="0"/>
                        </w:pPr>
                        <w:r>
                          <w:rPr>
                            <w:sz w:val="20"/>
                          </w:rPr>
                          <w:t xml:space="preserve"> </w:t>
                        </w:r>
                      </w:p>
                    </w:txbxContent>
                  </v:textbox>
                </v:rect>
                <v:rect id="Rectangle 6012" o:spid="_x0000_s1129" style="position:absolute;left:6852;top:54973;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Y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yxX8vglPQGZ3AAAA//8DAFBLAQItABQABgAIAAAAIQDb4fbL7gAAAIUBAAATAAAAAAAA&#10;AAAAAAAAAAAAAABbQ29udGVudF9UeXBlc10ueG1sUEsBAi0AFAAGAAgAAAAhAFr0LFu/AAAAFQEA&#10;AAsAAAAAAAAAAAAAAAAAHwEAAF9yZWxzLy5yZWxzUEsBAi0AFAAGAAgAAAAhAKnjBiPHAAAA3QAA&#10;AA8AAAAAAAAAAAAAAAAABwIAAGRycy9kb3ducmV2LnhtbFBLBQYAAAAAAwADALcAAAD7AgAAAAA=&#10;" filled="f" stroked="f">
                  <v:textbox inset="0,0,0,0">
                    <w:txbxContent>
                      <w:p w14:paraId="7B6FEA58" w14:textId="77777777" w:rsidR="000276D8" w:rsidRDefault="000276D8">
                        <w:pPr>
                          <w:spacing w:after="160" w:line="259" w:lineRule="auto"/>
                          <w:ind w:left="0" w:firstLine="0"/>
                        </w:pPr>
                        <w:r>
                          <w:rPr>
                            <w:sz w:val="20"/>
                          </w:rPr>
                          <w:t xml:space="preserve"> </w:t>
                        </w:r>
                      </w:p>
                    </w:txbxContent>
                  </v:textbox>
                </v:rect>
                <v:shape id="Picture 6048" o:spid="_x0000_s1130" type="#_x0000_t75" style="position:absolute;width:8820;height:8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">
                  <v:imagedata r:id="rId216" o:title=""/>
                </v:shape>
                <v:shape id="Picture 6050" o:spid="_x0000_s1131" type="#_x0000_t75" style="position:absolute;top:9814;width:9055;height:9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">
                  <v:imagedata r:id="rId217" o:title=""/>
                </v:shape>
                <v:shape id="Picture 6052" o:spid="_x0000_s1132" type="#_x0000_t75" style="position:absolute;top:19909;width:11726;height: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">
                  <v:imagedata r:id="rId218" o:title=""/>
                </v:shape>
                <v:shape id="Picture 6054" o:spid="_x0000_s1133" type="#_x0000_t75" style="position:absolute;top:30892;width:10328;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">
                  <v:imagedata r:id="rId219" o:title=""/>
                </v:shape>
                <v:shape id="Picture 6056" o:spid="_x0000_s1134" type="#_x0000_t75" style="position:absolute;top:39547;width:10972;height:8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">
                  <v:imagedata r:id="rId220" o:title=""/>
                </v:shape>
                <v:shape id="Picture 6058" o:spid="_x0000_s1135" type="#_x0000_t75" style="position:absolute;top:48835;width:6821;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">
                  <v:imagedata r:id="rId221" o:title=""/>
                </v:shape>
                <w10:wrap type="square"/>
              </v:group>
            </w:pict>
          </mc:Fallback>
        </mc:AlternateContent>
      </w:r>
      <w:r w:rsidRPr="00205B3B">
        <w:rPr>
          <w:rFonts w:asciiTheme="majorHAnsi" w:hAnsiTheme="majorHAnsi" w:cstheme="majorHAnsi"/>
          <w:b/>
          <w:color w:val="FF0000"/>
          <w:sz w:val="28"/>
          <w:szCs w:val="28"/>
        </w:rPr>
        <w:t>S</w:t>
      </w:r>
      <w:r w:rsidRPr="00205B3B">
        <w:rPr>
          <w:rFonts w:asciiTheme="majorHAnsi" w:hAnsiTheme="majorHAnsi" w:cstheme="majorHAnsi"/>
          <w:b/>
          <w:sz w:val="28"/>
          <w:szCs w:val="28"/>
        </w:rPr>
        <w:t xml:space="preserve">EXUAL HEALTH &amp; BEHAVIOUR </w:t>
      </w:r>
    </w:p>
    <w:p w14:paraId="0BCE155A" w14:textId="77777777" w:rsidR="00E036A4" w:rsidRPr="00205B3B" w:rsidRDefault="007E13CF">
      <w:pPr>
        <w:spacing w:after="584" w:line="276" w:lineRule="auto"/>
        <w:ind w:left="208" w:right="99"/>
        <w:rPr>
          <w:rFonts w:asciiTheme="majorHAnsi" w:hAnsiTheme="majorHAnsi" w:cstheme="majorHAnsi"/>
          <w:sz w:val="28"/>
          <w:szCs w:val="28"/>
        </w:rPr>
      </w:pPr>
      <w:r w:rsidRPr="00205B3B">
        <w:rPr>
          <w:rFonts w:asciiTheme="majorHAnsi" w:hAnsiTheme="majorHAnsi" w:cstheme="majorHAnsi"/>
          <w:sz w:val="28"/>
          <w:szCs w:val="28"/>
        </w:rPr>
        <w:t xml:space="preserve">Sexually transmitted infections; pregnancy, terminations; inappropriate sexualised behaviour(s) </w:t>
      </w:r>
    </w:p>
    <w:p w14:paraId="7C15CBFF" w14:textId="77777777" w:rsidR="00E036A4" w:rsidRPr="00205B3B" w:rsidRDefault="007E13CF">
      <w:pPr>
        <w:spacing w:after="138" w:line="259" w:lineRule="auto"/>
        <w:ind w:left="208"/>
        <w:rPr>
          <w:rFonts w:asciiTheme="majorHAnsi" w:hAnsiTheme="majorHAnsi" w:cstheme="majorHAnsi"/>
          <w:sz w:val="28"/>
          <w:szCs w:val="28"/>
        </w:rPr>
      </w:pPr>
      <w:r w:rsidRPr="00205B3B">
        <w:rPr>
          <w:rFonts w:asciiTheme="majorHAnsi" w:hAnsiTheme="majorHAnsi" w:cstheme="majorHAnsi"/>
          <w:b/>
          <w:color w:val="FF0000"/>
          <w:sz w:val="28"/>
          <w:szCs w:val="28"/>
        </w:rPr>
        <w:t>A</w:t>
      </w:r>
      <w:r w:rsidRPr="00205B3B">
        <w:rPr>
          <w:rFonts w:asciiTheme="majorHAnsi" w:hAnsiTheme="majorHAnsi" w:cstheme="majorHAnsi"/>
          <w:b/>
          <w:sz w:val="28"/>
          <w:szCs w:val="28"/>
        </w:rPr>
        <w:t xml:space="preserve">BSENT FROM SCHOOL OR REPEATEDLY RUNNING AWAY </w:t>
      </w:r>
    </w:p>
    <w:p w14:paraId="6B3FFF94" w14:textId="77777777" w:rsidR="00E036A4" w:rsidRPr="00205B3B" w:rsidRDefault="007E13CF">
      <w:pPr>
        <w:spacing w:after="914" w:line="276" w:lineRule="auto"/>
        <w:ind w:left="208" w:right="99"/>
        <w:rPr>
          <w:rFonts w:asciiTheme="majorHAnsi" w:hAnsiTheme="majorHAnsi" w:cstheme="majorHAnsi"/>
          <w:sz w:val="28"/>
          <w:szCs w:val="28"/>
        </w:rPr>
      </w:pPr>
      <w:r w:rsidRPr="00205B3B">
        <w:rPr>
          <w:rFonts w:asciiTheme="majorHAnsi" w:hAnsiTheme="majorHAnsi" w:cstheme="majorHAnsi"/>
          <w:sz w:val="28"/>
          <w:szCs w:val="28"/>
        </w:rPr>
        <w:t xml:space="preserve">Truancy or regularly going missing / running away  </w:t>
      </w:r>
    </w:p>
    <w:p w14:paraId="113CBA0B" w14:textId="77777777" w:rsidR="00E036A4" w:rsidRPr="00205B3B" w:rsidRDefault="007E13CF">
      <w:pPr>
        <w:spacing w:after="138" w:line="259" w:lineRule="auto"/>
        <w:ind w:left="208"/>
        <w:rPr>
          <w:rFonts w:asciiTheme="majorHAnsi" w:hAnsiTheme="majorHAnsi" w:cstheme="majorHAnsi"/>
          <w:sz w:val="28"/>
          <w:szCs w:val="28"/>
        </w:rPr>
      </w:pPr>
      <w:r w:rsidRPr="00205B3B">
        <w:rPr>
          <w:rFonts w:asciiTheme="majorHAnsi" w:hAnsiTheme="majorHAnsi" w:cstheme="majorHAnsi"/>
          <w:b/>
          <w:color w:val="FF0000"/>
          <w:sz w:val="28"/>
          <w:szCs w:val="28"/>
        </w:rPr>
        <w:t>F</w:t>
      </w:r>
      <w:r w:rsidRPr="00205B3B">
        <w:rPr>
          <w:rFonts w:asciiTheme="majorHAnsi" w:hAnsiTheme="majorHAnsi" w:cstheme="majorHAnsi"/>
          <w:b/>
          <w:sz w:val="28"/>
          <w:szCs w:val="28"/>
        </w:rPr>
        <w:t xml:space="preserve">AMILIAL ABUSE AND / OR PROBLEMS AT HOME </w:t>
      </w:r>
    </w:p>
    <w:p w14:paraId="61B9F36A" w14:textId="77777777" w:rsidR="00E036A4" w:rsidRPr="00205B3B" w:rsidRDefault="007E13CF">
      <w:pPr>
        <w:spacing w:after="121" w:line="276" w:lineRule="auto"/>
        <w:ind w:left="208" w:right="99"/>
        <w:rPr>
          <w:rFonts w:asciiTheme="majorHAnsi" w:hAnsiTheme="majorHAnsi" w:cstheme="majorHAnsi"/>
          <w:sz w:val="28"/>
          <w:szCs w:val="28"/>
        </w:rPr>
      </w:pPr>
      <w:r w:rsidRPr="00205B3B">
        <w:rPr>
          <w:rFonts w:asciiTheme="majorHAnsi" w:hAnsiTheme="majorHAnsi" w:cstheme="majorHAnsi"/>
          <w:sz w:val="28"/>
          <w:szCs w:val="28"/>
        </w:rPr>
        <w:t xml:space="preserve">Familial abuse or neglect; forced marriage or 'honour-based' violence; domestic abuse; substance / alcohol misuse; parental mental ill-health; homelessness / being in temporary accommodation; privately fostered / Looked After </w:t>
      </w:r>
    </w:p>
    <w:p w14:paraId="35BC04EC" w14:textId="77777777" w:rsidR="00E036A4" w:rsidRPr="00205B3B" w:rsidRDefault="007E13CF">
      <w:pPr>
        <w:spacing w:after="83" w:line="259" w:lineRule="auto"/>
        <w:ind w:left="198"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09159C4B" w14:textId="77777777" w:rsidR="00E036A4" w:rsidRPr="00205B3B" w:rsidRDefault="007E13CF">
      <w:pPr>
        <w:spacing w:after="138" w:line="259" w:lineRule="auto"/>
        <w:ind w:left="208"/>
        <w:rPr>
          <w:rFonts w:asciiTheme="majorHAnsi" w:hAnsiTheme="majorHAnsi" w:cstheme="majorHAnsi"/>
          <w:sz w:val="28"/>
          <w:szCs w:val="28"/>
        </w:rPr>
      </w:pPr>
      <w:r w:rsidRPr="00205B3B">
        <w:rPr>
          <w:rFonts w:asciiTheme="majorHAnsi" w:hAnsiTheme="majorHAnsi" w:cstheme="majorHAnsi"/>
          <w:b/>
          <w:color w:val="FF0000"/>
          <w:sz w:val="28"/>
          <w:szCs w:val="28"/>
        </w:rPr>
        <w:t>E</w:t>
      </w:r>
      <w:r w:rsidRPr="00205B3B">
        <w:rPr>
          <w:rFonts w:asciiTheme="majorHAnsi" w:hAnsiTheme="majorHAnsi" w:cstheme="majorHAnsi"/>
          <w:b/>
          <w:sz w:val="28"/>
          <w:szCs w:val="28"/>
        </w:rPr>
        <w:t xml:space="preserve">MOTIONAL AND PHYSICAL CONDITION  </w:t>
      </w:r>
    </w:p>
    <w:p w14:paraId="1D199276" w14:textId="77777777" w:rsidR="00E036A4" w:rsidRPr="00205B3B" w:rsidRDefault="007E13CF">
      <w:pPr>
        <w:spacing w:after="121" w:line="276" w:lineRule="auto"/>
        <w:ind w:left="208" w:right="99"/>
        <w:rPr>
          <w:rFonts w:asciiTheme="majorHAnsi" w:hAnsiTheme="majorHAnsi" w:cstheme="majorHAnsi"/>
          <w:sz w:val="28"/>
          <w:szCs w:val="28"/>
        </w:rPr>
      </w:pPr>
      <w:r w:rsidRPr="00205B3B">
        <w:rPr>
          <w:rFonts w:asciiTheme="majorHAnsi" w:hAnsiTheme="majorHAnsi" w:cstheme="majorHAnsi"/>
          <w:sz w:val="28"/>
          <w:szCs w:val="28"/>
        </w:rPr>
        <w:t xml:space="preserve">Suicidal ideation, self-harm; low self-esteem / confidence; confusion re sexual orientation; learning difficulties / disability; poor mental health; unexplained injuries or changes in appearance  </w:t>
      </w:r>
    </w:p>
    <w:p w14:paraId="79146898" w14:textId="77777777" w:rsidR="00E036A4" w:rsidRPr="00205B3B" w:rsidRDefault="007E13CF">
      <w:pPr>
        <w:spacing w:after="138" w:line="259" w:lineRule="auto"/>
        <w:ind w:left="208"/>
        <w:rPr>
          <w:rFonts w:asciiTheme="majorHAnsi" w:hAnsiTheme="majorHAnsi" w:cstheme="majorHAnsi"/>
          <w:sz w:val="28"/>
          <w:szCs w:val="28"/>
        </w:rPr>
      </w:pPr>
      <w:r w:rsidRPr="00205B3B">
        <w:rPr>
          <w:rFonts w:asciiTheme="majorHAnsi" w:hAnsiTheme="majorHAnsi" w:cstheme="majorHAnsi"/>
          <w:b/>
          <w:color w:val="FF0000"/>
          <w:sz w:val="28"/>
          <w:szCs w:val="28"/>
        </w:rPr>
        <w:t>G</w:t>
      </w:r>
      <w:r w:rsidRPr="00205B3B">
        <w:rPr>
          <w:rFonts w:asciiTheme="majorHAnsi" w:hAnsiTheme="majorHAnsi" w:cstheme="majorHAnsi"/>
          <w:b/>
          <w:sz w:val="28"/>
          <w:szCs w:val="28"/>
        </w:rPr>
        <w:t xml:space="preserve">ANGS, OLDER AGE GROUPS, INVOLVED IN CRIMINALITY </w:t>
      </w:r>
    </w:p>
    <w:p w14:paraId="1EFD841C" w14:textId="77777777" w:rsidR="00E036A4" w:rsidRPr="00205B3B" w:rsidRDefault="007E13CF">
      <w:pPr>
        <w:spacing w:after="222" w:line="276" w:lineRule="auto"/>
        <w:ind w:left="208" w:right="99"/>
        <w:rPr>
          <w:rFonts w:asciiTheme="majorHAnsi" w:hAnsiTheme="majorHAnsi" w:cstheme="majorHAnsi"/>
          <w:sz w:val="28"/>
          <w:szCs w:val="28"/>
        </w:rPr>
      </w:pPr>
      <w:r w:rsidRPr="00205B3B">
        <w:rPr>
          <w:rFonts w:asciiTheme="majorHAnsi" w:hAnsiTheme="majorHAnsi" w:cstheme="majorHAnsi"/>
          <w:sz w:val="28"/>
          <w:szCs w:val="28"/>
        </w:rPr>
        <w:t xml:space="preserve">Direct involvement with gang members; involvement in criminal activity; involvement with older individuals or lacks same-age friends, contact with victims of CSE </w:t>
      </w:r>
    </w:p>
    <w:p w14:paraId="7EC1E76E" w14:textId="77777777" w:rsidR="00E036A4" w:rsidRPr="00205B3B" w:rsidRDefault="007E13CF">
      <w:pPr>
        <w:spacing w:after="138" w:line="259" w:lineRule="auto"/>
        <w:ind w:left="208"/>
        <w:rPr>
          <w:rFonts w:asciiTheme="majorHAnsi" w:hAnsiTheme="majorHAnsi" w:cstheme="majorHAnsi"/>
          <w:sz w:val="28"/>
          <w:szCs w:val="28"/>
        </w:rPr>
      </w:pPr>
      <w:r w:rsidRPr="00205B3B">
        <w:rPr>
          <w:rFonts w:asciiTheme="majorHAnsi" w:hAnsiTheme="majorHAnsi" w:cstheme="majorHAnsi"/>
          <w:b/>
          <w:color w:val="FF0000"/>
          <w:sz w:val="28"/>
          <w:szCs w:val="28"/>
        </w:rPr>
        <w:t>U</w:t>
      </w:r>
      <w:r w:rsidRPr="00205B3B">
        <w:rPr>
          <w:rFonts w:asciiTheme="majorHAnsi" w:hAnsiTheme="majorHAnsi" w:cstheme="majorHAnsi"/>
          <w:b/>
          <w:sz w:val="28"/>
          <w:szCs w:val="28"/>
        </w:rPr>
        <w:t xml:space="preserve">SE OF TECHNOLOGY, SEXUAL BULLYING </w:t>
      </w:r>
    </w:p>
    <w:p w14:paraId="6FD86F2E" w14:textId="77777777" w:rsidR="00E036A4" w:rsidRPr="00205B3B" w:rsidRDefault="007E13CF">
      <w:pPr>
        <w:spacing w:after="121" w:line="276" w:lineRule="auto"/>
        <w:ind w:left="208" w:right="99"/>
        <w:rPr>
          <w:rFonts w:asciiTheme="majorHAnsi" w:hAnsiTheme="majorHAnsi" w:cstheme="majorHAnsi"/>
          <w:sz w:val="28"/>
          <w:szCs w:val="28"/>
        </w:rPr>
      </w:pPr>
      <w:r w:rsidRPr="00205B3B">
        <w:rPr>
          <w:rFonts w:asciiTheme="majorHAnsi" w:hAnsiTheme="majorHAnsi" w:cstheme="majorHAnsi"/>
          <w:sz w:val="28"/>
          <w:szCs w:val="28"/>
        </w:rPr>
        <w:t xml:space="preserve">Evidence of 'sexting', sexualised communication online; problematic use of internet / social networking; multiple phones, spending more time on phones, being secretive </w:t>
      </w:r>
    </w:p>
    <w:p w14:paraId="5D2E1A3D" w14:textId="77777777" w:rsidR="00E036A4" w:rsidRPr="00205B3B" w:rsidRDefault="007E13CF">
      <w:pPr>
        <w:spacing w:after="138" w:line="259" w:lineRule="auto"/>
        <w:ind w:left="208"/>
        <w:rPr>
          <w:rFonts w:asciiTheme="majorHAnsi" w:hAnsiTheme="majorHAnsi" w:cstheme="majorHAnsi"/>
          <w:sz w:val="28"/>
          <w:szCs w:val="28"/>
        </w:rPr>
      </w:pPr>
      <w:r w:rsidRPr="00205B3B">
        <w:rPr>
          <w:rFonts w:asciiTheme="majorHAnsi" w:hAnsiTheme="majorHAnsi" w:cstheme="majorHAnsi"/>
          <w:noProof/>
          <w:sz w:val="28"/>
          <w:szCs w:val="28"/>
        </w:rPr>
        <w:lastRenderedPageBreak/>
        <mc:AlternateContent>
          <mc:Choice Requires="wpg">
            <w:drawing>
              <wp:anchor distT="0" distB="0" distL="114300" distR="114300" simplePos="0" relativeHeight="251662336" behindDoc="0" locked="0" layoutInCell="1" allowOverlap="1" wp14:anchorId="0EDB029F" wp14:editId="030045D1">
                <wp:simplePos x="0" y="0"/>
                <wp:positionH relativeFrom="column">
                  <wp:posOffset>125425</wp:posOffset>
                </wp:positionH>
                <wp:positionV relativeFrom="paragraph">
                  <wp:posOffset>-28702</wp:posOffset>
                </wp:positionV>
                <wp:extent cx="1028700" cy="2420100"/>
                <wp:effectExtent l="0" t="0" r="0" b="0"/>
                <wp:wrapSquare wrapText="bothSides"/>
                <wp:docPr id="90283" name="Group 90283"/>
                <wp:cNvGraphicFramePr/>
                <a:graphic xmlns:a="http://schemas.openxmlformats.org/drawingml/2006/main">
                  <a:graphicData uri="http://schemas.microsoft.com/office/word/2010/wordprocessingGroup">
                    <wpg:wgp>
                      <wpg:cNvGrpSpPr/>
                      <wpg:grpSpPr>
                        <a:xfrm>
                          <a:off x="0" y="0"/>
                          <a:ext cx="1028700" cy="2420100"/>
                          <a:chOff x="0" y="0"/>
                          <a:chExt cx="1028700" cy="2420100"/>
                        </a:xfrm>
                      </wpg:grpSpPr>
                      <wps:wsp>
                        <wps:cNvPr id="6021" name="Rectangle 6021"/>
                        <wps:cNvSpPr/>
                        <wps:spPr>
                          <a:xfrm>
                            <a:off x="903224" y="810514"/>
                            <a:ext cx="38021" cy="171356"/>
                          </a:xfrm>
                          <a:prstGeom prst="rect">
                            <a:avLst/>
                          </a:prstGeom>
                          <a:ln>
                            <a:noFill/>
                          </a:ln>
                        </wps:spPr>
                        <wps:txbx>
                          <w:txbxContent>
                            <w:p w14:paraId="73A2FE68" w14:textId="77777777" w:rsidR="000276D8" w:rsidRDefault="000276D8">
                              <w:pPr>
                                <w:spacing w:after="160" w:line="259" w:lineRule="auto"/>
                                <w:ind w:left="0" w:firstLine="0"/>
                              </w:pPr>
                              <w:r>
                                <w:rPr>
                                  <w:sz w:val="20"/>
                                </w:rPr>
                                <w:t xml:space="preserve"> </w:t>
                              </w:r>
                            </w:p>
                          </w:txbxContent>
                        </wps:txbx>
                        <wps:bodyPr horzOverflow="overflow" vert="horz" lIns="0" tIns="0" rIns="0" bIns="0" rtlCol="0">
                          <a:noAutofit/>
                        </wps:bodyPr>
                      </wps:wsp>
                      <wps:wsp>
                        <wps:cNvPr id="6029" name="Rectangle 6029"/>
                        <wps:cNvSpPr/>
                        <wps:spPr>
                          <a:xfrm>
                            <a:off x="941324" y="1537843"/>
                            <a:ext cx="38021" cy="171356"/>
                          </a:xfrm>
                          <a:prstGeom prst="rect">
                            <a:avLst/>
                          </a:prstGeom>
                          <a:ln>
                            <a:noFill/>
                          </a:ln>
                        </wps:spPr>
                        <wps:txbx>
                          <w:txbxContent>
                            <w:p w14:paraId="53019D70" w14:textId="77777777" w:rsidR="000276D8" w:rsidRDefault="000276D8">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6060" name="Picture 6060"/>
                          <pic:cNvPicPr/>
                        </pic:nvPicPr>
                        <pic:blipFill>
                          <a:blip r:embed="rId222"/>
                          <a:stretch>
                            <a:fillRect/>
                          </a:stretch>
                        </pic:blipFill>
                        <pic:spPr>
                          <a:xfrm>
                            <a:off x="0" y="0"/>
                            <a:ext cx="903605" cy="903605"/>
                          </a:xfrm>
                          <a:prstGeom prst="rect">
                            <a:avLst/>
                          </a:prstGeom>
                        </pic:spPr>
                      </pic:pic>
                      <pic:pic xmlns:pic="http://schemas.openxmlformats.org/drawingml/2006/picture">
                        <pic:nvPicPr>
                          <pic:cNvPr id="6062" name="Picture 6062"/>
                          <pic:cNvPicPr/>
                        </pic:nvPicPr>
                        <pic:blipFill>
                          <a:blip r:embed="rId223"/>
                          <a:stretch>
                            <a:fillRect/>
                          </a:stretch>
                        </pic:blipFill>
                        <pic:spPr>
                          <a:xfrm>
                            <a:off x="0" y="1003047"/>
                            <a:ext cx="941832" cy="626745"/>
                          </a:xfrm>
                          <a:prstGeom prst="rect">
                            <a:avLst/>
                          </a:prstGeom>
                        </pic:spPr>
                      </pic:pic>
                      <pic:pic xmlns:pic="http://schemas.openxmlformats.org/drawingml/2006/picture">
                        <pic:nvPicPr>
                          <pic:cNvPr id="6064" name="Picture 6064"/>
                          <pic:cNvPicPr/>
                        </pic:nvPicPr>
                        <pic:blipFill>
                          <a:blip r:embed="rId224"/>
                          <a:stretch>
                            <a:fillRect/>
                          </a:stretch>
                        </pic:blipFill>
                        <pic:spPr>
                          <a:xfrm>
                            <a:off x="0" y="1729296"/>
                            <a:ext cx="1028700" cy="690804"/>
                          </a:xfrm>
                          <a:prstGeom prst="rect">
                            <a:avLst/>
                          </a:prstGeom>
                        </pic:spPr>
                      </pic:pic>
                    </wpg:wgp>
                  </a:graphicData>
                </a:graphic>
              </wp:anchor>
            </w:drawing>
          </mc:Choice>
          <mc:Fallback>
            <w:pict>
              <v:group w14:anchorId="0EDB029F" id="Group 90283" o:spid="_x0000_s1136" style="position:absolute;left:0;text-align:left;margin-left:9.9pt;margin-top:-2.25pt;width:81pt;height:190.55pt;z-index:251662336;mso-position-horizontal-relative:text;mso-position-vertical-relative:text" coordsize="10287,2420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">
                <v:rect id="Rectangle 6021" o:spid="_x0000_s1137" style="position:absolute;left:9032;top:810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Lp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qyX8vglPQGZ3AAAA//8DAFBLAQItABQABgAIAAAAIQDb4fbL7gAAAIUBAAATAAAAAAAA&#10;AAAAAAAAAAAAAABbQ29udGVudF9UeXBlc10ueG1sUEsBAi0AFAAGAAgAAAAhAFr0LFu/AAAAFQEA&#10;AAsAAAAAAAAAAAAAAAAAHwEAAF9yZWxzLy5yZWxzUEsBAi0AFAAGAAgAAAAhAJddUunHAAAA3QAA&#10;AA8AAAAAAAAAAAAAAAAABwIAAGRycy9kb3ducmV2LnhtbFBLBQYAAAAAAwADALcAAAD7AgAAAAA=&#10;" filled="f" stroked="f">
                  <v:textbox inset="0,0,0,0">
                    <w:txbxContent>
                      <w:p w14:paraId="73A2FE68" w14:textId="77777777" w:rsidR="000276D8" w:rsidRDefault="000276D8">
                        <w:pPr>
                          <w:spacing w:after="160" w:line="259" w:lineRule="auto"/>
                          <w:ind w:left="0" w:firstLine="0"/>
                        </w:pPr>
                        <w:r>
                          <w:rPr>
                            <w:sz w:val="20"/>
                          </w:rPr>
                          <w:t xml:space="preserve"> </w:t>
                        </w:r>
                      </w:p>
                    </w:txbxContent>
                  </v:textbox>
                </v:rect>
                <v:rect id="Rectangle 6029" o:spid="_x0000_s1138" style="position:absolute;left:9413;top:1537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" filled="f" stroked="f">
                  <v:textbox inset="0,0,0,0">
                    <w:txbxContent>
                      <w:p w14:paraId="53019D70" w14:textId="77777777" w:rsidR="000276D8" w:rsidRDefault="000276D8">
                        <w:pPr>
                          <w:spacing w:after="160" w:line="259" w:lineRule="auto"/>
                          <w:ind w:left="0" w:firstLine="0"/>
                        </w:pPr>
                        <w:r>
                          <w:rPr>
                            <w:sz w:val="20"/>
                          </w:rPr>
                          <w:t xml:space="preserve"> </w:t>
                        </w:r>
                      </w:p>
                    </w:txbxContent>
                  </v:textbox>
                </v:rect>
                <v:shape id="Picture 6060" o:spid="_x0000_s1139" type="#_x0000_t75" style="position:absolute;width:9036;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">
                  <v:imagedata r:id="rId225" o:title=""/>
                </v:shape>
                <v:shape id="Picture 6062" o:spid="_x0000_s1140" type="#_x0000_t75" style="position:absolute;top:10030;width:9418;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">
                  <v:imagedata r:id="rId226" o:title=""/>
                </v:shape>
                <v:shape id="Picture 6064" o:spid="_x0000_s1141" type="#_x0000_t75" style="position:absolute;top:17292;width:10287;height:6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">
                  <v:imagedata r:id="rId227" o:title=""/>
                </v:shape>
                <w10:wrap type="square"/>
              </v:group>
            </w:pict>
          </mc:Fallback>
        </mc:AlternateContent>
      </w:r>
      <w:r w:rsidRPr="00205B3B">
        <w:rPr>
          <w:rFonts w:asciiTheme="majorHAnsi" w:hAnsiTheme="majorHAnsi" w:cstheme="majorHAnsi"/>
          <w:b/>
          <w:color w:val="FF0000"/>
          <w:sz w:val="28"/>
          <w:szCs w:val="28"/>
        </w:rPr>
        <w:t>A</w:t>
      </w:r>
      <w:r w:rsidRPr="00205B3B">
        <w:rPr>
          <w:rFonts w:asciiTheme="majorHAnsi" w:hAnsiTheme="majorHAnsi" w:cstheme="majorHAnsi"/>
          <w:b/>
          <w:sz w:val="28"/>
          <w:szCs w:val="28"/>
        </w:rPr>
        <w:t xml:space="preserve">LCOHOL OR DRUG MISUSE </w:t>
      </w:r>
    </w:p>
    <w:p w14:paraId="4CB190F8" w14:textId="77777777" w:rsidR="00E036A4" w:rsidRPr="00205B3B" w:rsidRDefault="007E13CF">
      <w:pPr>
        <w:spacing w:after="621" w:line="276" w:lineRule="auto"/>
        <w:ind w:left="208" w:right="99"/>
        <w:rPr>
          <w:rFonts w:asciiTheme="majorHAnsi" w:hAnsiTheme="majorHAnsi" w:cstheme="majorHAnsi"/>
          <w:sz w:val="28"/>
          <w:szCs w:val="28"/>
        </w:rPr>
      </w:pPr>
      <w:r w:rsidRPr="00205B3B">
        <w:rPr>
          <w:rFonts w:asciiTheme="majorHAnsi" w:hAnsiTheme="majorHAnsi" w:cstheme="majorHAnsi"/>
          <w:sz w:val="28"/>
          <w:szCs w:val="28"/>
        </w:rPr>
        <w:t xml:space="preserve">Problematic substance use, slurred speech, irritable, difficulty balancing, evidence of drug or alcohol use,  </w:t>
      </w:r>
    </w:p>
    <w:p w14:paraId="531348C5" w14:textId="77777777" w:rsidR="00E036A4" w:rsidRPr="00205B3B" w:rsidRDefault="007E13CF">
      <w:pPr>
        <w:spacing w:after="138" w:line="259" w:lineRule="auto"/>
        <w:ind w:left="208"/>
        <w:rPr>
          <w:rFonts w:asciiTheme="majorHAnsi" w:hAnsiTheme="majorHAnsi" w:cstheme="majorHAnsi"/>
          <w:sz w:val="28"/>
          <w:szCs w:val="28"/>
        </w:rPr>
      </w:pPr>
      <w:r w:rsidRPr="00205B3B">
        <w:rPr>
          <w:rFonts w:asciiTheme="majorHAnsi" w:hAnsiTheme="majorHAnsi" w:cstheme="majorHAnsi"/>
          <w:b/>
          <w:color w:val="FF0000"/>
          <w:sz w:val="28"/>
          <w:szCs w:val="28"/>
        </w:rPr>
        <w:t>R</w:t>
      </w:r>
      <w:r w:rsidRPr="00205B3B">
        <w:rPr>
          <w:rFonts w:asciiTheme="majorHAnsi" w:hAnsiTheme="majorHAnsi" w:cstheme="majorHAnsi"/>
          <w:b/>
          <w:sz w:val="28"/>
          <w:szCs w:val="28"/>
        </w:rPr>
        <w:t xml:space="preserve">ECEIPT OF UNEXPLAINED GIFTS OR MONEY </w:t>
      </w:r>
    </w:p>
    <w:p w14:paraId="25DB7CC4" w14:textId="77777777" w:rsidR="00E036A4" w:rsidRPr="00205B3B" w:rsidRDefault="007E13CF">
      <w:pPr>
        <w:spacing w:after="181" w:line="276" w:lineRule="auto"/>
        <w:ind w:left="208" w:right="99"/>
        <w:rPr>
          <w:rFonts w:asciiTheme="majorHAnsi" w:hAnsiTheme="majorHAnsi" w:cstheme="majorHAnsi"/>
          <w:sz w:val="28"/>
          <w:szCs w:val="28"/>
        </w:rPr>
      </w:pPr>
      <w:r w:rsidRPr="00205B3B">
        <w:rPr>
          <w:rFonts w:asciiTheme="majorHAnsi" w:hAnsiTheme="majorHAnsi" w:cstheme="majorHAnsi"/>
          <w:sz w:val="28"/>
          <w:szCs w:val="28"/>
        </w:rPr>
        <w:t xml:space="preserve">Unexplained finances / gifts including mobile phone credit, clothes, jewellery, money </w:t>
      </w:r>
    </w:p>
    <w:p w14:paraId="704E44D1" w14:textId="77777777" w:rsidR="00E036A4" w:rsidRPr="00205B3B" w:rsidRDefault="007E13CF">
      <w:pPr>
        <w:spacing w:after="138" w:line="259" w:lineRule="auto"/>
        <w:ind w:left="208"/>
        <w:rPr>
          <w:rFonts w:asciiTheme="majorHAnsi" w:hAnsiTheme="majorHAnsi" w:cstheme="majorHAnsi"/>
          <w:sz w:val="28"/>
          <w:szCs w:val="28"/>
        </w:rPr>
      </w:pPr>
      <w:r w:rsidRPr="00205B3B">
        <w:rPr>
          <w:rFonts w:asciiTheme="majorHAnsi" w:hAnsiTheme="majorHAnsi" w:cstheme="majorHAnsi"/>
          <w:b/>
          <w:color w:val="FF0000"/>
          <w:sz w:val="28"/>
          <w:szCs w:val="28"/>
        </w:rPr>
        <w:t>D</w:t>
      </w:r>
      <w:r w:rsidRPr="00205B3B">
        <w:rPr>
          <w:rFonts w:asciiTheme="majorHAnsi" w:hAnsiTheme="majorHAnsi" w:cstheme="majorHAnsi"/>
          <w:b/>
          <w:sz w:val="28"/>
          <w:szCs w:val="28"/>
        </w:rPr>
        <w:t xml:space="preserve">ISTRUST OF AUTHORITY FIGURES </w:t>
      </w:r>
    </w:p>
    <w:p w14:paraId="05B2E90F" w14:textId="77777777" w:rsidR="00E036A4" w:rsidRPr="00205B3B" w:rsidRDefault="007E13CF">
      <w:pPr>
        <w:spacing w:after="1" w:line="276" w:lineRule="auto"/>
        <w:ind w:left="208" w:right="99"/>
        <w:rPr>
          <w:rFonts w:asciiTheme="majorHAnsi" w:hAnsiTheme="majorHAnsi" w:cstheme="majorHAnsi"/>
          <w:sz w:val="28"/>
          <w:szCs w:val="28"/>
        </w:rPr>
      </w:pPr>
      <w:r w:rsidRPr="00205B3B">
        <w:rPr>
          <w:rFonts w:asciiTheme="majorHAnsi" w:hAnsiTheme="majorHAnsi" w:cstheme="majorHAnsi"/>
          <w:sz w:val="28"/>
          <w:szCs w:val="28"/>
        </w:rPr>
        <w:t xml:space="preserve">Resistance to communicating with parents, teachers, social workers, foster carers,  health professionals, Police et al  </w:t>
      </w:r>
    </w:p>
    <w:p w14:paraId="3BA3A3EA" w14:textId="77777777" w:rsidR="00E036A4" w:rsidRPr="00205B3B" w:rsidRDefault="007E13CF">
      <w:pPr>
        <w:spacing w:after="102" w:line="259" w:lineRule="auto"/>
        <w:ind w:left="1817" w:firstLine="0"/>
        <w:rPr>
          <w:rFonts w:asciiTheme="majorHAnsi" w:hAnsiTheme="majorHAnsi" w:cstheme="majorHAnsi"/>
          <w:sz w:val="28"/>
          <w:szCs w:val="28"/>
        </w:rPr>
      </w:pPr>
      <w:r w:rsidRPr="00205B3B">
        <w:rPr>
          <w:rFonts w:asciiTheme="majorHAnsi" w:hAnsiTheme="majorHAnsi" w:cstheme="majorHAnsi"/>
          <w:sz w:val="28"/>
          <w:szCs w:val="28"/>
        </w:rPr>
        <w:t xml:space="preserve"> </w:t>
      </w:r>
    </w:p>
    <w:p w14:paraId="0FD41C15" w14:textId="77777777" w:rsidR="00E036A4" w:rsidRPr="00205B3B" w:rsidRDefault="007E13CF">
      <w:pPr>
        <w:spacing w:after="0" w:line="259" w:lineRule="auto"/>
        <w:ind w:left="60" w:firstLine="0"/>
        <w:rPr>
          <w:rFonts w:asciiTheme="majorHAnsi" w:hAnsiTheme="majorHAnsi" w:cstheme="majorHAnsi"/>
          <w:sz w:val="28"/>
          <w:szCs w:val="28"/>
        </w:rPr>
      </w:pPr>
      <w:r w:rsidRPr="00205B3B">
        <w:rPr>
          <w:rFonts w:asciiTheme="majorHAnsi" w:hAnsiTheme="majorHAnsi" w:cstheme="majorHAnsi"/>
          <w:color w:val="FF0000"/>
          <w:sz w:val="28"/>
          <w:szCs w:val="28"/>
        </w:rPr>
        <w:t xml:space="preserve"> </w:t>
      </w:r>
    </w:p>
    <w:p w14:paraId="5745FD76" w14:textId="77777777" w:rsidR="00E036A4" w:rsidRPr="00205B3B" w:rsidRDefault="007E13CF">
      <w:pPr>
        <w:pStyle w:val="Heading2"/>
        <w:shd w:val="clear" w:color="auto" w:fill="auto"/>
        <w:spacing w:after="385" w:line="265" w:lineRule="auto"/>
        <w:ind w:left="55"/>
        <w:rPr>
          <w:rFonts w:asciiTheme="majorHAnsi" w:hAnsiTheme="majorHAnsi" w:cstheme="majorHAnsi"/>
          <w:sz w:val="28"/>
          <w:szCs w:val="28"/>
        </w:rPr>
      </w:pPr>
      <w:r w:rsidRPr="00205B3B">
        <w:rPr>
          <w:rFonts w:asciiTheme="majorHAnsi" w:hAnsiTheme="majorHAnsi" w:cstheme="majorHAnsi"/>
          <w:sz w:val="28"/>
          <w:szCs w:val="28"/>
        </w:rPr>
        <w:t xml:space="preserve">Modern Slavery and Human Trafficking </w:t>
      </w:r>
    </w:p>
    <w:p w14:paraId="33197BAC" w14:textId="77777777" w:rsidR="00E036A4" w:rsidRPr="00205B3B" w:rsidRDefault="007E13CF">
      <w:pPr>
        <w:spacing w:after="270"/>
        <w:ind w:left="70" w:right="12"/>
        <w:rPr>
          <w:rFonts w:asciiTheme="majorHAnsi" w:hAnsiTheme="majorHAnsi" w:cstheme="majorHAnsi"/>
          <w:sz w:val="28"/>
          <w:szCs w:val="28"/>
        </w:rPr>
      </w:pPr>
      <w:r w:rsidRPr="00205B3B">
        <w:rPr>
          <w:rFonts w:asciiTheme="majorHAnsi" w:hAnsiTheme="majorHAnsi" w:cstheme="majorHAnsi"/>
          <w:noProof/>
          <w:sz w:val="28"/>
          <w:szCs w:val="28"/>
        </w:rPr>
        <mc:AlternateContent>
          <mc:Choice Requires="wpg">
            <w:drawing>
              <wp:anchor distT="0" distB="0" distL="114300" distR="114300" simplePos="0" relativeHeight="251663360" behindDoc="1" locked="0" layoutInCell="1" allowOverlap="1" wp14:anchorId="3C8301F2" wp14:editId="08EE8267">
                <wp:simplePos x="0" y="0"/>
                <wp:positionH relativeFrom="column">
                  <wp:posOffset>19812</wp:posOffset>
                </wp:positionH>
                <wp:positionV relativeFrom="paragraph">
                  <wp:posOffset>-460552</wp:posOffset>
                </wp:positionV>
                <wp:extent cx="5769229" cy="603809"/>
                <wp:effectExtent l="0" t="0" r="0" b="0"/>
                <wp:wrapNone/>
                <wp:docPr id="90416" name="Group 90416"/>
                <wp:cNvGraphicFramePr/>
                <a:graphic xmlns:a="http://schemas.openxmlformats.org/drawingml/2006/main">
                  <a:graphicData uri="http://schemas.microsoft.com/office/word/2010/wordprocessingGroup">
                    <wpg:wgp>
                      <wpg:cNvGrpSpPr/>
                      <wpg:grpSpPr>
                        <a:xfrm>
                          <a:off x="0" y="0"/>
                          <a:ext cx="5769229" cy="603809"/>
                          <a:chOff x="0" y="0"/>
                          <a:chExt cx="5769229" cy="603809"/>
                        </a:xfrm>
                      </wpg:grpSpPr>
                      <wps:wsp>
                        <wps:cNvPr id="101955" name="Shape 101955"/>
                        <wps:cNvSpPr/>
                        <wps:spPr>
                          <a:xfrm>
                            <a:off x="0" y="0"/>
                            <a:ext cx="5769229" cy="256337"/>
                          </a:xfrm>
                          <a:custGeom>
                            <a:avLst/>
                            <a:gdLst/>
                            <a:ahLst/>
                            <a:cxnLst/>
                            <a:rect l="0" t="0" r="0" b="0"/>
                            <a:pathLst>
                              <a:path w="5769229" h="256337">
                                <a:moveTo>
                                  <a:pt x="0" y="0"/>
                                </a:moveTo>
                                <a:lnTo>
                                  <a:pt x="5769229" y="0"/>
                                </a:lnTo>
                                <a:lnTo>
                                  <a:pt x="5769229" y="256337"/>
                                </a:lnTo>
                                <a:lnTo>
                                  <a:pt x="0" y="2563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1956" name="Shape 101956"/>
                        <wps:cNvSpPr/>
                        <wps:spPr>
                          <a:xfrm>
                            <a:off x="0" y="256337"/>
                            <a:ext cx="5769229" cy="347472"/>
                          </a:xfrm>
                          <a:custGeom>
                            <a:avLst/>
                            <a:gdLst/>
                            <a:ahLst/>
                            <a:cxnLst/>
                            <a:rect l="0" t="0" r="0" b="0"/>
                            <a:pathLst>
                              <a:path w="5769229" h="347472">
                                <a:moveTo>
                                  <a:pt x="0" y="0"/>
                                </a:moveTo>
                                <a:lnTo>
                                  <a:pt x="5769229" y="0"/>
                                </a:lnTo>
                                <a:lnTo>
                                  <a:pt x="5769229" y="347472"/>
                                </a:lnTo>
                                <a:lnTo>
                                  <a:pt x="0" y="3474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0416" style="width:454.27pt;height:47.544pt;position:absolute;z-index:-2147483636;mso-position-horizontal-relative:text;mso-position-horizontal:absolute;margin-left:1.56pt;mso-position-vertical-relative:text;margin-top:-36.264pt;" coordsize="57692,6038">
                <v:shape id="Shape 101957" style="position:absolute;width:57692;height:2563;left:0;top:0;" coordsize="5769229,256337" path="m0,0l5769229,0l5769229,256337l0,256337l0,0">
                  <v:stroke weight="0pt" endcap="flat" joinstyle="miter" miterlimit="10" on="false" color="#000000" opacity="0"/>
                  <v:fill on="true" color="#808080"/>
                </v:shape>
                <v:shape id="Shape 101958" style="position:absolute;width:57692;height:3474;left:0;top:2563;" coordsize="5769229,347472" path="m0,0l5769229,0l5769229,347472l0,347472l0,0">
                  <v:stroke weight="0pt" endcap="flat" joinstyle="miter" miterlimit="10" on="false" color="#000000" opacity="0"/>
                  <v:fill on="true" color="#ffffff"/>
                </v:shape>
              </v:group>
            </w:pict>
          </mc:Fallback>
        </mc:AlternateContent>
      </w:r>
      <w:r w:rsidRPr="00205B3B">
        <w:rPr>
          <w:rFonts w:asciiTheme="majorHAnsi" w:hAnsiTheme="majorHAnsi" w:cstheme="majorHAnsi"/>
          <w:sz w:val="28"/>
          <w:szCs w:val="28"/>
        </w:rPr>
        <w:t xml:space="preserve">Modern slavery is a form of organised crime in which individuals including children and young people are treated as commodities and exploited for criminal gain.  Children are recruited, moved or transported and then exploited, forced to work or sold. The Modern Slavery Act 2015 (applicable mostly in England and Wales) includes two substantive offences i) human trafficking, and ii) slavery, servitude and forced or compulsory labour. </w:t>
      </w:r>
    </w:p>
    <w:p w14:paraId="73AA4D39" w14:textId="77777777" w:rsidR="00E036A4" w:rsidRPr="00205B3B" w:rsidRDefault="007E13CF">
      <w:pPr>
        <w:spacing w:after="270"/>
        <w:ind w:left="70" w:right="12"/>
        <w:rPr>
          <w:rFonts w:asciiTheme="majorHAnsi" w:hAnsiTheme="majorHAnsi" w:cstheme="majorHAnsi"/>
          <w:sz w:val="28"/>
          <w:szCs w:val="28"/>
        </w:rPr>
      </w:pPr>
      <w:r w:rsidRPr="00205B3B">
        <w:rPr>
          <w:rFonts w:asciiTheme="majorHAnsi" w:hAnsiTheme="majorHAnsi" w:cstheme="majorHAnsi"/>
          <w:sz w:val="28"/>
          <w:szCs w:val="28"/>
        </w:rPr>
        <w:t xml:space="preserve">Boys and girls of all ages are affected and can be trafficked into, within ('internal trafficking'), and out of the UK for many reasons and all forms of exploitation - e.g. sex trafficking - children can be groomed and sexually abused before being taken to other towns and cities where the sexual exploitation continues. Victims are forced into sexual acts for money, food or a place to stay. Other forms of slavery involve children who are forced to work, criminally exploited and forced into domestic servitude. Victims have been found in brothels or saunas, farms, in factories, nail bars, car washes, hotels and restaurants and commonly are exploited in cannabis cultivation.  Debt bondage (forced to work to pay off debts that realistically they will never be able to), organ harvesting and benefit fraud are other types of modern slavery. </w:t>
      </w:r>
    </w:p>
    <w:p w14:paraId="67617871" w14:textId="77777777" w:rsidR="00E036A4" w:rsidRPr="00205B3B" w:rsidRDefault="007E13CF">
      <w:pPr>
        <w:spacing w:after="272"/>
        <w:ind w:left="70" w:right="12"/>
        <w:rPr>
          <w:rFonts w:asciiTheme="majorHAnsi" w:hAnsiTheme="majorHAnsi" w:cstheme="majorHAnsi"/>
          <w:sz w:val="28"/>
          <w:szCs w:val="28"/>
        </w:rPr>
      </w:pPr>
      <w:r w:rsidRPr="00205B3B">
        <w:rPr>
          <w:rFonts w:asciiTheme="majorHAnsi" w:hAnsiTheme="majorHAnsi" w:cstheme="majorHAnsi"/>
          <w:sz w:val="28"/>
          <w:szCs w:val="28"/>
        </w:rPr>
        <w:t xml:space="preserve">Children and young people may be exploited by parents, carers or family members. Often the child or young person will not realise that family members are involved in the exploitation. </w:t>
      </w:r>
    </w:p>
    <w:p w14:paraId="21568741" w14:textId="77777777" w:rsidR="00E036A4" w:rsidRPr="00205B3B" w:rsidRDefault="007E13CF">
      <w:pPr>
        <w:spacing w:after="270"/>
        <w:ind w:left="70" w:right="173"/>
        <w:rPr>
          <w:rFonts w:asciiTheme="majorHAnsi" w:hAnsiTheme="majorHAnsi" w:cstheme="majorHAnsi"/>
          <w:sz w:val="28"/>
          <w:szCs w:val="28"/>
        </w:rPr>
      </w:pPr>
      <w:r w:rsidRPr="00205B3B">
        <w:rPr>
          <w:rFonts w:asciiTheme="majorHAnsi" w:hAnsiTheme="majorHAnsi" w:cstheme="majorHAnsi"/>
          <w:sz w:val="28"/>
          <w:szCs w:val="28"/>
        </w:rPr>
        <w:t xml:space="preserve">Some young people may not be victims of human trafficking but are still victims of modern slavery. Slavery, servitude and forced or compulsory labour may also be present </w:t>
      </w:r>
      <w:r w:rsidRPr="00205B3B">
        <w:rPr>
          <w:rFonts w:asciiTheme="majorHAnsi" w:hAnsiTheme="majorHAnsi" w:cstheme="majorHAnsi"/>
          <w:sz w:val="28"/>
          <w:szCs w:val="28"/>
        </w:rPr>
        <w:lastRenderedPageBreak/>
        <w:t xml:space="preserve">in trafficking cases; however, not every young person who is exploited through forced labour has been trafficked.  </w:t>
      </w:r>
    </w:p>
    <w:p w14:paraId="0F8F9A4A" w14:textId="77777777" w:rsidR="00E036A4" w:rsidRPr="00205B3B" w:rsidRDefault="007E13CF">
      <w:pPr>
        <w:spacing w:after="268"/>
        <w:ind w:left="55" w:right="36"/>
        <w:jc w:val="both"/>
        <w:rPr>
          <w:rFonts w:asciiTheme="majorHAnsi" w:hAnsiTheme="majorHAnsi" w:cstheme="majorHAnsi"/>
          <w:sz w:val="28"/>
          <w:szCs w:val="28"/>
        </w:rPr>
      </w:pPr>
      <w:r w:rsidRPr="00205B3B">
        <w:rPr>
          <w:rFonts w:asciiTheme="majorHAnsi" w:hAnsiTheme="majorHAnsi" w:cstheme="majorHAnsi"/>
          <w:b/>
          <w:sz w:val="28"/>
          <w:szCs w:val="28"/>
        </w:rPr>
        <w:t xml:space="preserve">Indicators:  </w:t>
      </w:r>
    </w:p>
    <w:p w14:paraId="131EBBE9" w14:textId="77777777" w:rsidR="00E036A4" w:rsidRPr="00205B3B" w:rsidRDefault="007E13CF">
      <w:pPr>
        <w:spacing w:after="287"/>
        <w:ind w:left="70" w:right="12"/>
        <w:rPr>
          <w:rFonts w:asciiTheme="majorHAnsi" w:hAnsiTheme="majorHAnsi" w:cstheme="majorHAnsi"/>
          <w:sz w:val="28"/>
          <w:szCs w:val="28"/>
        </w:rPr>
      </w:pPr>
      <w:r w:rsidRPr="00205B3B">
        <w:rPr>
          <w:rFonts w:asciiTheme="majorHAnsi" w:hAnsiTheme="majorHAnsi" w:cstheme="majorHAnsi"/>
          <w:sz w:val="28"/>
          <w:szCs w:val="28"/>
        </w:rPr>
        <w:t xml:space="preserve"> A reluctance to seek help - victims may be wary of the authorities for many reasons such as not knowing who to trust or a fear of deportation or concern regarding their immigration status and may avoid giving details of accommodation or personal details; </w:t>
      </w:r>
    </w:p>
    <w:p w14:paraId="1D1BA7DF" w14:textId="77777777" w:rsidR="00E036A4" w:rsidRPr="00205B3B" w:rsidRDefault="007E13CF">
      <w:pPr>
        <w:numPr>
          <w:ilvl w:val="0"/>
          <w:numId w:val="20"/>
        </w:numPr>
        <w:spacing w:after="198"/>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The child seeming like a willing participant in their exploitation, e.g. involvement in lucrative criminal activity - however this does not mean they have benefitted from the proceeds; </w:t>
      </w:r>
    </w:p>
    <w:p w14:paraId="4903E1C4" w14:textId="77777777" w:rsidR="00E036A4" w:rsidRPr="00205B3B" w:rsidRDefault="007E13CF">
      <w:pPr>
        <w:numPr>
          <w:ilvl w:val="0"/>
          <w:numId w:val="20"/>
        </w:numPr>
        <w:spacing w:after="196"/>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Discrepancies in the information victims have provided due to traffickers forcing them to provide incorrect stories; </w:t>
      </w:r>
    </w:p>
    <w:p w14:paraId="34F8E82E" w14:textId="77777777" w:rsidR="00E036A4" w:rsidRPr="00205B3B" w:rsidRDefault="007E13CF">
      <w:pPr>
        <w:numPr>
          <w:ilvl w:val="0"/>
          <w:numId w:val="20"/>
        </w:numPr>
        <w:spacing w:after="198"/>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An unwillingness to disclose details of their experience due to being in a situation of dependency; </w:t>
      </w:r>
    </w:p>
    <w:p w14:paraId="4BF00D98" w14:textId="77777777" w:rsidR="00E036A4" w:rsidRPr="00205B3B" w:rsidRDefault="007E13CF">
      <w:pPr>
        <w:numPr>
          <w:ilvl w:val="0"/>
          <w:numId w:val="20"/>
        </w:numPr>
        <w:spacing w:after="195"/>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Brought or moved from another country; </w:t>
      </w:r>
    </w:p>
    <w:p w14:paraId="534654BD" w14:textId="77777777" w:rsidR="00E036A4" w:rsidRPr="00205B3B" w:rsidRDefault="007E13CF">
      <w:pPr>
        <w:numPr>
          <w:ilvl w:val="0"/>
          <w:numId w:val="20"/>
        </w:numPr>
        <w:spacing w:after="195"/>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An unrelated or new child discovered at an address; </w:t>
      </w:r>
    </w:p>
    <w:p w14:paraId="4C2DAC4E" w14:textId="77777777" w:rsidR="00E036A4" w:rsidRPr="00205B3B" w:rsidRDefault="007E13CF">
      <w:pPr>
        <w:numPr>
          <w:ilvl w:val="0"/>
          <w:numId w:val="20"/>
        </w:numPr>
        <w:spacing w:after="198"/>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Unsatisfactory living conditions - may be living in dirty, cramped or overcrowded accommodation; </w:t>
      </w:r>
    </w:p>
    <w:p w14:paraId="0F37F76B" w14:textId="77777777" w:rsidR="00E036A4" w:rsidRPr="00205B3B" w:rsidRDefault="007E13CF">
      <w:pPr>
        <w:numPr>
          <w:ilvl w:val="0"/>
          <w:numId w:val="20"/>
        </w:numPr>
        <w:spacing w:after="198"/>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Missing - from care, home or school - including  a pattern of registration and de-registration from different schools; </w:t>
      </w:r>
    </w:p>
    <w:p w14:paraId="711B777E" w14:textId="77777777" w:rsidR="00E036A4" w:rsidRPr="00205B3B" w:rsidRDefault="007E13CF">
      <w:pPr>
        <w:numPr>
          <w:ilvl w:val="0"/>
          <w:numId w:val="20"/>
        </w:numPr>
        <w:spacing w:after="195"/>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Children may be found in brothels and saunas; </w:t>
      </w:r>
    </w:p>
    <w:p w14:paraId="45C422BF" w14:textId="77777777" w:rsidR="00E036A4" w:rsidRPr="00205B3B" w:rsidRDefault="007E13CF">
      <w:pPr>
        <w:numPr>
          <w:ilvl w:val="0"/>
          <w:numId w:val="20"/>
        </w:numPr>
        <w:spacing w:after="195"/>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Spending a lot of time doing household chores; </w:t>
      </w:r>
    </w:p>
    <w:p w14:paraId="1075CA8A" w14:textId="77777777" w:rsidR="00E036A4" w:rsidRPr="00205B3B" w:rsidRDefault="007E13CF">
      <w:pPr>
        <w:numPr>
          <w:ilvl w:val="0"/>
          <w:numId w:val="20"/>
        </w:numPr>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May be working in catering, nail bars, caring for children and cleaning; </w:t>
      </w:r>
    </w:p>
    <w:p w14:paraId="11E7B8BF" w14:textId="77777777" w:rsidR="00E036A4" w:rsidRPr="00205B3B" w:rsidRDefault="007E13CF">
      <w:pPr>
        <w:numPr>
          <w:ilvl w:val="0"/>
          <w:numId w:val="20"/>
        </w:numPr>
        <w:spacing w:after="195"/>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Rarely leaving their home, with no freedom of movement and no time for playing; </w:t>
      </w:r>
    </w:p>
    <w:p w14:paraId="01A73C1A" w14:textId="77777777" w:rsidR="00E036A4" w:rsidRPr="00205B3B" w:rsidRDefault="007E13CF">
      <w:pPr>
        <w:numPr>
          <w:ilvl w:val="0"/>
          <w:numId w:val="20"/>
        </w:numPr>
        <w:spacing w:after="195"/>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Orphaned or living apart from their family, often in unregulated private foster care; </w:t>
      </w:r>
    </w:p>
    <w:p w14:paraId="07B95437" w14:textId="77777777" w:rsidR="00E036A4" w:rsidRPr="00205B3B" w:rsidRDefault="007E13CF">
      <w:pPr>
        <w:numPr>
          <w:ilvl w:val="0"/>
          <w:numId w:val="20"/>
        </w:numPr>
        <w:spacing w:after="195"/>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Limited English or knowledge of their local area in which they live; </w:t>
      </w:r>
    </w:p>
    <w:p w14:paraId="6BE0803F" w14:textId="77777777" w:rsidR="00E036A4" w:rsidRPr="00205B3B" w:rsidRDefault="007E13CF">
      <w:pPr>
        <w:numPr>
          <w:ilvl w:val="0"/>
          <w:numId w:val="20"/>
        </w:numPr>
        <w:spacing w:after="192"/>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False documentation, no passport or identification documents; </w:t>
      </w:r>
    </w:p>
    <w:p w14:paraId="1EA4D40F" w14:textId="77777777" w:rsidR="00E036A4" w:rsidRPr="00205B3B" w:rsidRDefault="007E13CF">
      <w:pPr>
        <w:numPr>
          <w:ilvl w:val="0"/>
          <w:numId w:val="20"/>
        </w:numPr>
        <w:spacing w:after="195"/>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Few or no personal effects - few personal possessions and tend to wear the same clothing; </w:t>
      </w:r>
    </w:p>
    <w:p w14:paraId="3467F32E" w14:textId="77777777" w:rsidR="00E036A4" w:rsidRPr="00205B3B" w:rsidRDefault="007E13CF">
      <w:pPr>
        <w:numPr>
          <w:ilvl w:val="0"/>
          <w:numId w:val="20"/>
        </w:numPr>
        <w:spacing w:after="195"/>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No evidence of parental permission for the child to travel to the UK or stay with the adult; </w:t>
      </w:r>
    </w:p>
    <w:p w14:paraId="12E8FA3D" w14:textId="77777777" w:rsidR="00E036A4" w:rsidRPr="00205B3B" w:rsidRDefault="007E13CF">
      <w:pPr>
        <w:numPr>
          <w:ilvl w:val="0"/>
          <w:numId w:val="20"/>
        </w:numPr>
        <w:spacing w:after="105" w:line="332" w:lineRule="auto"/>
        <w:ind w:right="12" w:hanging="360"/>
        <w:rPr>
          <w:rFonts w:asciiTheme="majorHAnsi" w:hAnsiTheme="majorHAnsi" w:cstheme="majorHAnsi"/>
          <w:sz w:val="28"/>
          <w:szCs w:val="28"/>
        </w:rPr>
      </w:pPr>
      <w:r w:rsidRPr="00205B3B">
        <w:rPr>
          <w:rFonts w:asciiTheme="majorHAnsi" w:hAnsiTheme="majorHAnsi" w:cstheme="majorHAnsi"/>
          <w:sz w:val="28"/>
          <w:szCs w:val="28"/>
        </w:rPr>
        <w:lastRenderedPageBreak/>
        <w:t xml:space="preserve">Little or no evidence of any pre-existing relationship with the adult or even an absence of any knowledge of the accompanying adult; </w:t>
      </w:r>
      <w:r w:rsidRPr="00205B3B">
        <w:rPr>
          <w:rFonts w:asciiTheme="majorHAnsi" w:eastAsia="Segoe UI Symbol" w:hAnsiTheme="majorHAnsi" w:cstheme="majorHAnsi"/>
          <w:sz w:val="28"/>
          <w:szCs w:val="28"/>
        </w:rPr>
        <w:t></w:t>
      </w:r>
      <w:r w:rsidRPr="00205B3B">
        <w:rPr>
          <w:rFonts w:asciiTheme="majorHAnsi" w:eastAsia="Arial" w:hAnsiTheme="majorHAnsi" w:cstheme="majorHAnsi"/>
          <w:sz w:val="28"/>
          <w:szCs w:val="28"/>
        </w:rPr>
        <w:t xml:space="preserve"> </w:t>
      </w:r>
      <w:r w:rsidRPr="00205B3B">
        <w:rPr>
          <w:rFonts w:asciiTheme="majorHAnsi" w:eastAsia="Arial" w:hAnsiTheme="majorHAnsi" w:cstheme="majorHAnsi"/>
          <w:sz w:val="28"/>
          <w:szCs w:val="28"/>
        </w:rPr>
        <w:tab/>
      </w:r>
      <w:r w:rsidRPr="00205B3B">
        <w:rPr>
          <w:rFonts w:asciiTheme="majorHAnsi" w:hAnsiTheme="majorHAnsi" w:cstheme="majorHAnsi"/>
          <w:sz w:val="28"/>
          <w:szCs w:val="28"/>
        </w:rPr>
        <w:t xml:space="preserve">Significantly older partner; </w:t>
      </w:r>
    </w:p>
    <w:p w14:paraId="0ED4B76D" w14:textId="77777777" w:rsidR="00E036A4" w:rsidRPr="00205B3B" w:rsidRDefault="007E13CF">
      <w:pPr>
        <w:numPr>
          <w:ilvl w:val="0"/>
          <w:numId w:val="20"/>
        </w:numPr>
        <w:spacing w:after="267"/>
        <w:ind w:right="12" w:hanging="360"/>
        <w:rPr>
          <w:rFonts w:asciiTheme="majorHAnsi" w:hAnsiTheme="majorHAnsi" w:cstheme="majorHAnsi"/>
          <w:sz w:val="28"/>
          <w:szCs w:val="28"/>
        </w:rPr>
      </w:pPr>
      <w:r w:rsidRPr="00205B3B">
        <w:rPr>
          <w:rFonts w:asciiTheme="majorHAnsi" w:hAnsiTheme="majorHAnsi" w:cstheme="majorHAnsi"/>
          <w:sz w:val="28"/>
          <w:szCs w:val="28"/>
        </w:rPr>
        <w:t xml:space="preserve">Underage marriage. </w:t>
      </w:r>
    </w:p>
    <w:p w14:paraId="118D8C18" w14:textId="77777777" w:rsidR="00E036A4" w:rsidRPr="00205B3B" w:rsidRDefault="007E13CF">
      <w:pPr>
        <w:spacing w:after="272"/>
        <w:ind w:left="70" w:right="12"/>
        <w:rPr>
          <w:rFonts w:asciiTheme="majorHAnsi" w:hAnsiTheme="majorHAnsi" w:cstheme="majorHAnsi"/>
          <w:sz w:val="28"/>
          <w:szCs w:val="28"/>
        </w:rPr>
      </w:pPr>
      <w:r w:rsidRPr="00205B3B">
        <w:rPr>
          <w:rFonts w:asciiTheme="majorHAnsi" w:hAnsiTheme="majorHAnsi" w:cstheme="majorHAnsi"/>
          <w:b/>
          <w:sz w:val="28"/>
          <w:szCs w:val="28"/>
        </w:rPr>
        <w:t>Physical Appearance</w:t>
      </w:r>
      <w:r w:rsidRPr="00205B3B">
        <w:rPr>
          <w:rFonts w:asciiTheme="majorHAnsi" w:hAnsiTheme="majorHAnsi" w:cstheme="majorHAnsi"/>
          <w:sz w:val="28"/>
          <w:szCs w:val="28"/>
        </w:rPr>
        <w:t xml:space="preserve"> - Victims may show signs of physical or psychological abuse, look malnourished or unkempt, or appear withdrawn. Physical illnesses - including work-related injuries through poor health and safety measures, or injuries apparently as a result of assault or controlling measures. There may be physical indications of working (e.g. overly tired in school or indications of manual labour). </w:t>
      </w:r>
    </w:p>
    <w:p w14:paraId="7E4430BC" w14:textId="77777777" w:rsidR="00E036A4" w:rsidRPr="00205B3B" w:rsidRDefault="007E13CF">
      <w:pPr>
        <w:spacing w:after="270"/>
        <w:ind w:left="70" w:right="12"/>
        <w:rPr>
          <w:rFonts w:asciiTheme="majorHAnsi" w:hAnsiTheme="majorHAnsi" w:cstheme="majorHAnsi"/>
          <w:sz w:val="28"/>
          <w:szCs w:val="28"/>
        </w:rPr>
      </w:pPr>
      <w:r w:rsidRPr="00205B3B">
        <w:rPr>
          <w:rFonts w:asciiTheme="majorHAnsi" w:hAnsiTheme="majorHAnsi" w:cstheme="majorHAnsi"/>
          <w:b/>
          <w:sz w:val="28"/>
          <w:szCs w:val="28"/>
        </w:rPr>
        <w:t>Sexual health indicators</w:t>
      </w:r>
      <w:r w:rsidRPr="00205B3B">
        <w:rPr>
          <w:rFonts w:asciiTheme="majorHAnsi" w:hAnsiTheme="majorHAnsi" w:cstheme="majorHAnsi"/>
          <w:sz w:val="28"/>
          <w:szCs w:val="28"/>
        </w:rPr>
        <w:t xml:space="preserve"> - sexually transmitted infections, or pregnancy; injuries of a sexual nature and /or gynaecological symptoms. </w:t>
      </w:r>
    </w:p>
    <w:p w14:paraId="190E8918"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b/>
          <w:sz w:val="28"/>
          <w:szCs w:val="28"/>
        </w:rPr>
        <w:t>Psychological indicators</w:t>
      </w:r>
      <w:r w:rsidRPr="00205B3B">
        <w:rPr>
          <w:rFonts w:asciiTheme="majorHAnsi" w:hAnsiTheme="majorHAnsi" w:cstheme="majorHAnsi"/>
          <w:sz w:val="28"/>
          <w:szCs w:val="28"/>
        </w:rPr>
        <w:t xml:space="preserve"> - suffering from post-traumatic stress disorder which may include symptoms of hostility, aggression and difficulty with recalling episodes and concentrating. </w:t>
      </w:r>
    </w:p>
    <w:p w14:paraId="5DAE2DAA" w14:textId="77777777" w:rsidR="00E036A4" w:rsidRPr="00205B3B" w:rsidRDefault="007E13CF">
      <w:pPr>
        <w:spacing w:after="270"/>
        <w:ind w:left="70" w:right="12"/>
        <w:rPr>
          <w:rFonts w:asciiTheme="majorHAnsi" w:hAnsiTheme="majorHAnsi" w:cstheme="majorHAnsi"/>
          <w:sz w:val="28"/>
          <w:szCs w:val="28"/>
        </w:rPr>
      </w:pPr>
      <w:r w:rsidRPr="00205B3B">
        <w:rPr>
          <w:rFonts w:asciiTheme="majorHAnsi" w:hAnsiTheme="majorHAnsi" w:cstheme="majorHAnsi"/>
          <w:sz w:val="28"/>
          <w:szCs w:val="28"/>
        </w:rPr>
        <w:t xml:space="preserve">Depression/self-harm and/or suicidal feelings; an attitude of self-blame, shame and extensive loss of control; drug and or/alcohol use. </w:t>
      </w:r>
    </w:p>
    <w:p w14:paraId="7E1ACBB0" w14:textId="77777777" w:rsidR="00E036A4" w:rsidRPr="00205B3B" w:rsidRDefault="007E13CF">
      <w:pPr>
        <w:spacing w:after="183"/>
        <w:ind w:left="70" w:right="12"/>
        <w:rPr>
          <w:rFonts w:asciiTheme="majorHAnsi" w:hAnsiTheme="majorHAnsi" w:cstheme="majorHAnsi"/>
          <w:sz w:val="28"/>
          <w:szCs w:val="28"/>
        </w:rPr>
      </w:pPr>
      <w:r w:rsidRPr="00205B3B">
        <w:rPr>
          <w:rFonts w:asciiTheme="majorHAnsi" w:hAnsiTheme="majorHAnsi" w:cstheme="majorHAnsi"/>
          <w:sz w:val="28"/>
          <w:szCs w:val="28"/>
        </w:rPr>
        <w:t>Where we have concerns relating to Modern Slavery we will follow the LSCP procedures:</w:t>
      </w:r>
      <w:r w:rsidRPr="00205B3B">
        <w:rPr>
          <w:rFonts w:asciiTheme="majorHAnsi" w:hAnsiTheme="majorHAnsi" w:cstheme="majorHAnsi"/>
          <w:color w:val="0000FF"/>
          <w:sz w:val="28"/>
          <w:szCs w:val="28"/>
        </w:rPr>
        <w:t xml:space="preserve"> </w:t>
      </w:r>
      <w:hyperlink r:id="rId228">
        <w:r w:rsidRPr="00205B3B">
          <w:rPr>
            <w:rFonts w:asciiTheme="majorHAnsi" w:hAnsiTheme="majorHAnsi" w:cstheme="majorHAnsi"/>
            <w:color w:val="0000FF"/>
            <w:sz w:val="28"/>
            <w:szCs w:val="28"/>
            <w:u w:val="single" w:color="0000FF"/>
          </w:rPr>
          <w:t>https://liverpoolscb.proceduresonline.com/chapters/p_safeg_ch_ab.html</w:t>
        </w:r>
      </w:hyperlink>
      <w:hyperlink r:id="rId229">
        <w:r w:rsidRPr="00205B3B">
          <w:rPr>
            <w:rFonts w:asciiTheme="majorHAnsi" w:hAnsiTheme="majorHAnsi" w:cstheme="majorHAnsi"/>
            <w:color w:val="0000FF"/>
            <w:sz w:val="28"/>
            <w:szCs w:val="28"/>
          </w:rPr>
          <w:t xml:space="preserve"> </w:t>
        </w:r>
      </w:hyperlink>
    </w:p>
    <w:p w14:paraId="65052595" w14:textId="77777777" w:rsidR="00E036A4" w:rsidRPr="00205B3B" w:rsidRDefault="007E13CF">
      <w:pPr>
        <w:spacing w:after="183"/>
        <w:ind w:left="55" w:right="1"/>
        <w:rPr>
          <w:rFonts w:asciiTheme="majorHAnsi" w:hAnsiTheme="majorHAnsi" w:cstheme="majorHAnsi"/>
          <w:sz w:val="28"/>
          <w:szCs w:val="28"/>
        </w:rPr>
      </w:pPr>
      <w:r w:rsidRPr="00205B3B">
        <w:rPr>
          <w:rFonts w:asciiTheme="majorHAnsi" w:hAnsiTheme="majorHAnsi" w:cstheme="majorHAnsi"/>
          <w:sz w:val="28"/>
          <w:szCs w:val="28"/>
        </w:rPr>
        <w:t xml:space="preserve">The DSL will also complete the Child National Referral Mechanism form available via </w:t>
      </w:r>
      <w:hyperlink r:id="rId230">
        <w:r w:rsidRPr="00205B3B">
          <w:rPr>
            <w:rFonts w:asciiTheme="majorHAnsi" w:hAnsiTheme="majorHAnsi" w:cstheme="majorHAnsi"/>
            <w:color w:val="0000FF"/>
            <w:sz w:val="28"/>
            <w:szCs w:val="28"/>
            <w:u w:val="single" w:color="0000FF"/>
          </w:rPr>
          <w:t>https://www.gov.uk/government/publications/human</w:t>
        </w:r>
      </w:hyperlink>
      <w:hyperlink r:id="rId231">
        <w:r w:rsidRPr="00205B3B">
          <w:rPr>
            <w:rFonts w:asciiTheme="majorHAnsi" w:hAnsiTheme="majorHAnsi" w:cstheme="majorHAnsi"/>
            <w:color w:val="0000FF"/>
            <w:sz w:val="28"/>
            <w:szCs w:val="28"/>
            <w:u w:val="single" w:color="0000FF"/>
          </w:rPr>
          <w:t>-</w:t>
        </w:r>
      </w:hyperlink>
      <w:hyperlink r:id="rId232">
        <w:r w:rsidRPr="00205B3B">
          <w:rPr>
            <w:rFonts w:asciiTheme="majorHAnsi" w:hAnsiTheme="majorHAnsi" w:cstheme="majorHAnsi"/>
            <w:color w:val="0000FF"/>
            <w:sz w:val="28"/>
            <w:szCs w:val="28"/>
            <w:u w:val="single" w:color="0000FF"/>
          </w:rPr>
          <w:t>trafficking</w:t>
        </w:r>
      </w:hyperlink>
      <w:hyperlink r:id="rId233">
        <w:r w:rsidRPr="00205B3B">
          <w:rPr>
            <w:rFonts w:asciiTheme="majorHAnsi" w:hAnsiTheme="majorHAnsi" w:cstheme="majorHAnsi"/>
            <w:color w:val="0000FF"/>
            <w:sz w:val="28"/>
            <w:szCs w:val="28"/>
            <w:u w:val="single" w:color="0000FF"/>
          </w:rPr>
          <w:t>-</w:t>
        </w:r>
      </w:hyperlink>
      <w:hyperlink r:id="rId234">
        <w:r w:rsidRPr="00205B3B">
          <w:rPr>
            <w:rFonts w:asciiTheme="majorHAnsi" w:hAnsiTheme="majorHAnsi" w:cstheme="majorHAnsi"/>
            <w:color w:val="0000FF"/>
            <w:sz w:val="28"/>
            <w:szCs w:val="28"/>
            <w:u w:val="single" w:color="0000FF"/>
          </w:rPr>
          <w:t>victims</w:t>
        </w:r>
      </w:hyperlink>
      <w:hyperlink r:id="rId235">
        <w:r w:rsidRPr="00205B3B">
          <w:rPr>
            <w:rFonts w:asciiTheme="majorHAnsi" w:hAnsiTheme="majorHAnsi" w:cstheme="majorHAnsi"/>
            <w:color w:val="0000FF"/>
            <w:sz w:val="28"/>
            <w:szCs w:val="28"/>
            <w:u w:val="single" w:color="0000FF"/>
          </w:rPr>
          <w:t>-</w:t>
        </w:r>
      </w:hyperlink>
      <w:hyperlink r:id="rId236">
        <w:r w:rsidRPr="00205B3B">
          <w:rPr>
            <w:rFonts w:asciiTheme="majorHAnsi" w:hAnsiTheme="majorHAnsi" w:cstheme="majorHAnsi"/>
            <w:color w:val="0000FF"/>
            <w:sz w:val="28"/>
            <w:szCs w:val="28"/>
            <w:u w:val="single" w:color="0000FF"/>
          </w:rPr>
          <w:t>referral</w:t>
        </w:r>
      </w:hyperlink>
      <w:hyperlink r:id="rId237">
        <w:r w:rsidRPr="00205B3B">
          <w:rPr>
            <w:rFonts w:asciiTheme="majorHAnsi" w:hAnsiTheme="majorHAnsi" w:cstheme="majorHAnsi"/>
            <w:color w:val="0000FF"/>
            <w:sz w:val="28"/>
            <w:szCs w:val="28"/>
            <w:u w:val="single" w:color="0000FF"/>
          </w:rPr>
          <w:t>-</w:t>
        </w:r>
      </w:hyperlink>
      <w:hyperlink r:id="rId238">
        <w:r w:rsidRPr="00205B3B">
          <w:rPr>
            <w:rFonts w:asciiTheme="majorHAnsi" w:hAnsiTheme="majorHAnsi" w:cstheme="majorHAnsi"/>
            <w:color w:val="0000FF"/>
            <w:sz w:val="28"/>
            <w:szCs w:val="28"/>
            <w:u w:val="single" w:color="0000FF"/>
          </w:rPr>
          <w:t>and</w:t>
        </w:r>
      </w:hyperlink>
      <w:hyperlink r:id="rId239">
        <w:r w:rsidRPr="00205B3B">
          <w:rPr>
            <w:rFonts w:asciiTheme="majorHAnsi" w:hAnsiTheme="majorHAnsi" w:cstheme="majorHAnsi"/>
            <w:color w:val="0000FF"/>
            <w:sz w:val="28"/>
            <w:szCs w:val="28"/>
            <w:u w:val="single" w:color="0000FF"/>
          </w:rPr>
          <w:t>-</w:t>
        </w:r>
      </w:hyperlink>
      <w:hyperlink r:id="rId240">
        <w:r w:rsidRPr="00205B3B">
          <w:rPr>
            <w:rFonts w:asciiTheme="majorHAnsi" w:hAnsiTheme="majorHAnsi" w:cstheme="majorHAnsi"/>
            <w:color w:val="0000FF"/>
            <w:sz w:val="28"/>
            <w:szCs w:val="28"/>
            <w:u w:val="single" w:color="0000FF"/>
          </w:rPr>
          <w:t>assessment</w:t>
        </w:r>
      </w:hyperlink>
      <w:hyperlink r:id="rId241"/>
      <w:hyperlink r:id="rId242">
        <w:r w:rsidRPr="00205B3B">
          <w:rPr>
            <w:rFonts w:asciiTheme="majorHAnsi" w:hAnsiTheme="majorHAnsi" w:cstheme="majorHAnsi"/>
            <w:color w:val="0000FF"/>
            <w:sz w:val="28"/>
            <w:szCs w:val="28"/>
            <w:u w:val="single" w:color="0000FF"/>
          </w:rPr>
          <w:t>forms</w:t>
        </w:r>
      </w:hyperlink>
      <w:hyperlink r:id="rId243">
        <w:r w:rsidRPr="00205B3B">
          <w:rPr>
            <w:rFonts w:asciiTheme="majorHAnsi" w:hAnsiTheme="majorHAnsi" w:cstheme="majorHAnsi"/>
            <w:sz w:val="28"/>
            <w:szCs w:val="28"/>
          </w:rPr>
          <w:t xml:space="preserve"> </w:t>
        </w:r>
      </w:hyperlink>
      <w:r w:rsidRPr="00205B3B">
        <w:rPr>
          <w:rFonts w:asciiTheme="majorHAnsi" w:hAnsiTheme="majorHAnsi" w:cstheme="majorHAnsi"/>
          <w:sz w:val="28"/>
          <w:szCs w:val="28"/>
        </w:rPr>
        <w:t xml:space="preserve"> </w:t>
      </w:r>
    </w:p>
    <w:p w14:paraId="117FAEB5" w14:textId="77777777" w:rsidR="00E036A4" w:rsidRPr="00205B3B" w:rsidRDefault="007E13CF">
      <w:pPr>
        <w:pStyle w:val="Heading2"/>
        <w:shd w:val="clear" w:color="auto" w:fill="auto"/>
        <w:spacing w:after="164" w:line="265" w:lineRule="auto"/>
        <w:ind w:left="55"/>
        <w:rPr>
          <w:rFonts w:asciiTheme="majorHAnsi" w:hAnsiTheme="majorHAnsi" w:cstheme="majorHAnsi"/>
          <w:sz w:val="28"/>
          <w:szCs w:val="28"/>
        </w:rPr>
      </w:pPr>
      <w:r w:rsidRPr="00205B3B">
        <w:rPr>
          <w:rFonts w:asciiTheme="majorHAnsi" w:hAnsiTheme="majorHAnsi" w:cstheme="majorHAnsi"/>
          <w:sz w:val="28"/>
          <w:szCs w:val="28"/>
        </w:rPr>
        <w:t xml:space="preserve">Serious Violence </w:t>
      </w:r>
    </w:p>
    <w:p w14:paraId="6A5E069B" w14:textId="77777777" w:rsidR="00E036A4" w:rsidRPr="00205B3B" w:rsidRDefault="007E13CF">
      <w:pPr>
        <w:spacing w:after="182"/>
        <w:ind w:left="70" w:right="12"/>
        <w:rPr>
          <w:rFonts w:asciiTheme="majorHAnsi" w:hAnsiTheme="majorHAnsi" w:cstheme="majorHAnsi"/>
          <w:sz w:val="28"/>
          <w:szCs w:val="28"/>
        </w:rPr>
      </w:pPr>
      <w:r w:rsidRPr="00205B3B">
        <w:rPr>
          <w:rFonts w:asciiTheme="majorHAnsi" w:hAnsiTheme="majorHAnsi" w:cstheme="majorHAnsi"/>
          <w:noProof/>
          <w:sz w:val="28"/>
          <w:szCs w:val="28"/>
        </w:rPr>
        <mc:AlternateContent>
          <mc:Choice Requires="wpg">
            <w:drawing>
              <wp:anchor distT="0" distB="0" distL="114300" distR="114300" simplePos="0" relativeHeight="251664384" behindDoc="1" locked="0" layoutInCell="1" allowOverlap="1" wp14:anchorId="410D5999" wp14:editId="3833148E">
                <wp:simplePos x="0" y="0"/>
                <wp:positionH relativeFrom="column">
                  <wp:posOffset>19812</wp:posOffset>
                </wp:positionH>
                <wp:positionV relativeFrom="paragraph">
                  <wp:posOffset>-320039</wp:posOffset>
                </wp:positionV>
                <wp:extent cx="5769229" cy="463296"/>
                <wp:effectExtent l="0" t="0" r="0" b="0"/>
                <wp:wrapNone/>
                <wp:docPr id="91076" name="Group 91076"/>
                <wp:cNvGraphicFramePr/>
                <a:graphic xmlns:a="http://schemas.openxmlformats.org/drawingml/2006/main">
                  <a:graphicData uri="http://schemas.microsoft.com/office/word/2010/wordprocessingGroup">
                    <wpg:wgp>
                      <wpg:cNvGrpSpPr/>
                      <wpg:grpSpPr>
                        <a:xfrm>
                          <a:off x="0" y="0"/>
                          <a:ext cx="5769229" cy="463296"/>
                          <a:chOff x="0" y="0"/>
                          <a:chExt cx="5769229" cy="463296"/>
                        </a:xfrm>
                      </wpg:grpSpPr>
                      <wps:wsp>
                        <wps:cNvPr id="101959" name="Shape 101959"/>
                        <wps:cNvSpPr/>
                        <wps:spPr>
                          <a:xfrm>
                            <a:off x="0" y="0"/>
                            <a:ext cx="5769229" cy="292608"/>
                          </a:xfrm>
                          <a:custGeom>
                            <a:avLst/>
                            <a:gdLst/>
                            <a:ahLst/>
                            <a:cxnLst/>
                            <a:rect l="0" t="0" r="0" b="0"/>
                            <a:pathLst>
                              <a:path w="5769229" h="292608">
                                <a:moveTo>
                                  <a:pt x="0" y="0"/>
                                </a:moveTo>
                                <a:lnTo>
                                  <a:pt x="5769229" y="0"/>
                                </a:lnTo>
                                <a:lnTo>
                                  <a:pt x="5769229" y="292608"/>
                                </a:lnTo>
                                <a:lnTo>
                                  <a:pt x="0" y="29260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1960" name="Shape 101960"/>
                        <wps:cNvSpPr/>
                        <wps:spPr>
                          <a:xfrm>
                            <a:off x="0" y="292608"/>
                            <a:ext cx="5769229" cy="170688"/>
                          </a:xfrm>
                          <a:custGeom>
                            <a:avLst/>
                            <a:gdLst/>
                            <a:ahLst/>
                            <a:cxnLst/>
                            <a:rect l="0" t="0" r="0" b="0"/>
                            <a:pathLst>
                              <a:path w="5769229" h="170688">
                                <a:moveTo>
                                  <a:pt x="0" y="0"/>
                                </a:moveTo>
                                <a:lnTo>
                                  <a:pt x="5769229" y="0"/>
                                </a:lnTo>
                                <a:lnTo>
                                  <a:pt x="5769229" y="170688"/>
                                </a:lnTo>
                                <a:lnTo>
                                  <a:pt x="0" y="1706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1076" style="width:454.27pt;height:36.48pt;position:absolute;z-index:-2147483487;mso-position-horizontal-relative:text;mso-position-horizontal:absolute;margin-left:1.56pt;mso-position-vertical-relative:text;margin-top:-25.2pt;" coordsize="57692,4632">
                <v:shape id="Shape 101961" style="position:absolute;width:57692;height:2926;left:0;top:0;" coordsize="5769229,292608" path="m0,0l5769229,0l5769229,292608l0,292608l0,0">
                  <v:stroke weight="0pt" endcap="flat" joinstyle="miter" miterlimit="10" on="false" color="#000000" opacity="0"/>
                  <v:fill on="true" color="#808080"/>
                </v:shape>
                <v:shape id="Shape 101962" style="position:absolute;width:57692;height:1706;left:0;top:2926;" coordsize="5769229,170688" path="m0,0l5769229,0l5769229,170688l0,170688l0,0">
                  <v:stroke weight="0pt" endcap="flat" joinstyle="miter" miterlimit="10" on="false" color="#000000" opacity="0"/>
                  <v:fill on="true" color="#ffffff"/>
                </v:shape>
              </v:group>
            </w:pict>
          </mc:Fallback>
        </mc:AlternateContent>
      </w:r>
      <w:r w:rsidRPr="00205B3B">
        <w:rPr>
          <w:rFonts w:asciiTheme="majorHAnsi" w:hAnsiTheme="majorHAnsi" w:cstheme="majorHAnsi"/>
          <w:sz w:val="28"/>
          <w:szCs w:val="28"/>
        </w:rPr>
        <w:t xml:space="preserve"> At Cavendish View School, all staff are aware of the indicators that my signal that children are at risk from, or are involved in serious violent crime. These may include children involved on or affected by gang and youth violence or involved in Criminal Exploitation (County Lines) as detailed; </w:t>
      </w:r>
    </w:p>
    <w:p w14:paraId="343052A2" w14:textId="77777777" w:rsidR="00E036A4" w:rsidRPr="00205B3B" w:rsidRDefault="007E13CF">
      <w:pPr>
        <w:pStyle w:val="Heading2"/>
        <w:shd w:val="clear" w:color="auto" w:fill="auto"/>
        <w:spacing w:after="294" w:line="265" w:lineRule="auto"/>
        <w:ind w:left="55"/>
        <w:rPr>
          <w:rFonts w:asciiTheme="majorHAnsi" w:hAnsiTheme="majorHAnsi" w:cstheme="majorHAnsi"/>
          <w:sz w:val="28"/>
          <w:szCs w:val="28"/>
        </w:rPr>
      </w:pPr>
      <w:r w:rsidRPr="00205B3B">
        <w:rPr>
          <w:rFonts w:asciiTheme="majorHAnsi" w:hAnsiTheme="majorHAnsi" w:cstheme="majorHAnsi"/>
          <w:sz w:val="28"/>
          <w:szCs w:val="28"/>
        </w:rPr>
        <w:t xml:space="preserve">Children Affected by Gangs and Youth Violence  </w:t>
      </w:r>
    </w:p>
    <w:p w14:paraId="3CDEE106" w14:textId="77777777" w:rsidR="00E036A4" w:rsidRPr="00205B3B" w:rsidRDefault="007E13CF">
      <w:pPr>
        <w:ind w:left="70" w:right="12"/>
        <w:rPr>
          <w:rFonts w:asciiTheme="majorHAnsi" w:hAnsiTheme="majorHAnsi" w:cstheme="majorHAnsi"/>
          <w:sz w:val="28"/>
          <w:szCs w:val="28"/>
        </w:rPr>
      </w:pPr>
      <w:r w:rsidRPr="00205B3B">
        <w:rPr>
          <w:rFonts w:asciiTheme="majorHAnsi" w:hAnsiTheme="majorHAnsi" w:cstheme="majorHAnsi"/>
          <w:noProof/>
          <w:sz w:val="28"/>
          <w:szCs w:val="28"/>
        </w:rPr>
        <mc:AlternateContent>
          <mc:Choice Requires="wpg">
            <w:drawing>
              <wp:anchor distT="0" distB="0" distL="114300" distR="114300" simplePos="0" relativeHeight="251665408" behindDoc="1" locked="0" layoutInCell="1" allowOverlap="1" wp14:anchorId="1AA85A7D" wp14:editId="47A42B27">
                <wp:simplePos x="0" y="0"/>
                <wp:positionH relativeFrom="column">
                  <wp:posOffset>19812</wp:posOffset>
                </wp:positionH>
                <wp:positionV relativeFrom="paragraph">
                  <wp:posOffset>-402640</wp:posOffset>
                </wp:positionV>
                <wp:extent cx="5769229" cy="545897"/>
                <wp:effectExtent l="0" t="0" r="0" b="0"/>
                <wp:wrapNone/>
                <wp:docPr id="91077" name="Group 91077"/>
                <wp:cNvGraphicFramePr/>
                <a:graphic xmlns:a="http://schemas.openxmlformats.org/drawingml/2006/main">
                  <a:graphicData uri="http://schemas.microsoft.com/office/word/2010/wordprocessingGroup">
                    <wpg:wgp>
                      <wpg:cNvGrpSpPr/>
                      <wpg:grpSpPr>
                        <a:xfrm>
                          <a:off x="0" y="0"/>
                          <a:ext cx="5769229" cy="545897"/>
                          <a:chOff x="0" y="0"/>
                          <a:chExt cx="5769229" cy="545897"/>
                        </a:xfrm>
                      </wpg:grpSpPr>
                      <wps:wsp>
                        <wps:cNvPr id="101963" name="Shape 101963"/>
                        <wps:cNvSpPr/>
                        <wps:spPr>
                          <a:xfrm>
                            <a:off x="0" y="0"/>
                            <a:ext cx="5769229" cy="273100"/>
                          </a:xfrm>
                          <a:custGeom>
                            <a:avLst/>
                            <a:gdLst/>
                            <a:ahLst/>
                            <a:cxnLst/>
                            <a:rect l="0" t="0" r="0" b="0"/>
                            <a:pathLst>
                              <a:path w="5769229" h="273100">
                                <a:moveTo>
                                  <a:pt x="0" y="0"/>
                                </a:moveTo>
                                <a:lnTo>
                                  <a:pt x="5769229" y="0"/>
                                </a:lnTo>
                                <a:lnTo>
                                  <a:pt x="5769229" y="273100"/>
                                </a:lnTo>
                                <a:lnTo>
                                  <a:pt x="0" y="27310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1964" name="Shape 101964"/>
                        <wps:cNvSpPr/>
                        <wps:spPr>
                          <a:xfrm>
                            <a:off x="0" y="273100"/>
                            <a:ext cx="5769229" cy="272797"/>
                          </a:xfrm>
                          <a:custGeom>
                            <a:avLst/>
                            <a:gdLst/>
                            <a:ahLst/>
                            <a:cxnLst/>
                            <a:rect l="0" t="0" r="0" b="0"/>
                            <a:pathLst>
                              <a:path w="5769229" h="272797">
                                <a:moveTo>
                                  <a:pt x="0" y="0"/>
                                </a:moveTo>
                                <a:lnTo>
                                  <a:pt x="5769229" y="0"/>
                                </a:lnTo>
                                <a:lnTo>
                                  <a:pt x="5769229" y="272797"/>
                                </a:lnTo>
                                <a:lnTo>
                                  <a:pt x="0" y="2727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1077" style="width:454.27pt;height:42.984pt;position:absolute;z-index:-2147483472;mso-position-horizontal-relative:text;mso-position-horizontal:absolute;margin-left:1.56pt;mso-position-vertical-relative:text;margin-top:-31.704pt;" coordsize="57692,5458">
                <v:shape id="Shape 101965" style="position:absolute;width:57692;height:2731;left:0;top:0;" coordsize="5769229,273100" path="m0,0l5769229,0l5769229,273100l0,273100l0,0">
                  <v:stroke weight="0pt" endcap="flat" joinstyle="miter" miterlimit="10" on="false" color="#000000" opacity="0"/>
                  <v:fill on="true" color="#808080"/>
                </v:shape>
                <v:shape id="Shape 101966" style="position:absolute;width:57692;height:2727;left:0;top:2731;" coordsize="5769229,272797" path="m0,0l5769229,0l5769229,272797l0,272797l0,0">
                  <v:stroke weight="0pt" endcap="flat" joinstyle="miter" miterlimit="10" on="false" color="#000000" opacity="0"/>
                  <v:fill on="true" color="#ffffff"/>
                </v:shape>
              </v:group>
            </w:pict>
          </mc:Fallback>
        </mc:AlternateContent>
      </w:r>
      <w:r w:rsidRPr="00205B3B">
        <w:rPr>
          <w:rFonts w:asciiTheme="majorHAnsi" w:hAnsiTheme="majorHAnsi" w:cstheme="majorHAnsi"/>
          <w:sz w:val="28"/>
          <w:szCs w:val="28"/>
        </w:rPr>
        <w:t xml:space="preserve">Defining a gang is difficult. They tend to fall into three categories: peer groups, street gangs and organised crime groups. It can be common for groups of children and young people to gather in public places to socialise, and although some peer group gatherings can lead to increased antisocial behaviour and low-level youth offending, these activities should not be confused with the serious violence of a street gang. </w:t>
      </w:r>
    </w:p>
    <w:p w14:paraId="4D6B8AA8" w14:textId="77777777" w:rsidR="00E036A4" w:rsidRPr="00205B3B" w:rsidRDefault="007E13CF">
      <w:pPr>
        <w:spacing w:after="270"/>
        <w:ind w:left="70" w:right="12"/>
        <w:rPr>
          <w:rFonts w:asciiTheme="majorHAnsi" w:hAnsiTheme="majorHAnsi" w:cstheme="majorHAnsi"/>
          <w:sz w:val="28"/>
          <w:szCs w:val="28"/>
        </w:rPr>
      </w:pPr>
      <w:r w:rsidRPr="00205B3B">
        <w:rPr>
          <w:rFonts w:asciiTheme="majorHAnsi" w:hAnsiTheme="majorHAnsi" w:cstheme="majorHAnsi"/>
          <w:sz w:val="28"/>
          <w:szCs w:val="28"/>
        </w:rPr>
        <w:lastRenderedPageBreak/>
        <w:t xml:space="preserve">A street gang can be described as a relatively durable, predominantly street-based group of children who see themselves (and are seen by others) as a discernible group for whom crime and violence is integral to the group's identity. </w:t>
      </w:r>
    </w:p>
    <w:p w14:paraId="31B322F4" w14:textId="77777777" w:rsidR="00E036A4" w:rsidRPr="00205B3B" w:rsidRDefault="007E13CF">
      <w:pPr>
        <w:spacing w:after="270"/>
        <w:ind w:left="70" w:right="12"/>
        <w:rPr>
          <w:rFonts w:asciiTheme="majorHAnsi" w:hAnsiTheme="majorHAnsi" w:cstheme="majorHAnsi"/>
          <w:sz w:val="28"/>
          <w:szCs w:val="28"/>
        </w:rPr>
      </w:pPr>
      <w:r w:rsidRPr="00205B3B">
        <w:rPr>
          <w:rFonts w:asciiTheme="majorHAnsi" w:hAnsiTheme="majorHAnsi" w:cstheme="majorHAnsi"/>
          <w:sz w:val="28"/>
          <w:szCs w:val="28"/>
        </w:rPr>
        <w:t xml:space="preserve">A street gang will engage in criminal activity and violence and may lay claim over territory (not necessarily geographical for example it could include an illegal economy territory).They have some form of identifying structure featuring a hierarchy usually based on age, physical strength, propensity to violence or older sibling rank. There may be certain rites involving antisocial or criminal behaviour or sex acts in order to become part of the gang. They are in conflict with other similar gangs. </w:t>
      </w:r>
    </w:p>
    <w:p w14:paraId="4050AEE7" w14:textId="77777777" w:rsidR="00E036A4" w:rsidRPr="00205B3B" w:rsidRDefault="007E13CF">
      <w:pPr>
        <w:spacing w:after="270"/>
        <w:ind w:left="70" w:right="12"/>
        <w:rPr>
          <w:rFonts w:asciiTheme="majorHAnsi" w:hAnsiTheme="majorHAnsi" w:cstheme="majorHAnsi"/>
          <w:sz w:val="28"/>
          <w:szCs w:val="28"/>
        </w:rPr>
      </w:pPr>
      <w:r w:rsidRPr="00205B3B">
        <w:rPr>
          <w:rFonts w:asciiTheme="majorHAnsi" w:hAnsiTheme="majorHAnsi" w:cstheme="majorHAnsi"/>
          <w:sz w:val="28"/>
          <w:szCs w:val="28"/>
        </w:rPr>
        <w:t xml:space="preserve">There is a distinction between organised crime groups and street gangs based on the level of criminality, organisation, planning and control. However, there are significant links between different levels of gangs for example street gangs can be involved in drug dealing on behalf of organised criminal groups Young men and women may be at risk of sexual exploitation in these groups. </w:t>
      </w:r>
    </w:p>
    <w:p w14:paraId="72529999" w14:textId="77777777" w:rsidR="00E036A4" w:rsidRPr="000D3037" w:rsidRDefault="007E13CF">
      <w:pPr>
        <w:spacing w:after="272"/>
        <w:ind w:left="70" w:right="12"/>
        <w:rPr>
          <w:rFonts w:ascii="Arial" w:hAnsi="Arial" w:cs="Arial"/>
          <w:sz w:val="24"/>
          <w:szCs w:val="24"/>
        </w:rPr>
      </w:pPr>
      <w:r w:rsidRPr="000D3037">
        <w:rPr>
          <w:rFonts w:ascii="Arial" w:hAnsi="Arial" w:cs="Arial"/>
          <w:sz w:val="24"/>
          <w:szCs w:val="24"/>
        </w:rPr>
        <w:t>Children may be involved in more than one 'gang', with some cross-border movement, and may not stay in a 'gang' for significant periods of time. Children rarely use the term 'gang', instead they used terms such as 'family', '</w:t>
      </w:r>
      <w:proofErr w:type="spellStart"/>
      <w:r w:rsidRPr="000D3037">
        <w:rPr>
          <w:rFonts w:ascii="Arial" w:hAnsi="Arial" w:cs="Arial"/>
          <w:sz w:val="24"/>
          <w:szCs w:val="24"/>
        </w:rPr>
        <w:t>breddrin</w:t>
      </w:r>
      <w:proofErr w:type="spellEnd"/>
      <w:r w:rsidRPr="000D3037">
        <w:rPr>
          <w:rFonts w:ascii="Arial" w:hAnsi="Arial" w:cs="Arial"/>
          <w:sz w:val="24"/>
          <w:szCs w:val="24"/>
        </w:rPr>
        <w:t>', 'crews', '</w:t>
      </w:r>
      <w:proofErr w:type="spellStart"/>
      <w:r w:rsidRPr="000D3037">
        <w:rPr>
          <w:rFonts w:ascii="Arial" w:hAnsi="Arial" w:cs="Arial"/>
          <w:sz w:val="24"/>
          <w:szCs w:val="24"/>
        </w:rPr>
        <w:t>cuz</w:t>
      </w:r>
      <w:proofErr w:type="spellEnd"/>
      <w:r w:rsidRPr="000D3037">
        <w:rPr>
          <w:rFonts w:ascii="Arial" w:hAnsi="Arial" w:cs="Arial"/>
          <w:sz w:val="24"/>
          <w:szCs w:val="24"/>
        </w:rPr>
        <w:t xml:space="preserve">' (cousins), 'my boys' or simply 'the people I grew up with'. </w:t>
      </w:r>
    </w:p>
    <w:p w14:paraId="65DB7FEF" w14:textId="77777777" w:rsidR="00E036A4" w:rsidRPr="000D3037" w:rsidRDefault="007E13CF">
      <w:pPr>
        <w:spacing w:after="265"/>
        <w:ind w:left="55" w:right="36"/>
        <w:jc w:val="both"/>
        <w:rPr>
          <w:rFonts w:ascii="Arial" w:hAnsi="Arial" w:cs="Arial"/>
          <w:sz w:val="24"/>
          <w:szCs w:val="24"/>
        </w:rPr>
      </w:pPr>
      <w:r w:rsidRPr="000D3037">
        <w:rPr>
          <w:rFonts w:ascii="Arial" w:hAnsi="Arial" w:cs="Arial"/>
          <w:b/>
          <w:sz w:val="24"/>
          <w:szCs w:val="24"/>
        </w:rPr>
        <w:t xml:space="preserve">Risks  </w:t>
      </w:r>
    </w:p>
    <w:p w14:paraId="30C7EFAF" w14:textId="77777777" w:rsidR="00E036A4" w:rsidRPr="000D3037" w:rsidRDefault="007E13CF">
      <w:pPr>
        <w:spacing w:after="270"/>
        <w:ind w:left="70" w:right="12"/>
        <w:rPr>
          <w:rFonts w:ascii="Arial" w:hAnsi="Arial" w:cs="Arial"/>
          <w:sz w:val="24"/>
          <w:szCs w:val="24"/>
        </w:rPr>
      </w:pPr>
      <w:r w:rsidRPr="000D3037">
        <w:rPr>
          <w:rFonts w:ascii="Arial" w:hAnsi="Arial" w:cs="Arial"/>
          <w:sz w:val="24"/>
          <w:szCs w:val="24"/>
        </w:rPr>
        <w:t xml:space="preserve">The risk or potential risk of harm to the child may be as a victim, a gang member or both - in relation to their peers or to a gang-involved adult in their household. Teenagers can be particularly vulnerable to recruitment into gangs and involvement in gang violence. This vulnerability may be exacerbated by risk factors in an individual’s background, including violence in the family, involvement of siblings in gangs, poor educational attainment, or poverty or mental health problems. </w:t>
      </w:r>
    </w:p>
    <w:p w14:paraId="0142C9B8" w14:textId="77777777" w:rsidR="00E036A4" w:rsidRPr="000D3037" w:rsidRDefault="007E13CF">
      <w:pPr>
        <w:spacing w:after="272"/>
        <w:ind w:left="70" w:right="12"/>
        <w:rPr>
          <w:rFonts w:ascii="Arial" w:hAnsi="Arial" w:cs="Arial"/>
          <w:sz w:val="24"/>
          <w:szCs w:val="24"/>
        </w:rPr>
      </w:pPr>
      <w:r w:rsidRPr="000D3037">
        <w:rPr>
          <w:rFonts w:ascii="Arial" w:hAnsi="Arial" w:cs="Arial"/>
          <w:sz w:val="24"/>
          <w:szCs w:val="24"/>
        </w:rPr>
        <w:t xml:space="preserve">A child who is affected by gang activity, criminal exploitation or serious youth violence can be at risk of significant harm through physical, sexual and emotional abuse. Girls may be particularly at risk of sexual exploitation. </w:t>
      </w:r>
    </w:p>
    <w:p w14:paraId="7A4153B5" w14:textId="77777777" w:rsidR="00E036A4" w:rsidRPr="000D3037" w:rsidRDefault="007E13CF">
      <w:pPr>
        <w:spacing w:after="272"/>
        <w:ind w:left="70" w:right="12"/>
        <w:rPr>
          <w:rFonts w:ascii="Arial" w:hAnsi="Arial" w:cs="Arial"/>
          <w:sz w:val="24"/>
          <w:szCs w:val="24"/>
        </w:rPr>
      </w:pPr>
      <w:r w:rsidRPr="000D3037">
        <w:rPr>
          <w:rFonts w:ascii="Arial" w:hAnsi="Arial" w:cs="Arial"/>
          <w:sz w:val="24"/>
          <w:szCs w:val="24"/>
        </w:rPr>
        <w:t xml:space="preserve">Violence is a way for gang members to gain recognition and respect by asserting their power and authority in the street, with a large proportion of street crime perpetrated against members of other gangs or the relatives of gang members. </w:t>
      </w:r>
    </w:p>
    <w:p w14:paraId="37354BFA" w14:textId="77777777" w:rsidR="00E036A4" w:rsidRPr="000D3037" w:rsidRDefault="007E13CF">
      <w:pPr>
        <w:spacing w:after="270"/>
        <w:ind w:left="70" w:right="12"/>
        <w:rPr>
          <w:rFonts w:ascii="Arial" w:hAnsi="Arial" w:cs="Arial"/>
          <w:sz w:val="24"/>
          <w:szCs w:val="24"/>
        </w:rPr>
      </w:pPr>
      <w:r w:rsidRPr="000D3037">
        <w:rPr>
          <w:rFonts w:ascii="Arial" w:hAnsi="Arial" w:cs="Arial"/>
          <w:sz w:val="24"/>
          <w:szCs w:val="24"/>
        </w:rPr>
        <w:t xml:space="preserve">The specific risks for males and females may be quite different. There is a higher risk of sexual abuse for females and they are more likely to have been coerced into involvement with a gang through peer pressure than their male counterparts. </w:t>
      </w:r>
    </w:p>
    <w:p w14:paraId="12B0998E" w14:textId="77777777" w:rsidR="00E036A4" w:rsidRPr="000D3037" w:rsidRDefault="007E13CF">
      <w:pPr>
        <w:spacing w:after="272"/>
        <w:ind w:left="70" w:right="12"/>
        <w:rPr>
          <w:rFonts w:ascii="Arial" w:hAnsi="Arial" w:cs="Arial"/>
          <w:sz w:val="24"/>
          <w:szCs w:val="24"/>
        </w:rPr>
      </w:pPr>
      <w:r w:rsidRPr="000D3037">
        <w:rPr>
          <w:rFonts w:ascii="Arial" w:hAnsi="Arial" w:cs="Arial"/>
          <w:sz w:val="24"/>
          <w:szCs w:val="24"/>
        </w:rPr>
        <w:t xml:space="preserve">There is evidence of a high incidence of rape of girls who are involved with gangs. Some senior gang members pass their girlfriends around to lower ranking members and sometimes to the whole group at the same time. Very few rapes by gang members are reported. </w:t>
      </w:r>
    </w:p>
    <w:p w14:paraId="1BFF86FF" w14:textId="77777777" w:rsidR="00E036A4" w:rsidRPr="000D3037" w:rsidRDefault="007E13CF">
      <w:pPr>
        <w:spacing w:after="270"/>
        <w:ind w:left="70" w:right="12"/>
        <w:rPr>
          <w:rFonts w:ascii="Arial" w:hAnsi="Arial" w:cs="Arial"/>
          <w:sz w:val="24"/>
          <w:szCs w:val="24"/>
        </w:rPr>
      </w:pPr>
      <w:r w:rsidRPr="000D3037">
        <w:rPr>
          <w:rFonts w:ascii="Arial" w:hAnsi="Arial" w:cs="Arial"/>
          <w:sz w:val="24"/>
          <w:szCs w:val="24"/>
        </w:rPr>
        <w:lastRenderedPageBreak/>
        <w:t xml:space="preserve">Gang members often groom girls at school using drugs and alcohol, which act as </w:t>
      </w:r>
      <w:proofErr w:type="spellStart"/>
      <w:r w:rsidRPr="000D3037">
        <w:rPr>
          <w:rFonts w:ascii="Arial" w:hAnsi="Arial" w:cs="Arial"/>
          <w:sz w:val="24"/>
          <w:szCs w:val="24"/>
        </w:rPr>
        <w:t>disinhibitors</w:t>
      </w:r>
      <w:proofErr w:type="spellEnd"/>
      <w:r w:rsidRPr="000D3037">
        <w:rPr>
          <w:rFonts w:ascii="Arial" w:hAnsi="Arial" w:cs="Arial"/>
          <w:sz w:val="24"/>
          <w:szCs w:val="24"/>
        </w:rPr>
        <w:t xml:space="preserve"> and also create dependency, and encourage / coerce them to recruit other girls through school / social networks. </w:t>
      </w:r>
    </w:p>
    <w:p w14:paraId="34EAB722" w14:textId="77777777" w:rsidR="00E036A4" w:rsidRPr="000D3037" w:rsidRDefault="007E13CF">
      <w:pPr>
        <w:spacing w:after="192"/>
        <w:ind w:left="55" w:right="36"/>
        <w:jc w:val="both"/>
        <w:rPr>
          <w:rFonts w:ascii="Arial" w:hAnsi="Arial" w:cs="Arial"/>
          <w:sz w:val="24"/>
          <w:szCs w:val="24"/>
        </w:rPr>
      </w:pPr>
      <w:r w:rsidRPr="000D3037">
        <w:rPr>
          <w:rFonts w:ascii="Arial" w:hAnsi="Arial" w:cs="Arial"/>
          <w:b/>
          <w:sz w:val="24"/>
          <w:szCs w:val="24"/>
        </w:rPr>
        <w:t xml:space="preserve">Indicators </w:t>
      </w:r>
    </w:p>
    <w:p w14:paraId="2B806CAB" w14:textId="77777777" w:rsidR="00E036A4" w:rsidRPr="000D3037" w:rsidRDefault="007E13CF">
      <w:pPr>
        <w:numPr>
          <w:ilvl w:val="0"/>
          <w:numId w:val="21"/>
        </w:numPr>
        <w:spacing w:after="196"/>
        <w:ind w:right="12" w:hanging="360"/>
        <w:rPr>
          <w:rFonts w:ascii="Arial" w:hAnsi="Arial" w:cs="Arial"/>
          <w:sz w:val="24"/>
          <w:szCs w:val="24"/>
        </w:rPr>
      </w:pPr>
      <w:r w:rsidRPr="000D3037">
        <w:rPr>
          <w:rFonts w:ascii="Arial" w:hAnsi="Arial" w:cs="Arial"/>
          <w:sz w:val="24"/>
          <w:szCs w:val="24"/>
        </w:rPr>
        <w:t xml:space="preserve">Child withdrawn from family; </w:t>
      </w:r>
    </w:p>
    <w:p w14:paraId="78D5A360" w14:textId="77777777" w:rsidR="00E036A4" w:rsidRPr="000D3037" w:rsidRDefault="007E13CF">
      <w:pPr>
        <w:numPr>
          <w:ilvl w:val="0"/>
          <w:numId w:val="21"/>
        </w:numPr>
        <w:spacing w:after="196"/>
        <w:ind w:right="12" w:hanging="360"/>
        <w:rPr>
          <w:rFonts w:ascii="Arial" w:hAnsi="Arial" w:cs="Arial"/>
          <w:sz w:val="24"/>
          <w:szCs w:val="24"/>
        </w:rPr>
      </w:pPr>
      <w:r w:rsidRPr="000D3037">
        <w:rPr>
          <w:rFonts w:ascii="Arial" w:hAnsi="Arial" w:cs="Arial"/>
          <w:sz w:val="24"/>
          <w:szCs w:val="24"/>
        </w:rPr>
        <w:t xml:space="preserve">Sudden loss of interest in school or change in behaviour. Decline in attendance or academic achievement (although it should be noted that some gang members will maintain a good attendance record to avoid coming to notice); </w:t>
      </w:r>
    </w:p>
    <w:p w14:paraId="36E9901D" w14:textId="77777777" w:rsidR="00E036A4" w:rsidRPr="000D3037" w:rsidRDefault="007E13CF">
      <w:pPr>
        <w:numPr>
          <w:ilvl w:val="0"/>
          <w:numId w:val="21"/>
        </w:numPr>
        <w:spacing w:after="195"/>
        <w:ind w:right="12" w:hanging="360"/>
        <w:rPr>
          <w:rFonts w:ascii="Arial" w:hAnsi="Arial" w:cs="Arial"/>
          <w:sz w:val="24"/>
          <w:szCs w:val="24"/>
        </w:rPr>
      </w:pPr>
      <w:r w:rsidRPr="000D3037">
        <w:rPr>
          <w:rFonts w:ascii="Arial" w:hAnsi="Arial" w:cs="Arial"/>
          <w:sz w:val="24"/>
          <w:szCs w:val="24"/>
        </w:rPr>
        <w:t xml:space="preserve">Being emotionally ‘switched off’, but also containing frustration / rage; </w:t>
      </w:r>
    </w:p>
    <w:p w14:paraId="394A744A" w14:textId="77777777" w:rsidR="00E036A4" w:rsidRPr="000D3037" w:rsidRDefault="007E13CF">
      <w:pPr>
        <w:numPr>
          <w:ilvl w:val="0"/>
          <w:numId w:val="21"/>
        </w:numPr>
        <w:spacing w:after="195"/>
        <w:ind w:right="12" w:hanging="360"/>
        <w:rPr>
          <w:rFonts w:ascii="Arial" w:hAnsi="Arial" w:cs="Arial"/>
          <w:sz w:val="24"/>
          <w:szCs w:val="24"/>
        </w:rPr>
      </w:pPr>
      <w:r w:rsidRPr="000D3037">
        <w:rPr>
          <w:rFonts w:ascii="Arial" w:hAnsi="Arial" w:cs="Arial"/>
          <w:sz w:val="24"/>
          <w:szCs w:val="24"/>
        </w:rPr>
        <w:t xml:space="preserve">Starting to use new or unknown slang words; </w:t>
      </w:r>
    </w:p>
    <w:p w14:paraId="785C06DB" w14:textId="77777777" w:rsidR="00E036A4" w:rsidRPr="000D3037" w:rsidRDefault="007E13CF">
      <w:pPr>
        <w:numPr>
          <w:ilvl w:val="0"/>
          <w:numId w:val="21"/>
        </w:numPr>
        <w:spacing w:after="195"/>
        <w:ind w:right="12" w:hanging="360"/>
        <w:rPr>
          <w:rFonts w:ascii="Arial" w:hAnsi="Arial" w:cs="Arial"/>
          <w:sz w:val="24"/>
          <w:szCs w:val="24"/>
        </w:rPr>
      </w:pPr>
      <w:r w:rsidRPr="000D3037">
        <w:rPr>
          <w:rFonts w:ascii="Arial" w:hAnsi="Arial" w:cs="Arial"/>
          <w:sz w:val="24"/>
          <w:szCs w:val="24"/>
        </w:rPr>
        <w:t xml:space="preserve">Holding unexplained money or possessions; </w:t>
      </w:r>
    </w:p>
    <w:p w14:paraId="7D8006CD" w14:textId="77777777" w:rsidR="00E036A4" w:rsidRPr="000D3037" w:rsidRDefault="007E13CF">
      <w:pPr>
        <w:numPr>
          <w:ilvl w:val="0"/>
          <w:numId w:val="21"/>
        </w:numPr>
        <w:spacing w:after="195"/>
        <w:ind w:right="12" w:hanging="360"/>
        <w:rPr>
          <w:rFonts w:ascii="Arial" w:hAnsi="Arial" w:cs="Arial"/>
          <w:sz w:val="24"/>
          <w:szCs w:val="24"/>
        </w:rPr>
      </w:pPr>
      <w:r w:rsidRPr="000D3037">
        <w:rPr>
          <w:rFonts w:ascii="Arial" w:hAnsi="Arial" w:cs="Arial"/>
          <w:sz w:val="24"/>
          <w:szCs w:val="24"/>
        </w:rPr>
        <w:t xml:space="preserve">Staying out unusually late without reason, or breaking parental rules consistently; </w:t>
      </w:r>
    </w:p>
    <w:p w14:paraId="3391E16E" w14:textId="77777777" w:rsidR="00E036A4" w:rsidRPr="000D3037" w:rsidRDefault="007E13CF">
      <w:pPr>
        <w:numPr>
          <w:ilvl w:val="0"/>
          <w:numId w:val="21"/>
        </w:numPr>
        <w:spacing w:after="199"/>
        <w:ind w:right="12" w:hanging="360"/>
        <w:rPr>
          <w:rFonts w:ascii="Arial" w:hAnsi="Arial" w:cs="Arial"/>
          <w:sz w:val="24"/>
          <w:szCs w:val="24"/>
        </w:rPr>
      </w:pPr>
      <w:r w:rsidRPr="000D3037">
        <w:rPr>
          <w:rFonts w:ascii="Arial" w:hAnsi="Arial" w:cs="Arial"/>
          <w:sz w:val="24"/>
          <w:szCs w:val="24"/>
        </w:rPr>
        <w:t xml:space="preserve">Sudden change in appearance – dressing in a particular style or ‘uniform’ similar to that of other young people they hang around with, including a particular colour; </w:t>
      </w:r>
    </w:p>
    <w:p w14:paraId="7E8215A5" w14:textId="77777777" w:rsidR="00E036A4" w:rsidRPr="000D3037" w:rsidRDefault="007E13CF">
      <w:pPr>
        <w:numPr>
          <w:ilvl w:val="0"/>
          <w:numId w:val="21"/>
        </w:numPr>
        <w:spacing w:after="196"/>
        <w:ind w:right="12" w:hanging="360"/>
        <w:rPr>
          <w:rFonts w:ascii="Arial" w:hAnsi="Arial" w:cs="Arial"/>
          <w:sz w:val="24"/>
          <w:szCs w:val="24"/>
        </w:rPr>
      </w:pPr>
      <w:r w:rsidRPr="000D3037">
        <w:rPr>
          <w:rFonts w:ascii="Arial" w:hAnsi="Arial" w:cs="Arial"/>
          <w:sz w:val="24"/>
          <w:szCs w:val="24"/>
        </w:rPr>
        <w:t xml:space="preserve">Dropping out of positive activities; </w:t>
      </w:r>
    </w:p>
    <w:p w14:paraId="5F854F3A" w14:textId="77777777" w:rsidR="00E036A4" w:rsidRPr="000D3037" w:rsidRDefault="007E13CF">
      <w:pPr>
        <w:numPr>
          <w:ilvl w:val="0"/>
          <w:numId w:val="21"/>
        </w:numPr>
        <w:spacing w:after="196"/>
        <w:ind w:right="12" w:hanging="360"/>
        <w:rPr>
          <w:rFonts w:ascii="Arial" w:hAnsi="Arial" w:cs="Arial"/>
          <w:sz w:val="24"/>
          <w:szCs w:val="24"/>
        </w:rPr>
      </w:pPr>
      <w:r w:rsidRPr="000D3037">
        <w:rPr>
          <w:rFonts w:ascii="Arial" w:hAnsi="Arial" w:cs="Arial"/>
          <w:sz w:val="24"/>
          <w:szCs w:val="24"/>
        </w:rPr>
        <w:t xml:space="preserve">New nickname; </w:t>
      </w:r>
    </w:p>
    <w:p w14:paraId="183D60AE" w14:textId="77777777" w:rsidR="00E036A4" w:rsidRPr="000D3037" w:rsidRDefault="007E13CF">
      <w:pPr>
        <w:numPr>
          <w:ilvl w:val="0"/>
          <w:numId w:val="21"/>
        </w:numPr>
        <w:spacing w:after="195"/>
        <w:ind w:right="12" w:hanging="360"/>
        <w:rPr>
          <w:rFonts w:ascii="Arial" w:hAnsi="Arial" w:cs="Arial"/>
          <w:sz w:val="24"/>
          <w:szCs w:val="24"/>
        </w:rPr>
      </w:pPr>
      <w:r w:rsidRPr="000D3037">
        <w:rPr>
          <w:rFonts w:ascii="Arial" w:hAnsi="Arial" w:cs="Arial"/>
          <w:sz w:val="24"/>
          <w:szCs w:val="24"/>
        </w:rPr>
        <w:t xml:space="preserve">Unexplained physical injuries, and/or refusal to seek / receive medical treatment for injuries; </w:t>
      </w:r>
    </w:p>
    <w:p w14:paraId="05B2A950" w14:textId="77777777" w:rsidR="00E036A4" w:rsidRPr="000D3037" w:rsidRDefault="007E13CF">
      <w:pPr>
        <w:numPr>
          <w:ilvl w:val="0"/>
          <w:numId w:val="21"/>
        </w:numPr>
        <w:spacing w:after="192"/>
        <w:ind w:right="12" w:hanging="360"/>
        <w:rPr>
          <w:rFonts w:ascii="Arial" w:hAnsi="Arial" w:cs="Arial"/>
          <w:sz w:val="24"/>
          <w:szCs w:val="24"/>
        </w:rPr>
      </w:pPr>
      <w:r w:rsidRPr="000D3037">
        <w:rPr>
          <w:rFonts w:ascii="Arial" w:hAnsi="Arial" w:cs="Arial"/>
          <w:sz w:val="24"/>
          <w:szCs w:val="24"/>
        </w:rPr>
        <w:t xml:space="preserve">Graffiti style ‘tags’ on possessions, school books, walls; </w:t>
      </w:r>
    </w:p>
    <w:p w14:paraId="32161B16" w14:textId="77777777" w:rsidR="00E036A4" w:rsidRPr="000D3037" w:rsidRDefault="007E13CF">
      <w:pPr>
        <w:numPr>
          <w:ilvl w:val="0"/>
          <w:numId w:val="21"/>
        </w:numPr>
        <w:spacing w:after="198"/>
        <w:ind w:right="12" w:hanging="360"/>
        <w:rPr>
          <w:rFonts w:ascii="Arial" w:hAnsi="Arial" w:cs="Arial"/>
          <w:sz w:val="24"/>
          <w:szCs w:val="24"/>
        </w:rPr>
      </w:pPr>
      <w:r w:rsidRPr="000D3037">
        <w:rPr>
          <w:rFonts w:ascii="Arial" w:hAnsi="Arial" w:cs="Arial"/>
          <w:sz w:val="24"/>
          <w:szCs w:val="24"/>
        </w:rPr>
        <w:t xml:space="preserve">Constantly talking about another young person who seems to have a lot of influence over them; </w:t>
      </w:r>
    </w:p>
    <w:p w14:paraId="1519D73D" w14:textId="77777777" w:rsidR="00E036A4" w:rsidRPr="000D3037" w:rsidRDefault="007E13CF">
      <w:pPr>
        <w:numPr>
          <w:ilvl w:val="0"/>
          <w:numId w:val="21"/>
        </w:numPr>
        <w:spacing w:after="195"/>
        <w:ind w:right="12" w:hanging="360"/>
        <w:rPr>
          <w:rFonts w:ascii="Arial" w:hAnsi="Arial" w:cs="Arial"/>
          <w:sz w:val="24"/>
          <w:szCs w:val="24"/>
        </w:rPr>
      </w:pPr>
      <w:r w:rsidRPr="000D3037">
        <w:rPr>
          <w:rFonts w:ascii="Arial" w:hAnsi="Arial" w:cs="Arial"/>
          <w:sz w:val="24"/>
          <w:szCs w:val="24"/>
        </w:rPr>
        <w:t xml:space="preserve">Breaking off with old friends and hanging around with one group of people; </w:t>
      </w:r>
    </w:p>
    <w:p w14:paraId="1B62F423" w14:textId="77777777" w:rsidR="00E036A4" w:rsidRPr="000D3037" w:rsidRDefault="007E13CF">
      <w:pPr>
        <w:numPr>
          <w:ilvl w:val="0"/>
          <w:numId w:val="21"/>
        </w:numPr>
        <w:spacing w:after="199"/>
        <w:ind w:right="12" w:hanging="360"/>
        <w:rPr>
          <w:rFonts w:ascii="Arial" w:hAnsi="Arial" w:cs="Arial"/>
          <w:sz w:val="24"/>
          <w:szCs w:val="24"/>
        </w:rPr>
      </w:pPr>
      <w:r w:rsidRPr="000D3037">
        <w:rPr>
          <w:rFonts w:ascii="Arial" w:hAnsi="Arial" w:cs="Arial"/>
          <w:sz w:val="24"/>
          <w:szCs w:val="24"/>
        </w:rPr>
        <w:t xml:space="preserve">Associating with known or suspected gang members, closeness to siblings or adults in the family who are gang members; </w:t>
      </w:r>
    </w:p>
    <w:p w14:paraId="3E3CA64D" w14:textId="77777777" w:rsidR="00E036A4" w:rsidRPr="000D3037" w:rsidRDefault="007E13CF">
      <w:pPr>
        <w:numPr>
          <w:ilvl w:val="0"/>
          <w:numId w:val="21"/>
        </w:numPr>
        <w:spacing w:after="196"/>
        <w:ind w:right="12" w:hanging="360"/>
        <w:rPr>
          <w:rFonts w:ascii="Arial" w:hAnsi="Arial" w:cs="Arial"/>
          <w:sz w:val="24"/>
          <w:szCs w:val="24"/>
        </w:rPr>
      </w:pPr>
      <w:r w:rsidRPr="000D3037">
        <w:rPr>
          <w:rFonts w:ascii="Arial" w:hAnsi="Arial" w:cs="Arial"/>
          <w:sz w:val="24"/>
          <w:szCs w:val="24"/>
        </w:rPr>
        <w:t xml:space="preserve">Starting to adopt certain codes of group behaviour e.g. ways of talking and hand signs; </w:t>
      </w:r>
    </w:p>
    <w:p w14:paraId="37C4ABAB" w14:textId="77777777" w:rsidR="00E036A4" w:rsidRPr="000D3037" w:rsidRDefault="007E13CF">
      <w:pPr>
        <w:numPr>
          <w:ilvl w:val="0"/>
          <w:numId w:val="21"/>
        </w:numPr>
        <w:spacing w:after="196"/>
        <w:ind w:right="12" w:hanging="360"/>
        <w:rPr>
          <w:rFonts w:ascii="Arial" w:hAnsi="Arial" w:cs="Arial"/>
          <w:sz w:val="24"/>
          <w:szCs w:val="24"/>
        </w:rPr>
      </w:pPr>
      <w:r w:rsidRPr="000D3037">
        <w:rPr>
          <w:rFonts w:ascii="Arial" w:hAnsi="Arial" w:cs="Arial"/>
          <w:sz w:val="24"/>
          <w:szCs w:val="24"/>
        </w:rPr>
        <w:t xml:space="preserve">Going missing; </w:t>
      </w:r>
    </w:p>
    <w:p w14:paraId="0EFA94D8" w14:textId="77777777" w:rsidR="00E036A4" w:rsidRPr="000D3037" w:rsidRDefault="007E13CF">
      <w:pPr>
        <w:numPr>
          <w:ilvl w:val="0"/>
          <w:numId w:val="21"/>
        </w:numPr>
        <w:spacing w:after="192"/>
        <w:ind w:right="12" w:hanging="360"/>
        <w:rPr>
          <w:rFonts w:ascii="Arial" w:hAnsi="Arial" w:cs="Arial"/>
          <w:sz w:val="24"/>
          <w:szCs w:val="24"/>
        </w:rPr>
      </w:pPr>
      <w:r w:rsidRPr="000D3037">
        <w:rPr>
          <w:rFonts w:ascii="Arial" w:hAnsi="Arial" w:cs="Arial"/>
          <w:sz w:val="24"/>
          <w:szCs w:val="24"/>
        </w:rPr>
        <w:t xml:space="preserve">Being found by Police in towns or cities many miles from their home; </w:t>
      </w:r>
    </w:p>
    <w:p w14:paraId="3E2CCE27" w14:textId="77777777" w:rsidR="00E036A4" w:rsidRPr="000D3037" w:rsidRDefault="007E13CF">
      <w:pPr>
        <w:numPr>
          <w:ilvl w:val="0"/>
          <w:numId w:val="21"/>
        </w:numPr>
        <w:spacing w:after="198"/>
        <w:ind w:right="12" w:hanging="360"/>
        <w:rPr>
          <w:rFonts w:ascii="Arial" w:hAnsi="Arial" w:cs="Arial"/>
          <w:sz w:val="24"/>
          <w:szCs w:val="24"/>
        </w:rPr>
      </w:pPr>
      <w:r w:rsidRPr="000D3037">
        <w:rPr>
          <w:rFonts w:ascii="Arial" w:hAnsi="Arial" w:cs="Arial"/>
          <w:sz w:val="24"/>
          <w:szCs w:val="24"/>
        </w:rPr>
        <w:t xml:space="preserve">Expressing aggressive or intimidating views towards other groups of young people, some of whom may have been friends in the past; </w:t>
      </w:r>
    </w:p>
    <w:p w14:paraId="57ED8409" w14:textId="77777777" w:rsidR="00E036A4" w:rsidRPr="000D3037" w:rsidRDefault="007E13CF">
      <w:pPr>
        <w:numPr>
          <w:ilvl w:val="0"/>
          <w:numId w:val="21"/>
        </w:numPr>
        <w:spacing w:after="195"/>
        <w:ind w:right="12" w:hanging="360"/>
        <w:rPr>
          <w:rFonts w:ascii="Arial" w:hAnsi="Arial" w:cs="Arial"/>
          <w:sz w:val="24"/>
          <w:szCs w:val="24"/>
        </w:rPr>
      </w:pPr>
      <w:r w:rsidRPr="000D3037">
        <w:rPr>
          <w:rFonts w:ascii="Arial" w:hAnsi="Arial" w:cs="Arial"/>
          <w:sz w:val="24"/>
          <w:szCs w:val="24"/>
        </w:rPr>
        <w:t xml:space="preserve">Being scared when entering certain areas; and </w:t>
      </w:r>
    </w:p>
    <w:p w14:paraId="4DEF2D41" w14:textId="77777777" w:rsidR="00E036A4" w:rsidRPr="000D3037" w:rsidRDefault="007E13CF">
      <w:pPr>
        <w:numPr>
          <w:ilvl w:val="0"/>
          <w:numId w:val="21"/>
        </w:numPr>
        <w:spacing w:after="269"/>
        <w:ind w:right="12" w:hanging="360"/>
        <w:rPr>
          <w:rFonts w:ascii="Arial" w:hAnsi="Arial" w:cs="Arial"/>
          <w:sz w:val="24"/>
          <w:szCs w:val="24"/>
        </w:rPr>
      </w:pPr>
      <w:r w:rsidRPr="000D3037">
        <w:rPr>
          <w:rFonts w:ascii="Arial" w:hAnsi="Arial" w:cs="Arial"/>
          <w:sz w:val="24"/>
          <w:szCs w:val="24"/>
        </w:rPr>
        <w:t xml:space="preserve">Concerned by the presence of unknown youths in their neighbourhoods. </w:t>
      </w:r>
    </w:p>
    <w:p w14:paraId="6BA7E43D" w14:textId="77777777" w:rsidR="00E036A4" w:rsidRPr="000D3037" w:rsidRDefault="007E13CF">
      <w:pPr>
        <w:spacing w:after="270"/>
        <w:ind w:left="70" w:right="12"/>
        <w:rPr>
          <w:rFonts w:ascii="Arial" w:hAnsi="Arial" w:cs="Arial"/>
          <w:sz w:val="24"/>
          <w:szCs w:val="24"/>
        </w:rPr>
      </w:pPr>
      <w:r w:rsidRPr="000D3037">
        <w:rPr>
          <w:rFonts w:ascii="Arial" w:hAnsi="Arial" w:cs="Arial"/>
          <w:sz w:val="24"/>
          <w:szCs w:val="24"/>
        </w:rPr>
        <w:t xml:space="preserve">Dependant on how the young person communicates to you that they are in a gang, will influence your response. Such a statement may be their declaration of allegiance to their </w:t>
      </w:r>
      <w:r w:rsidRPr="000D3037">
        <w:rPr>
          <w:rFonts w:ascii="Arial" w:hAnsi="Arial" w:cs="Arial"/>
          <w:sz w:val="24"/>
          <w:szCs w:val="24"/>
        </w:rPr>
        <w:lastRenderedPageBreak/>
        <w:t xml:space="preserve">chosen gang or conversely, it may be a cry for help, asking for you to acknowledge their problem and for you to support them to get away from the gang </w:t>
      </w:r>
    </w:p>
    <w:p w14:paraId="22EBD8E5" w14:textId="77777777" w:rsidR="00E036A4" w:rsidRPr="000D3037" w:rsidRDefault="007E13CF">
      <w:pPr>
        <w:spacing w:after="270"/>
        <w:ind w:left="70" w:right="12"/>
        <w:rPr>
          <w:rFonts w:ascii="Arial" w:hAnsi="Arial" w:cs="Arial"/>
          <w:sz w:val="24"/>
          <w:szCs w:val="24"/>
        </w:rPr>
      </w:pPr>
      <w:r w:rsidRPr="000D3037">
        <w:rPr>
          <w:rFonts w:ascii="Arial" w:hAnsi="Arial" w:cs="Arial"/>
          <w:sz w:val="24"/>
          <w:szCs w:val="24"/>
        </w:rPr>
        <w:t xml:space="preserve">An important feature of gang involvement is that, the more heavily a child is involved with a gang, the less likely they are to talk about it. </w:t>
      </w:r>
    </w:p>
    <w:p w14:paraId="4CEC8FD9" w14:textId="77777777" w:rsidR="00E036A4" w:rsidRPr="000D3037" w:rsidRDefault="007E13CF">
      <w:pPr>
        <w:ind w:left="70" w:right="12"/>
        <w:rPr>
          <w:rFonts w:ascii="Arial" w:hAnsi="Arial" w:cs="Arial"/>
          <w:sz w:val="24"/>
          <w:szCs w:val="24"/>
        </w:rPr>
      </w:pPr>
      <w:r w:rsidRPr="000D3037">
        <w:rPr>
          <w:rFonts w:ascii="Arial" w:hAnsi="Arial" w:cs="Arial"/>
          <w:sz w:val="24"/>
          <w:szCs w:val="24"/>
        </w:rPr>
        <w:t xml:space="preserve">There are links between gang-involvement, criminal exploitation and young people going missing from home or care. Some of the factors which can draw gang-involved young people away from home or care into going missing are linked to their involvement in carrying out drugs along county lines. There may be gang-associated child sexual exploitation and relationships which can be strong pull factors for girls who go missing. </w:t>
      </w:r>
    </w:p>
    <w:p w14:paraId="2A575CB0" w14:textId="77777777" w:rsidR="00E036A4" w:rsidRPr="000D3037" w:rsidRDefault="007E13CF">
      <w:pPr>
        <w:spacing w:after="183"/>
        <w:ind w:left="70" w:right="12"/>
        <w:rPr>
          <w:rFonts w:ascii="Arial" w:hAnsi="Arial" w:cs="Arial"/>
          <w:sz w:val="24"/>
          <w:szCs w:val="24"/>
        </w:rPr>
      </w:pPr>
      <w:r w:rsidRPr="000D3037">
        <w:rPr>
          <w:rFonts w:ascii="Arial" w:hAnsi="Arial" w:cs="Arial"/>
          <w:sz w:val="24"/>
          <w:szCs w:val="24"/>
        </w:rPr>
        <w:t xml:space="preserve">Where we have concerns relating to Gang involvement or youth violence we will follow the LSCP procedures: </w:t>
      </w:r>
      <w:hyperlink r:id="rId244">
        <w:r w:rsidRPr="000D3037">
          <w:rPr>
            <w:rFonts w:ascii="Arial" w:hAnsi="Arial" w:cs="Arial"/>
            <w:color w:val="0000FF"/>
            <w:sz w:val="24"/>
            <w:szCs w:val="24"/>
            <w:u w:val="single" w:color="0000FF"/>
          </w:rPr>
          <w:t>https://liverpoolscb.proceduresonline.com/chapters/p_gangs.html</w:t>
        </w:r>
      </w:hyperlink>
      <w:hyperlink r:id="rId245">
        <w:r w:rsidRPr="000D3037">
          <w:rPr>
            <w:rFonts w:ascii="Arial" w:hAnsi="Arial" w:cs="Arial"/>
            <w:sz w:val="24"/>
            <w:szCs w:val="24"/>
          </w:rPr>
          <w:t xml:space="preserve"> </w:t>
        </w:r>
      </w:hyperlink>
    </w:p>
    <w:p w14:paraId="748B9224" w14:textId="77777777" w:rsidR="00E036A4" w:rsidRPr="000D3037" w:rsidRDefault="007E13CF">
      <w:pPr>
        <w:spacing w:after="170" w:line="259" w:lineRule="auto"/>
        <w:ind w:left="60" w:firstLine="0"/>
        <w:rPr>
          <w:rFonts w:ascii="Arial" w:hAnsi="Arial" w:cs="Arial"/>
          <w:sz w:val="24"/>
          <w:szCs w:val="24"/>
        </w:rPr>
      </w:pPr>
      <w:r w:rsidRPr="000D3037">
        <w:rPr>
          <w:rFonts w:ascii="Arial" w:hAnsi="Arial" w:cs="Arial"/>
          <w:sz w:val="24"/>
          <w:szCs w:val="24"/>
        </w:rPr>
        <w:t xml:space="preserve"> </w:t>
      </w:r>
    </w:p>
    <w:p w14:paraId="297276DA" w14:textId="77777777" w:rsidR="00E036A4" w:rsidRPr="000D3037" w:rsidRDefault="007E13CF">
      <w:pPr>
        <w:pStyle w:val="Heading2"/>
        <w:shd w:val="clear" w:color="auto" w:fill="auto"/>
        <w:spacing w:after="130" w:line="265" w:lineRule="auto"/>
        <w:ind w:left="55"/>
        <w:rPr>
          <w:rFonts w:ascii="Arial" w:hAnsi="Arial" w:cs="Arial"/>
          <w:sz w:val="24"/>
          <w:szCs w:val="24"/>
        </w:rPr>
      </w:pPr>
      <w:r w:rsidRPr="000D3037">
        <w:rPr>
          <w:rFonts w:ascii="Arial" w:hAnsi="Arial" w:cs="Arial"/>
          <w:sz w:val="24"/>
          <w:szCs w:val="24"/>
        </w:rPr>
        <w:t xml:space="preserve">Criminal Exploitation (County Lines)  </w:t>
      </w:r>
    </w:p>
    <w:p w14:paraId="274641C5" w14:textId="77777777" w:rsidR="00E036A4" w:rsidRPr="000D3037" w:rsidRDefault="007E13CF">
      <w:pPr>
        <w:spacing w:after="162"/>
        <w:ind w:left="70" w:right="12"/>
        <w:rPr>
          <w:rFonts w:ascii="Arial" w:hAnsi="Arial" w:cs="Arial"/>
          <w:sz w:val="24"/>
          <w:szCs w:val="24"/>
        </w:rPr>
      </w:pPr>
      <w:r w:rsidRPr="000D3037">
        <w:rPr>
          <w:rFonts w:ascii="Arial" w:hAnsi="Arial" w:cs="Arial"/>
          <w:noProof/>
          <w:sz w:val="24"/>
          <w:szCs w:val="24"/>
        </w:rPr>
        <mc:AlternateContent>
          <mc:Choice Requires="wpg">
            <w:drawing>
              <wp:anchor distT="0" distB="0" distL="114300" distR="114300" simplePos="0" relativeHeight="251666432" behindDoc="1" locked="0" layoutInCell="1" allowOverlap="1" wp14:anchorId="0018446C" wp14:editId="3E05A120">
                <wp:simplePos x="0" y="0"/>
                <wp:positionH relativeFrom="column">
                  <wp:posOffset>19812</wp:posOffset>
                </wp:positionH>
                <wp:positionV relativeFrom="paragraph">
                  <wp:posOffset>-297178</wp:posOffset>
                </wp:positionV>
                <wp:extent cx="5769229" cy="441960"/>
                <wp:effectExtent l="0" t="0" r="0" b="0"/>
                <wp:wrapNone/>
                <wp:docPr id="90878" name="Group 90878"/>
                <wp:cNvGraphicFramePr/>
                <a:graphic xmlns:a="http://schemas.openxmlformats.org/drawingml/2006/main">
                  <a:graphicData uri="http://schemas.microsoft.com/office/word/2010/wordprocessingGroup">
                    <wpg:wgp>
                      <wpg:cNvGrpSpPr/>
                      <wpg:grpSpPr>
                        <a:xfrm>
                          <a:off x="0" y="0"/>
                          <a:ext cx="5769229" cy="441960"/>
                          <a:chOff x="0" y="0"/>
                          <a:chExt cx="5769229" cy="441960"/>
                        </a:xfrm>
                      </wpg:grpSpPr>
                      <wps:wsp>
                        <wps:cNvPr id="101967" name="Shape 101967"/>
                        <wps:cNvSpPr/>
                        <wps:spPr>
                          <a:xfrm>
                            <a:off x="0" y="0"/>
                            <a:ext cx="5769229" cy="254508"/>
                          </a:xfrm>
                          <a:custGeom>
                            <a:avLst/>
                            <a:gdLst/>
                            <a:ahLst/>
                            <a:cxnLst/>
                            <a:rect l="0" t="0" r="0" b="0"/>
                            <a:pathLst>
                              <a:path w="5769229" h="254508">
                                <a:moveTo>
                                  <a:pt x="0" y="0"/>
                                </a:moveTo>
                                <a:lnTo>
                                  <a:pt x="5769229" y="0"/>
                                </a:lnTo>
                                <a:lnTo>
                                  <a:pt x="5769229" y="254508"/>
                                </a:lnTo>
                                <a:lnTo>
                                  <a:pt x="0" y="25450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1968" name="Shape 101968"/>
                        <wps:cNvSpPr/>
                        <wps:spPr>
                          <a:xfrm>
                            <a:off x="0" y="254508"/>
                            <a:ext cx="5769229" cy="187452"/>
                          </a:xfrm>
                          <a:custGeom>
                            <a:avLst/>
                            <a:gdLst/>
                            <a:ahLst/>
                            <a:cxnLst/>
                            <a:rect l="0" t="0" r="0" b="0"/>
                            <a:pathLst>
                              <a:path w="5769229" h="187452">
                                <a:moveTo>
                                  <a:pt x="0" y="0"/>
                                </a:moveTo>
                                <a:lnTo>
                                  <a:pt x="5769229" y="0"/>
                                </a:lnTo>
                                <a:lnTo>
                                  <a:pt x="5769229" y="187452"/>
                                </a:lnTo>
                                <a:lnTo>
                                  <a:pt x="0" y="1874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0878" style="width:454.27pt;height:34.8pt;position:absolute;z-index:-2147483623;mso-position-horizontal-relative:text;mso-position-horizontal:absolute;margin-left:1.56pt;mso-position-vertical-relative:text;margin-top:-23.3999pt;" coordsize="57692,4419">
                <v:shape id="Shape 101969" style="position:absolute;width:57692;height:2545;left:0;top:0;" coordsize="5769229,254508" path="m0,0l5769229,0l5769229,254508l0,254508l0,0">
                  <v:stroke weight="0pt" endcap="flat" joinstyle="miter" miterlimit="10" on="false" color="#000000" opacity="0"/>
                  <v:fill on="true" color="#808080"/>
                </v:shape>
                <v:shape id="Shape 101970" style="position:absolute;width:57692;height:1874;left:0;top:2545;" coordsize="5769229,187452" path="m0,0l5769229,0l5769229,187452l0,187452l0,0">
                  <v:stroke weight="0pt" endcap="flat" joinstyle="miter" miterlimit="10" on="false" color="#000000" opacity="0"/>
                  <v:fill on="true" color="#ffffff"/>
                </v:shape>
              </v:group>
            </w:pict>
          </mc:Fallback>
        </mc:AlternateContent>
      </w:r>
      <w:r w:rsidRPr="000D3037">
        <w:rPr>
          <w:rFonts w:ascii="Arial" w:hAnsi="Arial" w:cs="Arial"/>
          <w:sz w:val="24"/>
          <w:szCs w:val="24"/>
        </w:rPr>
        <w:t xml:space="preserve">‘County lines’ is the police term for urban gangs supplying drugs to suburban areas and market and coastal towns using dedicated mobile phone lines or ‘deal lines’. It involves child criminal exploitation (CCE) as gangs use children and vulnerable people to move drugs and money. Gangs establish a base in the market location, typically by taking over the homes of local vulnerable adults by force or coercion in a practice referred to as ‘cuckooing’. </w:t>
      </w:r>
    </w:p>
    <w:p w14:paraId="4D55DB5D" w14:textId="77777777" w:rsidR="00E036A4" w:rsidRPr="000D3037" w:rsidRDefault="007E13CF">
      <w:pPr>
        <w:spacing w:after="162"/>
        <w:ind w:left="70" w:right="12"/>
        <w:rPr>
          <w:rFonts w:ascii="Arial" w:hAnsi="Arial" w:cs="Arial"/>
          <w:sz w:val="24"/>
          <w:szCs w:val="24"/>
        </w:rPr>
      </w:pPr>
      <w:r w:rsidRPr="000D3037">
        <w:rPr>
          <w:rFonts w:ascii="Arial" w:hAnsi="Arial" w:cs="Arial"/>
          <w:sz w:val="24"/>
          <w:szCs w:val="24"/>
        </w:rPr>
        <w:t xml:space="preserve">County lines is a major, cross-cutting issue involving drugs, violence, gangs, safeguarding, criminal and sexual exploitation, modern slavery, and missing persons </w:t>
      </w:r>
    </w:p>
    <w:p w14:paraId="71CD4C7C" w14:textId="77777777" w:rsidR="00E036A4" w:rsidRPr="000D3037" w:rsidRDefault="007E13CF">
      <w:pPr>
        <w:spacing w:after="153"/>
        <w:ind w:left="70" w:right="12"/>
        <w:rPr>
          <w:rFonts w:ascii="Arial" w:hAnsi="Arial" w:cs="Arial"/>
          <w:sz w:val="24"/>
          <w:szCs w:val="24"/>
        </w:rPr>
      </w:pPr>
      <w:r w:rsidRPr="000D3037">
        <w:rPr>
          <w:rFonts w:ascii="Arial" w:hAnsi="Arial" w:cs="Arial"/>
          <w:sz w:val="24"/>
          <w:szCs w:val="24"/>
        </w:rPr>
        <w:t xml:space="preserve">A typical county lines scenario is defined by the following components: </w:t>
      </w:r>
    </w:p>
    <w:p w14:paraId="6BFC18BF" w14:textId="77777777" w:rsidR="00E036A4" w:rsidRPr="000D3037" w:rsidRDefault="007E13CF">
      <w:pPr>
        <w:numPr>
          <w:ilvl w:val="0"/>
          <w:numId w:val="22"/>
        </w:numPr>
        <w:ind w:right="12" w:hanging="360"/>
        <w:rPr>
          <w:rFonts w:ascii="Arial" w:hAnsi="Arial" w:cs="Arial"/>
          <w:sz w:val="24"/>
          <w:szCs w:val="24"/>
        </w:rPr>
      </w:pPr>
      <w:r w:rsidRPr="000D3037">
        <w:rPr>
          <w:rFonts w:ascii="Arial" w:hAnsi="Arial" w:cs="Arial"/>
          <w:sz w:val="24"/>
          <w:szCs w:val="24"/>
        </w:rPr>
        <w:t xml:space="preserve">A group (not necessarily affiliated as a gang) establishes a network between an urban hub and county location, into which drugs (primarily heroin and crack cocaine) are supplied. </w:t>
      </w:r>
    </w:p>
    <w:p w14:paraId="414E4036" w14:textId="77777777" w:rsidR="00E036A4" w:rsidRPr="000D3037" w:rsidRDefault="007E13CF">
      <w:pPr>
        <w:numPr>
          <w:ilvl w:val="0"/>
          <w:numId w:val="22"/>
        </w:numPr>
        <w:ind w:right="12" w:hanging="360"/>
        <w:rPr>
          <w:rFonts w:ascii="Arial" w:hAnsi="Arial" w:cs="Arial"/>
          <w:sz w:val="24"/>
          <w:szCs w:val="24"/>
        </w:rPr>
      </w:pPr>
      <w:r w:rsidRPr="000D3037">
        <w:rPr>
          <w:rFonts w:ascii="Arial" w:hAnsi="Arial" w:cs="Arial"/>
          <w:sz w:val="24"/>
          <w:szCs w:val="24"/>
        </w:rPr>
        <w:t xml:space="preserve">A branded mobile phone line is established in the market, to which orders are placed by introduced customers. The line will commonly (but not exclusively) be controlled by a third party, remote from the market. </w:t>
      </w:r>
    </w:p>
    <w:p w14:paraId="720235F3" w14:textId="77777777" w:rsidR="00E036A4" w:rsidRPr="000D3037" w:rsidRDefault="007E13CF">
      <w:pPr>
        <w:numPr>
          <w:ilvl w:val="0"/>
          <w:numId w:val="22"/>
        </w:numPr>
        <w:ind w:right="12" w:hanging="360"/>
        <w:rPr>
          <w:rFonts w:ascii="Arial" w:hAnsi="Arial" w:cs="Arial"/>
          <w:sz w:val="24"/>
          <w:szCs w:val="24"/>
        </w:rPr>
      </w:pPr>
      <w:r w:rsidRPr="000D3037">
        <w:rPr>
          <w:rFonts w:ascii="Arial" w:hAnsi="Arial" w:cs="Arial"/>
          <w:sz w:val="24"/>
          <w:szCs w:val="24"/>
        </w:rPr>
        <w:t xml:space="preserve">The group exploits young or vulnerable persons, to achieve the storage and/or supply of drugs, movement of cash proceeds and to secure the use of dwellings (commonly referred to as cuckooing). </w:t>
      </w:r>
    </w:p>
    <w:p w14:paraId="59DC9F6A" w14:textId="77777777" w:rsidR="00E036A4" w:rsidRPr="000D3037" w:rsidRDefault="007E13CF">
      <w:pPr>
        <w:numPr>
          <w:ilvl w:val="0"/>
          <w:numId w:val="22"/>
        </w:numPr>
        <w:ind w:right="12" w:hanging="360"/>
        <w:rPr>
          <w:rFonts w:ascii="Arial" w:hAnsi="Arial" w:cs="Arial"/>
          <w:sz w:val="24"/>
          <w:szCs w:val="24"/>
        </w:rPr>
      </w:pPr>
      <w:r w:rsidRPr="000D3037">
        <w:rPr>
          <w:rFonts w:ascii="Arial" w:hAnsi="Arial" w:cs="Arial"/>
          <w:sz w:val="24"/>
          <w:szCs w:val="24"/>
        </w:rPr>
        <w:t xml:space="preserve">The group or individuals exploited by them regularly travel between the urban hub and the county market, to replenish stock and deliver cash. </w:t>
      </w:r>
    </w:p>
    <w:p w14:paraId="7FDC9453" w14:textId="77777777" w:rsidR="00E036A4" w:rsidRPr="000D3037" w:rsidRDefault="007E13CF">
      <w:pPr>
        <w:numPr>
          <w:ilvl w:val="0"/>
          <w:numId w:val="22"/>
        </w:numPr>
        <w:spacing w:after="270"/>
        <w:ind w:right="12" w:hanging="360"/>
        <w:rPr>
          <w:rFonts w:ascii="Arial" w:hAnsi="Arial" w:cs="Arial"/>
          <w:sz w:val="24"/>
          <w:szCs w:val="24"/>
        </w:rPr>
      </w:pPr>
      <w:r w:rsidRPr="000D3037">
        <w:rPr>
          <w:rFonts w:ascii="Arial" w:hAnsi="Arial" w:cs="Arial"/>
          <w:sz w:val="24"/>
          <w:szCs w:val="24"/>
        </w:rPr>
        <w:t xml:space="preserve">The group is inclined to use intimidation, violence and weapons, including knives, corrosives and firearms. </w:t>
      </w:r>
    </w:p>
    <w:p w14:paraId="4C3326CB" w14:textId="77777777" w:rsidR="00E036A4" w:rsidRPr="000D3037" w:rsidRDefault="007E13CF">
      <w:pPr>
        <w:spacing w:after="272"/>
        <w:ind w:left="70" w:right="12"/>
        <w:rPr>
          <w:rFonts w:ascii="Arial" w:hAnsi="Arial" w:cs="Arial"/>
          <w:sz w:val="24"/>
          <w:szCs w:val="24"/>
        </w:rPr>
      </w:pPr>
      <w:r w:rsidRPr="000D3037">
        <w:rPr>
          <w:rFonts w:ascii="Arial" w:hAnsi="Arial" w:cs="Arial"/>
          <w:sz w:val="24"/>
          <w:szCs w:val="24"/>
        </w:rPr>
        <w:t xml:space="preserve">Some indicators of county lines involvement and exploitation are listed below, with those at the top of particular concern:  </w:t>
      </w:r>
    </w:p>
    <w:p w14:paraId="61641049" w14:textId="77777777" w:rsidR="00E036A4" w:rsidRPr="000D3037" w:rsidRDefault="007E13CF">
      <w:pPr>
        <w:numPr>
          <w:ilvl w:val="0"/>
          <w:numId w:val="23"/>
        </w:numPr>
        <w:spacing w:after="266"/>
        <w:ind w:right="12" w:hanging="161"/>
        <w:rPr>
          <w:rFonts w:ascii="Arial" w:hAnsi="Arial" w:cs="Arial"/>
          <w:sz w:val="24"/>
          <w:szCs w:val="24"/>
        </w:rPr>
      </w:pPr>
      <w:r w:rsidRPr="000D3037">
        <w:rPr>
          <w:rFonts w:ascii="Arial" w:hAnsi="Arial" w:cs="Arial"/>
          <w:sz w:val="24"/>
          <w:szCs w:val="24"/>
        </w:rPr>
        <w:t xml:space="preserve">Persistently going missing from school or home and / or being found out-of-area;  </w:t>
      </w:r>
    </w:p>
    <w:p w14:paraId="56D1B8DA" w14:textId="77777777" w:rsidR="00E036A4" w:rsidRPr="000D3037" w:rsidRDefault="007E13CF">
      <w:pPr>
        <w:numPr>
          <w:ilvl w:val="0"/>
          <w:numId w:val="23"/>
        </w:numPr>
        <w:spacing w:after="268"/>
        <w:ind w:right="12" w:hanging="161"/>
        <w:rPr>
          <w:rFonts w:ascii="Arial" w:hAnsi="Arial" w:cs="Arial"/>
          <w:sz w:val="24"/>
          <w:szCs w:val="24"/>
        </w:rPr>
      </w:pPr>
      <w:r w:rsidRPr="000D3037">
        <w:rPr>
          <w:rFonts w:ascii="Arial" w:hAnsi="Arial" w:cs="Arial"/>
          <w:sz w:val="24"/>
          <w:szCs w:val="24"/>
        </w:rPr>
        <w:t xml:space="preserve">Unexplained acquisition of money, clothes, or mobile phones; </w:t>
      </w:r>
    </w:p>
    <w:p w14:paraId="46AD7875" w14:textId="77777777" w:rsidR="00E036A4" w:rsidRPr="000D3037" w:rsidRDefault="007E13CF">
      <w:pPr>
        <w:numPr>
          <w:ilvl w:val="0"/>
          <w:numId w:val="23"/>
        </w:numPr>
        <w:spacing w:after="266"/>
        <w:ind w:right="12" w:hanging="161"/>
        <w:rPr>
          <w:rFonts w:ascii="Arial" w:hAnsi="Arial" w:cs="Arial"/>
          <w:sz w:val="24"/>
          <w:szCs w:val="24"/>
        </w:rPr>
      </w:pPr>
      <w:r w:rsidRPr="000D3037">
        <w:rPr>
          <w:rFonts w:ascii="Arial" w:hAnsi="Arial" w:cs="Arial"/>
          <w:sz w:val="24"/>
          <w:szCs w:val="24"/>
        </w:rPr>
        <w:t xml:space="preserve">Excessive receipt of texts / phone calls;  </w:t>
      </w:r>
    </w:p>
    <w:p w14:paraId="07F3049D" w14:textId="77777777" w:rsidR="00E036A4" w:rsidRPr="000D3037" w:rsidRDefault="007E13CF">
      <w:pPr>
        <w:numPr>
          <w:ilvl w:val="0"/>
          <w:numId w:val="23"/>
        </w:numPr>
        <w:spacing w:after="268"/>
        <w:ind w:right="12" w:hanging="161"/>
        <w:rPr>
          <w:rFonts w:ascii="Arial" w:hAnsi="Arial" w:cs="Arial"/>
          <w:sz w:val="24"/>
          <w:szCs w:val="24"/>
        </w:rPr>
      </w:pPr>
      <w:r w:rsidRPr="000D3037">
        <w:rPr>
          <w:rFonts w:ascii="Arial" w:hAnsi="Arial" w:cs="Arial"/>
          <w:sz w:val="24"/>
          <w:szCs w:val="24"/>
        </w:rPr>
        <w:t xml:space="preserve">Relationships with controlling / older individuals or groups;  </w:t>
      </w:r>
    </w:p>
    <w:p w14:paraId="1104A1ED" w14:textId="77777777" w:rsidR="00E036A4" w:rsidRPr="000D3037" w:rsidRDefault="007E13CF">
      <w:pPr>
        <w:numPr>
          <w:ilvl w:val="0"/>
          <w:numId w:val="23"/>
        </w:numPr>
        <w:spacing w:after="269"/>
        <w:ind w:right="12" w:hanging="161"/>
        <w:rPr>
          <w:rFonts w:ascii="Arial" w:hAnsi="Arial" w:cs="Arial"/>
          <w:sz w:val="24"/>
          <w:szCs w:val="24"/>
        </w:rPr>
      </w:pPr>
      <w:r w:rsidRPr="000D3037">
        <w:rPr>
          <w:rFonts w:ascii="Arial" w:hAnsi="Arial" w:cs="Arial"/>
          <w:sz w:val="24"/>
          <w:szCs w:val="24"/>
        </w:rPr>
        <w:lastRenderedPageBreak/>
        <w:t xml:space="preserve">Leaving home / care without explanation; </w:t>
      </w:r>
    </w:p>
    <w:p w14:paraId="79C4BEFC" w14:textId="77777777" w:rsidR="00E036A4" w:rsidRPr="000D3037" w:rsidRDefault="007E13CF">
      <w:pPr>
        <w:numPr>
          <w:ilvl w:val="0"/>
          <w:numId w:val="23"/>
        </w:numPr>
        <w:spacing w:after="266"/>
        <w:ind w:right="12" w:hanging="161"/>
        <w:rPr>
          <w:rFonts w:ascii="Arial" w:hAnsi="Arial" w:cs="Arial"/>
          <w:sz w:val="24"/>
          <w:szCs w:val="24"/>
        </w:rPr>
      </w:pPr>
      <w:r w:rsidRPr="000D3037">
        <w:rPr>
          <w:rFonts w:ascii="Arial" w:hAnsi="Arial" w:cs="Arial"/>
          <w:sz w:val="24"/>
          <w:szCs w:val="24"/>
        </w:rPr>
        <w:t xml:space="preserve">Suspicion of physical assault / unexplained injuries; </w:t>
      </w:r>
    </w:p>
    <w:p w14:paraId="0BDFCB1A" w14:textId="77777777" w:rsidR="00E036A4" w:rsidRPr="000D3037" w:rsidRDefault="007E13CF">
      <w:pPr>
        <w:numPr>
          <w:ilvl w:val="0"/>
          <w:numId w:val="23"/>
        </w:numPr>
        <w:spacing w:after="268"/>
        <w:ind w:right="12" w:hanging="161"/>
        <w:rPr>
          <w:rFonts w:ascii="Arial" w:hAnsi="Arial" w:cs="Arial"/>
          <w:sz w:val="24"/>
          <w:szCs w:val="24"/>
        </w:rPr>
      </w:pPr>
      <w:r w:rsidRPr="000D3037">
        <w:rPr>
          <w:rFonts w:ascii="Arial" w:hAnsi="Arial" w:cs="Arial"/>
          <w:sz w:val="24"/>
          <w:szCs w:val="24"/>
        </w:rPr>
        <w:t xml:space="preserve">Parental concerns;  </w:t>
      </w:r>
    </w:p>
    <w:p w14:paraId="237F5A2C" w14:textId="77777777" w:rsidR="00E036A4" w:rsidRPr="000D3037" w:rsidRDefault="007E13CF">
      <w:pPr>
        <w:numPr>
          <w:ilvl w:val="0"/>
          <w:numId w:val="23"/>
        </w:numPr>
        <w:spacing w:after="266"/>
        <w:ind w:right="12" w:hanging="161"/>
        <w:rPr>
          <w:rFonts w:ascii="Arial" w:hAnsi="Arial" w:cs="Arial"/>
          <w:sz w:val="24"/>
          <w:szCs w:val="24"/>
        </w:rPr>
      </w:pPr>
      <w:r w:rsidRPr="000D3037">
        <w:rPr>
          <w:rFonts w:ascii="Arial" w:hAnsi="Arial" w:cs="Arial"/>
          <w:sz w:val="24"/>
          <w:szCs w:val="24"/>
        </w:rPr>
        <w:t xml:space="preserve">Carrying weapons;  </w:t>
      </w:r>
    </w:p>
    <w:p w14:paraId="67B30686" w14:textId="77777777" w:rsidR="00E036A4" w:rsidRPr="000D3037" w:rsidRDefault="007E13CF">
      <w:pPr>
        <w:numPr>
          <w:ilvl w:val="0"/>
          <w:numId w:val="23"/>
        </w:numPr>
        <w:spacing w:after="268"/>
        <w:ind w:right="12" w:hanging="161"/>
        <w:rPr>
          <w:rFonts w:ascii="Arial" w:hAnsi="Arial" w:cs="Arial"/>
          <w:sz w:val="24"/>
          <w:szCs w:val="24"/>
        </w:rPr>
      </w:pPr>
      <w:r w:rsidRPr="000D3037">
        <w:rPr>
          <w:rFonts w:ascii="Arial" w:hAnsi="Arial" w:cs="Arial"/>
          <w:sz w:val="24"/>
          <w:szCs w:val="24"/>
        </w:rPr>
        <w:t xml:space="preserve">Significant decline in school results / performance; </w:t>
      </w:r>
    </w:p>
    <w:p w14:paraId="5A0E39E4" w14:textId="77777777" w:rsidR="00E036A4" w:rsidRPr="000D3037" w:rsidRDefault="007E13CF">
      <w:pPr>
        <w:numPr>
          <w:ilvl w:val="0"/>
          <w:numId w:val="23"/>
        </w:numPr>
        <w:ind w:right="12" w:hanging="161"/>
        <w:rPr>
          <w:rFonts w:ascii="Arial" w:hAnsi="Arial" w:cs="Arial"/>
          <w:sz w:val="24"/>
          <w:szCs w:val="24"/>
        </w:rPr>
      </w:pPr>
      <w:r w:rsidRPr="000D3037">
        <w:rPr>
          <w:rFonts w:ascii="Arial" w:hAnsi="Arial" w:cs="Arial"/>
          <w:sz w:val="24"/>
          <w:szCs w:val="24"/>
        </w:rPr>
        <w:t xml:space="preserve">Gang association or isolation from peers or social networks; </w:t>
      </w:r>
    </w:p>
    <w:p w14:paraId="6ECFB94A" w14:textId="77777777" w:rsidR="00E036A4" w:rsidRPr="000D3037" w:rsidRDefault="007E13CF">
      <w:pPr>
        <w:numPr>
          <w:ilvl w:val="0"/>
          <w:numId w:val="23"/>
        </w:numPr>
        <w:spacing w:after="266"/>
        <w:ind w:right="12" w:hanging="161"/>
        <w:rPr>
          <w:rFonts w:ascii="Arial" w:hAnsi="Arial" w:cs="Arial"/>
          <w:sz w:val="24"/>
          <w:szCs w:val="24"/>
        </w:rPr>
      </w:pPr>
      <w:r w:rsidRPr="000D3037">
        <w:rPr>
          <w:rFonts w:ascii="Arial" w:hAnsi="Arial" w:cs="Arial"/>
          <w:sz w:val="24"/>
          <w:szCs w:val="24"/>
        </w:rPr>
        <w:t xml:space="preserve">Self-harm or significant changes in emotional well-being.    </w:t>
      </w:r>
    </w:p>
    <w:p w14:paraId="32044771" w14:textId="77777777" w:rsidR="00E036A4" w:rsidRPr="000D3037" w:rsidRDefault="007E13CF">
      <w:pPr>
        <w:spacing w:after="272"/>
        <w:ind w:left="55" w:right="1"/>
        <w:rPr>
          <w:rFonts w:ascii="Arial" w:hAnsi="Arial" w:cs="Arial"/>
          <w:sz w:val="24"/>
          <w:szCs w:val="24"/>
        </w:rPr>
      </w:pPr>
      <w:r w:rsidRPr="000D3037">
        <w:rPr>
          <w:rFonts w:ascii="Arial" w:hAnsi="Arial" w:cs="Arial"/>
          <w:sz w:val="24"/>
          <w:szCs w:val="24"/>
        </w:rPr>
        <w:t xml:space="preserve">Where we have concerns regarding county lines we will follow, the LSCP procedures: </w:t>
      </w:r>
      <w:hyperlink r:id="rId246">
        <w:r w:rsidRPr="000D3037">
          <w:rPr>
            <w:rFonts w:ascii="Arial" w:hAnsi="Arial" w:cs="Arial"/>
            <w:color w:val="0000FF"/>
            <w:sz w:val="24"/>
            <w:szCs w:val="24"/>
            <w:u w:val="single" w:color="0000FF"/>
          </w:rPr>
          <w:t>https://liverpoolscb.org.uk/scp/professionals</w:t>
        </w:r>
      </w:hyperlink>
      <w:hyperlink r:id="rId247">
        <w:r w:rsidRPr="000D3037">
          <w:rPr>
            <w:rFonts w:ascii="Arial" w:hAnsi="Arial" w:cs="Arial"/>
            <w:color w:val="0000FF"/>
            <w:sz w:val="24"/>
            <w:szCs w:val="24"/>
            <w:u w:val="single" w:color="0000FF"/>
          </w:rPr>
          <w:t>-</w:t>
        </w:r>
      </w:hyperlink>
      <w:hyperlink r:id="rId248">
        <w:r w:rsidRPr="000D3037">
          <w:rPr>
            <w:rFonts w:ascii="Arial" w:hAnsi="Arial" w:cs="Arial"/>
            <w:color w:val="0000FF"/>
            <w:sz w:val="24"/>
            <w:szCs w:val="24"/>
            <w:u w:val="single" w:color="0000FF"/>
          </w:rPr>
          <w:t>volunteers/child</w:t>
        </w:r>
      </w:hyperlink>
      <w:hyperlink r:id="rId249">
        <w:r w:rsidRPr="000D3037">
          <w:rPr>
            <w:rFonts w:ascii="Arial" w:hAnsi="Arial" w:cs="Arial"/>
            <w:color w:val="0000FF"/>
            <w:sz w:val="24"/>
            <w:szCs w:val="24"/>
            <w:u w:val="single" w:color="0000FF"/>
          </w:rPr>
          <w:t>-</w:t>
        </w:r>
      </w:hyperlink>
      <w:hyperlink r:id="rId250">
        <w:r w:rsidRPr="000D3037">
          <w:rPr>
            <w:rFonts w:ascii="Arial" w:hAnsi="Arial" w:cs="Arial"/>
            <w:color w:val="0000FF"/>
            <w:sz w:val="24"/>
            <w:szCs w:val="24"/>
            <w:u w:val="single" w:color="0000FF"/>
          </w:rPr>
          <w:t>criminal</w:t>
        </w:r>
      </w:hyperlink>
      <w:hyperlink r:id="rId251">
        <w:r w:rsidRPr="000D3037">
          <w:rPr>
            <w:rFonts w:ascii="Arial" w:hAnsi="Arial" w:cs="Arial"/>
            <w:color w:val="0000FF"/>
            <w:sz w:val="24"/>
            <w:szCs w:val="24"/>
            <w:u w:val="single" w:color="0000FF"/>
          </w:rPr>
          <w:t>-</w:t>
        </w:r>
      </w:hyperlink>
      <w:hyperlink r:id="rId252">
        <w:r w:rsidRPr="000D3037">
          <w:rPr>
            <w:rFonts w:ascii="Arial" w:hAnsi="Arial" w:cs="Arial"/>
            <w:color w:val="0000FF"/>
            <w:sz w:val="24"/>
            <w:szCs w:val="24"/>
            <w:u w:val="single" w:color="0000FF"/>
          </w:rPr>
          <w:t>exploitation</w:t>
        </w:r>
      </w:hyperlink>
      <w:hyperlink r:id="rId253">
        <w:r w:rsidRPr="000D3037">
          <w:rPr>
            <w:rFonts w:ascii="Arial" w:hAnsi="Arial" w:cs="Arial"/>
            <w:color w:val="0000FF"/>
            <w:sz w:val="24"/>
            <w:szCs w:val="24"/>
          </w:rPr>
          <w:t xml:space="preserve"> </w:t>
        </w:r>
      </w:hyperlink>
    </w:p>
    <w:p w14:paraId="693581C1" w14:textId="77777777" w:rsidR="00E036A4" w:rsidRPr="000D3037" w:rsidRDefault="007E13CF">
      <w:pPr>
        <w:ind w:left="70" w:right="12"/>
        <w:rPr>
          <w:rFonts w:ascii="Arial" w:hAnsi="Arial" w:cs="Arial"/>
          <w:sz w:val="24"/>
          <w:szCs w:val="24"/>
        </w:rPr>
      </w:pPr>
      <w:r w:rsidRPr="000D3037">
        <w:rPr>
          <w:rFonts w:ascii="Arial" w:hAnsi="Arial" w:cs="Arial"/>
          <w:sz w:val="24"/>
          <w:szCs w:val="24"/>
        </w:rPr>
        <w:t xml:space="preserve">PAN Merseyside Multi-Agency Protocol tackles Child Exploitation across Merseyside through </w:t>
      </w:r>
      <w:proofErr w:type="spellStart"/>
      <w:r w:rsidRPr="000D3037">
        <w:rPr>
          <w:rFonts w:ascii="Arial" w:hAnsi="Arial" w:cs="Arial"/>
          <w:sz w:val="24"/>
          <w:szCs w:val="24"/>
        </w:rPr>
        <w:t>MultiAgency</w:t>
      </w:r>
      <w:proofErr w:type="spellEnd"/>
      <w:r w:rsidRPr="000D3037">
        <w:rPr>
          <w:rFonts w:ascii="Arial" w:hAnsi="Arial" w:cs="Arial"/>
          <w:sz w:val="24"/>
          <w:szCs w:val="24"/>
        </w:rPr>
        <w:t xml:space="preserve"> Child Exploitation (MACE) meetings which work to reduce the harm posed to children from </w:t>
      </w:r>
    </w:p>
    <w:p w14:paraId="44BFC2CC" w14:textId="77777777" w:rsidR="00E036A4" w:rsidRPr="000D3037" w:rsidRDefault="007E13CF">
      <w:pPr>
        <w:spacing w:after="270"/>
        <w:ind w:left="70" w:right="12"/>
        <w:rPr>
          <w:rFonts w:ascii="Arial" w:hAnsi="Arial" w:cs="Arial"/>
          <w:sz w:val="24"/>
          <w:szCs w:val="24"/>
        </w:rPr>
      </w:pPr>
      <w:r w:rsidRPr="000D3037">
        <w:rPr>
          <w:rFonts w:ascii="Arial" w:hAnsi="Arial" w:cs="Arial"/>
          <w:sz w:val="24"/>
          <w:szCs w:val="24"/>
        </w:rPr>
        <w:t xml:space="preserve">Child Exploitation (this term encompasses both criminal and sexual exploitation) </w:t>
      </w:r>
      <w:hyperlink r:id="rId254">
        <w:r w:rsidRPr="000D3037">
          <w:rPr>
            <w:rFonts w:ascii="Arial" w:hAnsi="Arial" w:cs="Arial"/>
            <w:color w:val="0000FF"/>
            <w:sz w:val="24"/>
            <w:szCs w:val="24"/>
            <w:u w:val="single" w:color="0000FF"/>
          </w:rPr>
          <w:t>https://liverpoolscb.proceduresonline.com/pdfs/pan_merseyside_exploit.pdf</w:t>
        </w:r>
      </w:hyperlink>
      <w:hyperlink r:id="rId255">
        <w:r w:rsidRPr="000D3037">
          <w:rPr>
            <w:rFonts w:ascii="Arial" w:hAnsi="Arial" w:cs="Arial"/>
            <w:sz w:val="24"/>
            <w:szCs w:val="24"/>
          </w:rPr>
          <w:t xml:space="preserve"> </w:t>
        </w:r>
      </w:hyperlink>
    </w:p>
    <w:p w14:paraId="0BA0E55A" w14:textId="77777777" w:rsidR="00E036A4" w:rsidRPr="000D3037" w:rsidRDefault="007E13CF">
      <w:pPr>
        <w:spacing w:after="183"/>
        <w:ind w:left="70" w:right="12"/>
        <w:rPr>
          <w:rFonts w:ascii="Arial" w:hAnsi="Arial" w:cs="Arial"/>
          <w:sz w:val="24"/>
          <w:szCs w:val="24"/>
        </w:rPr>
      </w:pPr>
      <w:r w:rsidRPr="000D3037">
        <w:rPr>
          <w:rFonts w:ascii="Arial" w:hAnsi="Arial" w:cs="Arial"/>
          <w:sz w:val="24"/>
          <w:szCs w:val="24"/>
        </w:rPr>
        <w:t xml:space="preserve">The DSL will also complete the Child National Referral Mechanism form available via </w:t>
      </w:r>
      <w:hyperlink r:id="rId256">
        <w:r w:rsidRPr="000D3037">
          <w:rPr>
            <w:rFonts w:ascii="Arial" w:hAnsi="Arial" w:cs="Arial"/>
            <w:color w:val="0000FF"/>
            <w:sz w:val="24"/>
            <w:szCs w:val="24"/>
            <w:u w:val="single" w:color="0000FF"/>
          </w:rPr>
          <w:t>https://www.gov.uk/government/publications/human</w:t>
        </w:r>
      </w:hyperlink>
      <w:hyperlink r:id="rId257">
        <w:r w:rsidRPr="000D3037">
          <w:rPr>
            <w:rFonts w:ascii="Arial" w:hAnsi="Arial" w:cs="Arial"/>
            <w:color w:val="0000FF"/>
            <w:sz w:val="24"/>
            <w:szCs w:val="24"/>
            <w:u w:val="single" w:color="0000FF"/>
          </w:rPr>
          <w:t>-</w:t>
        </w:r>
      </w:hyperlink>
      <w:hyperlink r:id="rId258">
        <w:r w:rsidRPr="000D3037">
          <w:rPr>
            <w:rFonts w:ascii="Arial" w:hAnsi="Arial" w:cs="Arial"/>
            <w:color w:val="0000FF"/>
            <w:sz w:val="24"/>
            <w:szCs w:val="24"/>
            <w:u w:val="single" w:color="0000FF"/>
          </w:rPr>
          <w:t>trafficking</w:t>
        </w:r>
      </w:hyperlink>
      <w:hyperlink r:id="rId259">
        <w:r w:rsidRPr="000D3037">
          <w:rPr>
            <w:rFonts w:ascii="Arial" w:hAnsi="Arial" w:cs="Arial"/>
            <w:color w:val="0000FF"/>
            <w:sz w:val="24"/>
            <w:szCs w:val="24"/>
            <w:u w:val="single" w:color="0000FF"/>
          </w:rPr>
          <w:t>-</w:t>
        </w:r>
      </w:hyperlink>
      <w:hyperlink r:id="rId260">
        <w:r w:rsidRPr="000D3037">
          <w:rPr>
            <w:rFonts w:ascii="Arial" w:hAnsi="Arial" w:cs="Arial"/>
            <w:color w:val="0000FF"/>
            <w:sz w:val="24"/>
            <w:szCs w:val="24"/>
            <w:u w:val="single" w:color="0000FF"/>
          </w:rPr>
          <w:t>victims</w:t>
        </w:r>
      </w:hyperlink>
      <w:hyperlink r:id="rId261">
        <w:r w:rsidRPr="000D3037">
          <w:rPr>
            <w:rFonts w:ascii="Arial" w:hAnsi="Arial" w:cs="Arial"/>
            <w:color w:val="0000FF"/>
            <w:sz w:val="24"/>
            <w:szCs w:val="24"/>
            <w:u w:val="single" w:color="0000FF"/>
          </w:rPr>
          <w:t>-</w:t>
        </w:r>
      </w:hyperlink>
      <w:hyperlink r:id="rId262">
        <w:r w:rsidRPr="000D3037">
          <w:rPr>
            <w:rFonts w:ascii="Arial" w:hAnsi="Arial" w:cs="Arial"/>
            <w:color w:val="0000FF"/>
            <w:sz w:val="24"/>
            <w:szCs w:val="24"/>
            <w:u w:val="single" w:color="0000FF"/>
          </w:rPr>
          <w:t>referral</w:t>
        </w:r>
      </w:hyperlink>
      <w:hyperlink r:id="rId263">
        <w:r w:rsidRPr="000D3037">
          <w:rPr>
            <w:rFonts w:ascii="Arial" w:hAnsi="Arial" w:cs="Arial"/>
            <w:color w:val="0000FF"/>
            <w:sz w:val="24"/>
            <w:szCs w:val="24"/>
            <w:u w:val="single" w:color="0000FF"/>
          </w:rPr>
          <w:t>-</w:t>
        </w:r>
      </w:hyperlink>
      <w:hyperlink r:id="rId264">
        <w:r w:rsidRPr="000D3037">
          <w:rPr>
            <w:rFonts w:ascii="Arial" w:hAnsi="Arial" w:cs="Arial"/>
            <w:color w:val="0000FF"/>
            <w:sz w:val="24"/>
            <w:szCs w:val="24"/>
            <w:u w:val="single" w:color="0000FF"/>
          </w:rPr>
          <w:t>and</w:t>
        </w:r>
      </w:hyperlink>
      <w:hyperlink r:id="rId265">
        <w:r w:rsidRPr="000D3037">
          <w:rPr>
            <w:rFonts w:ascii="Arial" w:hAnsi="Arial" w:cs="Arial"/>
            <w:color w:val="0000FF"/>
            <w:sz w:val="24"/>
            <w:szCs w:val="24"/>
            <w:u w:val="single" w:color="0000FF"/>
          </w:rPr>
          <w:t>-</w:t>
        </w:r>
      </w:hyperlink>
      <w:hyperlink r:id="rId266">
        <w:r w:rsidRPr="000D3037">
          <w:rPr>
            <w:rFonts w:ascii="Arial" w:hAnsi="Arial" w:cs="Arial"/>
            <w:color w:val="0000FF"/>
            <w:sz w:val="24"/>
            <w:szCs w:val="24"/>
            <w:u w:val="single" w:color="0000FF"/>
          </w:rPr>
          <w:t>assessment</w:t>
        </w:r>
      </w:hyperlink>
      <w:hyperlink r:id="rId267"/>
      <w:hyperlink r:id="rId268">
        <w:r w:rsidRPr="000D3037">
          <w:rPr>
            <w:rFonts w:ascii="Arial" w:hAnsi="Arial" w:cs="Arial"/>
            <w:color w:val="0000FF"/>
            <w:sz w:val="24"/>
            <w:szCs w:val="24"/>
            <w:u w:val="single" w:color="0000FF"/>
          </w:rPr>
          <w:t>forms</w:t>
        </w:r>
      </w:hyperlink>
      <w:hyperlink r:id="rId269">
        <w:r w:rsidRPr="000D3037">
          <w:rPr>
            <w:rFonts w:ascii="Arial" w:hAnsi="Arial" w:cs="Arial"/>
            <w:sz w:val="24"/>
            <w:szCs w:val="24"/>
          </w:rPr>
          <w:t xml:space="preserve"> </w:t>
        </w:r>
      </w:hyperlink>
      <w:r w:rsidRPr="000D3037">
        <w:rPr>
          <w:rFonts w:ascii="Arial" w:hAnsi="Arial" w:cs="Arial"/>
          <w:sz w:val="24"/>
          <w:szCs w:val="24"/>
        </w:rPr>
        <w:t xml:space="preserve">where a child has been trafficked for the purposes of transporting drugs </w:t>
      </w:r>
    </w:p>
    <w:p w14:paraId="368B6DFC" w14:textId="77777777" w:rsidR="00E036A4" w:rsidRPr="000D3037" w:rsidRDefault="007E13CF">
      <w:pPr>
        <w:spacing w:after="170" w:line="259" w:lineRule="auto"/>
        <w:ind w:left="60" w:firstLine="0"/>
        <w:rPr>
          <w:rFonts w:ascii="Arial" w:hAnsi="Arial" w:cs="Arial"/>
          <w:sz w:val="24"/>
          <w:szCs w:val="24"/>
        </w:rPr>
      </w:pPr>
      <w:r w:rsidRPr="000D3037">
        <w:rPr>
          <w:rFonts w:ascii="Arial" w:hAnsi="Arial" w:cs="Arial"/>
          <w:sz w:val="24"/>
          <w:szCs w:val="24"/>
        </w:rPr>
        <w:t xml:space="preserve">  </w:t>
      </w:r>
    </w:p>
    <w:p w14:paraId="1E07308B" w14:textId="77777777" w:rsidR="00E036A4" w:rsidRPr="000D3037" w:rsidRDefault="007E13CF">
      <w:pPr>
        <w:pStyle w:val="Heading2"/>
        <w:spacing w:after="110"/>
        <w:ind w:left="55"/>
        <w:rPr>
          <w:rFonts w:ascii="Arial" w:hAnsi="Arial" w:cs="Arial"/>
          <w:sz w:val="24"/>
          <w:szCs w:val="24"/>
        </w:rPr>
      </w:pPr>
      <w:r w:rsidRPr="000D3037">
        <w:rPr>
          <w:rFonts w:ascii="Arial" w:hAnsi="Arial" w:cs="Arial"/>
          <w:sz w:val="24"/>
          <w:szCs w:val="24"/>
        </w:rPr>
        <w:t xml:space="preserve">Peer on Peer Abuse  </w:t>
      </w:r>
    </w:p>
    <w:p w14:paraId="14DE0FBA" w14:textId="77777777" w:rsidR="00E036A4" w:rsidRPr="000D3037" w:rsidRDefault="007E13CF">
      <w:pPr>
        <w:ind w:left="70" w:right="12"/>
        <w:rPr>
          <w:rFonts w:ascii="Arial" w:hAnsi="Arial" w:cs="Arial"/>
          <w:sz w:val="24"/>
          <w:szCs w:val="24"/>
        </w:rPr>
      </w:pPr>
      <w:r w:rsidRPr="000D3037">
        <w:rPr>
          <w:rFonts w:ascii="Arial" w:hAnsi="Arial" w:cs="Arial"/>
          <w:sz w:val="24"/>
          <w:szCs w:val="24"/>
        </w:rPr>
        <w:t>At Cavendish View School, we recognise that</w:t>
      </w:r>
      <w:r w:rsidRPr="000D3037">
        <w:rPr>
          <w:rFonts w:ascii="Arial" w:hAnsi="Arial" w:cs="Arial"/>
          <w:b/>
          <w:sz w:val="24"/>
          <w:szCs w:val="24"/>
        </w:rPr>
        <w:t xml:space="preserve"> </w:t>
      </w:r>
      <w:r w:rsidRPr="000D3037">
        <w:rPr>
          <w:rFonts w:ascii="Arial" w:hAnsi="Arial" w:cs="Arial"/>
          <w:sz w:val="24"/>
          <w:szCs w:val="24"/>
        </w:rPr>
        <w:t xml:space="preserve">children are capable of abusing their peers. Any incidents of alleged or suspected abuse by children or young people will be taken seriously and reported to the DSL immediately. Staff must also be alert to the possibility that a child or young person who has harmed another may also be a victim and, as such, they may have significant unmet needs themselves. Peer abuse might take various forms; for example (and the following list is not exhaustive): </w:t>
      </w:r>
    </w:p>
    <w:p w14:paraId="260E1422" w14:textId="77777777" w:rsidR="00E036A4" w:rsidRPr="000D3037" w:rsidRDefault="007E13CF">
      <w:pPr>
        <w:spacing w:after="158" w:line="259" w:lineRule="auto"/>
        <w:ind w:left="60" w:firstLine="0"/>
        <w:rPr>
          <w:rFonts w:ascii="Arial" w:hAnsi="Arial" w:cs="Arial"/>
          <w:sz w:val="24"/>
          <w:szCs w:val="24"/>
        </w:rPr>
      </w:pPr>
      <w:r w:rsidRPr="000D3037">
        <w:rPr>
          <w:rFonts w:ascii="Arial" w:hAnsi="Arial" w:cs="Arial"/>
          <w:sz w:val="24"/>
          <w:szCs w:val="24"/>
        </w:rPr>
        <w:t xml:space="preserve"> </w:t>
      </w:r>
    </w:p>
    <w:p w14:paraId="052733B9" w14:textId="77777777" w:rsidR="00E036A4" w:rsidRPr="000D3037" w:rsidRDefault="007E13CF">
      <w:pPr>
        <w:numPr>
          <w:ilvl w:val="0"/>
          <w:numId w:val="24"/>
        </w:numPr>
        <w:spacing w:after="143"/>
        <w:ind w:right="12" w:hanging="360"/>
        <w:rPr>
          <w:rFonts w:ascii="Arial" w:hAnsi="Arial" w:cs="Arial"/>
          <w:sz w:val="24"/>
          <w:szCs w:val="24"/>
        </w:rPr>
      </w:pPr>
      <w:r w:rsidRPr="000D3037">
        <w:rPr>
          <w:rFonts w:ascii="Arial" w:hAnsi="Arial" w:cs="Arial"/>
          <w:sz w:val="24"/>
          <w:szCs w:val="24"/>
        </w:rPr>
        <w:t xml:space="preserve">Sexual bullying; </w:t>
      </w:r>
    </w:p>
    <w:p w14:paraId="4BF7EBBD" w14:textId="77777777" w:rsidR="00E036A4" w:rsidRPr="000D3037" w:rsidRDefault="007E13CF">
      <w:pPr>
        <w:numPr>
          <w:ilvl w:val="0"/>
          <w:numId w:val="24"/>
        </w:numPr>
        <w:spacing w:after="140"/>
        <w:ind w:right="12" w:hanging="360"/>
        <w:rPr>
          <w:rFonts w:ascii="Arial" w:hAnsi="Arial" w:cs="Arial"/>
          <w:sz w:val="24"/>
          <w:szCs w:val="24"/>
        </w:rPr>
      </w:pPr>
      <w:r w:rsidRPr="000D3037">
        <w:rPr>
          <w:rFonts w:ascii="Arial" w:hAnsi="Arial" w:cs="Arial"/>
          <w:sz w:val="24"/>
          <w:szCs w:val="24"/>
        </w:rPr>
        <w:t xml:space="preserve">Racial, homophobic, gender or culture-related bullying or abuse; </w:t>
      </w:r>
    </w:p>
    <w:p w14:paraId="011B9FF5" w14:textId="77777777" w:rsidR="00E036A4" w:rsidRPr="000D3037" w:rsidRDefault="007E13CF">
      <w:pPr>
        <w:numPr>
          <w:ilvl w:val="0"/>
          <w:numId w:val="24"/>
        </w:numPr>
        <w:spacing w:after="45" w:line="360" w:lineRule="auto"/>
        <w:ind w:right="12" w:hanging="360"/>
        <w:rPr>
          <w:rFonts w:ascii="Arial" w:hAnsi="Arial" w:cs="Arial"/>
          <w:sz w:val="24"/>
          <w:szCs w:val="24"/>
        </w:rPr>
      </w:pPr>
      <w:r w:rsidRPr="000D3037">
        <w:rPr>
          <w:rFonts w:ascii="Arial" w:hAnsi="Arial" w:cs="Arial"/>
          <w:sz w:val="24"/>
          <w:szCs w:val="24"/>
        </w:rPr>
        <w:t xml:space="preserve">Via the use of ICT  e.g. sexting, 'revenge pornography' - staff should be particularly mindful of the potential for the misuse of information technology for bullying and abusive purposes;  </w:t>
      </w:r>
    </w:p>
    <w:p w14:paraId="1BD43BDE" w14:textId="77777777" w:rsidR="00E036A4" w:rsidRPr="000D3037" w:rsidRDefault="007E13CF">
      <w:pPr>
        <w:numPr>
          <w:ilvl w:val="0"/>
          <w:numId w:val="24"/>
        </w:numPr>
        <w:spacing w:after="142"/>
        <w:ind w:right="12" w:hanging="360"/>
        <w:rPr>
          <w:rFonts w:ascii="Arial" w:hAnsi="Arial" w:cs="Arial"/>
          <w:sz w:val="24"/>
          <w:szCs w:val="24"/>
        </w:rPr>
      </w:pPr>
      <w:r w:rsidRPr="000D3037">
        <w:rPr>
          <w:rFonts w:ascii="Arial" w:hAnsi="Arial" w:cs="Arial"/>
          <w:sz w:val="24"/>
          <w:szCs w:val="24"/>
        </w:rPr>
        <w:t xml:space="preserve">Grooming by peers as part of child sexual exploitation; </w:t>
      </w:r>
    </w:p>
    <w:p w14:paraId="38098087" w14:textId="77777777" w:rsidR="00E036A4" w:rsidRPr="000D3037" w:rsidRDefault="007E13CF">
      <w:pPr>
        <w:numPr>
          <w:ilvl w:val="0"/>
          <w:numId w:val="24"/>
        </w:numPr>
        <w:spacing w:after="140"/>
        <w:ind w:right="12" w:hanging="360"/>
        <w:rPr>
          <w:rFonts w:ascii="Arial" w:hAnsi="Arial" w:cs="Arial"/>
          <w:sz w:val="24"/>
          <w:szCs w:val="24"/>
        </w:rPr>
      </w:pPr>
      <w:r w:rsidRPr="000D3037">
        <w:rPr>
          <w:rFonts w:ascii="Arial" w:hAnsi="Arial" w:cs="Arial"/>
          <w:sz w:val="24"/>
          <w:szCs w:val="24"/>
        </w:rPr>
        <w:t xml:space="preserve">Abuse linked to gang-related activity; </w:t>
      </w:r>
    </w:p>
    <w:p w14:paraId="5F9487F5" w14:textId="77777777" w:rsidR="00E036A4" w:rsidRPr="000D3037" w:rsidRDefault="007E13CF">
      <w:pPr>
        <w:numPr>
          <w:ilvl w:val="0"/>
          <w:numId w:val="24"/>
        </w:numPr>
        <w:spacing w:after="143"/>
        <w:ind w:right="12" w:hanging="360"/>
        <w:rPr>
          <w:rFonts w:ascii="Arial" w:hAnsi="Arial" w:cs="Arial"/>
          <w:sz w:val="24"/>
          <w:szCs w:val="24"/>
        </w:rPr>
      </w:pPr>
      <w:r w:rsidRPr="000D3037">
        <w:rPr>
          <w:rFonts w:ascii="Arial" w:hAnsi="Arial" w:cs="Arial"/>
          <w:sz w:val="24"/>
          <w:szCs w:val="24"/>
        </w:rPr>
        <w:t xml:space="preserve">Sexual violence;  </w:t>
      </w:r>
    </w:p>
    <w:p w14:paraId="60309A1E" w14:textId="77777777" w:rsidR="00E036A4" w:rsidRPr="000D3037" w:rsidRDefault="007E13CF">
      <w:pPr>
        <w:numPr>
          <w:ilvl w:val="0"/>
          <w:numId w:val="24"/>
        </w:numPr>
        <w:spacing w:after="142"/>
        <w:ind w:right="12" w:hanging="360"/>
        <w:rPr>
          <w:rFonts w:ascii="Arial" w:hAnsi="Arial" w:cs="Arial"/>
          <w:sz w:val="24"/>
          <w:szCs w:val="24"/>
        </w:rPr>
      </w:pPr>
      <w:r w:rsidRPr="000D3037">
        <w:rPr>
          <w:rFonts w:ascii="Arial" w:hAnsi="Arial" w:cs="Arial"/>
          <w:sz w:val="24"/>
          <w:szCs w:val="24"/>
        </w:rPr>
        <w:t xml:space="preserve">Sexual harassment; </w:t>
      </w:r>
    </w:p>
    <w:p w14:paraId="4395621D" w14:textId="77777777" w:rsidR="00E036A4" w:rsidRPr="000D3037" w:rsidRDefault="007E13CF">
      <w:pPr>
        <w:numPr>
          <w:ilvl w:val="0"/>
          <w:numId w:val="24"/>
        </w:numPr>
        <w:spacing w:after="95"/>
        <w:ind w:right="12" w:hanging="360"/>
        <w:rPr>
          <w:rFonts w:ascii="Arial" w:hAnsi="Arial" w:cs="Arial"/>
          <w:sz w:val="24"/>
          <w:szCs w:val="24"/>
        </w:rPr>
      </w:pPr>
      <w:proofErr w:type="spellStart"/>
      <w:r w:rsidRPr="000D3037">
        <w:rPr>
          <w:rFonts w:ascii="Arial" w:hAnsi="Arial" w:cs="Arial"/>
          <w:sz w:val="24"/>
          <w:szCs w:val="24"/>
        </w:rPr>
        <w:lastRenderedPageBreak/>
        <w:t>Upskirting</w:t>
      </w:r>
      <w:proofErr w:type="spellEnd"/>
      <w:r w:rsidRPr="000D3037">
        <w:rPr>
          <w:rFonts w:ascii="Arial" w:hAnsi="Arial" w:cs="Arial"/>
          <w:sz w:val="24"/>
          <w:szCs w:val="24"/>
        </w:rPr>
        <w:t xml:space="preserve"> </w:t>
      </w:r>
    </w:p>
    <w:p w14:paraId="54E1DDFB" w14:textId="77777777" w:rsidR="00E036A4" w:rsidRPr="000D3037" w:rsidRDefault="007E13CF">
      <w:pPr>
        <w:spacing w:after="112" w:line="259" w:lineRule="auto"/>
        <w:ind w:left="60" w:firstLine="0"/>
        <w:rPr>
          <w:rFonts w:ascii="Arial" w:hAnsi="Arial" w:cs="Arial"/>
          <w:sz w:val="24"/>
          <w:szCs w:val="24"/>
        </w:rPr>
      </w:pPr>
      <w:r w:rsidRPr="000D3037">
        <w:rPr>
          <w:rFonts w:ascii="Arial" w:hAnsi="Arial" w:cs="Arial"/>
          <w:sz w:val="24"/>
          <w:szCs w:val="24"/>
        </w:rPr>
        <w:t xml:space="preserve"> </w:t>
      </w:r>
    </w:p>
    <w:p w14:paraId="780DD227" w14:textId="77777777" w:rsidR="00E036A4" w:rsidRPr="000D3037" w:rsidRDefault="007E13CF">
      <w:pPr>
        <w:spacing w:after="3"/>
        <w:ind w:left="55" w:right="41"/>
        <w:jc w:val="both"/>
        <w:rPr>
          <w:rFonts w:ascii="Arial" w:hAnsi="Arial" w:cs="Arial"/>
          <w:sz w:val="24"/>
          <w:szCs w:val="24"/>
        </w:rPr>
      </w:pPr>
      <w:r w:rsidRPr="000D3037">
        <w:rPr>
          <w:rFonts w:ascii="Arial" w:hAnsi="Arial" w:cs="Arial"/>
          <w:sz w:val="24"/>
          <w:szCs w:val="24"/>
        </w:rPr>
        <w:t xml:space="preserve">We know that peer abuse might manifest differently for boys and girls e.g. girls being touched inappropriately or coerced into sexual activity, boys being initiated into gangs etc. Such abuse may also be indicative of a previous or ongoing abusive experience for a perpetrator and / or victim and research indicates that children with SEN, additional or complex needs are particularly vulnerable.  </w:t>
      </w:r>
    </w:p>
    <w:p w14:paraId="4544188E" w14:textId="77777777" w:rsidR="00E036A4" w:rsidRPr="000D3037" w:rsidRDefault="007E13CF">
      <w:pPr>
        <w:spacing w:after="0" w:line="259" w:lineRule="auto"/>
        <w:ind w:left="60" w:firstLine="0"/>
        <w:rPr>
          <w:rFonts w:ascii="Arial" w:hAnsi="Arial" w:cs="Arial"/>
          <w:sz w:val="24"/>
          <w:szCs w:val="24"/>
        </w:rPr>
      </w:pPr>
      <w:r w:rsidRPr="000D3037">
        <w:rPr>
          <w:rFonts w:ascii="Arial" w:hAnsi="Arial" w:cs="Arial"/>
          <w:sz w:val="24"/>
          <w:szCs w:val="24"/>
        </w:rPr>
        <w:t xml:space="preserve"> </w:t>
      </w:r>
    </w:p>
    <w:p w14:paraId="606ED920" w14:textId="77777777" w:rsidR="00E036A4" w:rsidRPr="000D3037" w:rsidRDefault="007E13CF">
      <w:pPr>
        <w:spacing w:after="3"/>
        <w:ind w:left="55" w:right="41"/>
        <w:jc w:val="both"/>
        <w:rPr>
          <w:rFonts w:ascii="Arial" w:hAnsi="Arial" w:cs="Arial"/>
          <w:sz w:val="24"/>
          <w:szCs w:val="24"/>
        </w:rPr>
      </w:pPr>
      <w:r w:rsidRPr="000D3037">
        <w:rPr>
          <w:rFonts w:ascii="Arial" w:hAnsi="Arial" w:cs="Arial"/>
          <w:sz w:val="24"/>
          <w:szCs w:val="24"/>
        </w:rPr>
        <w:t>Staff should be mindful of the added vulnerability of children and young people who have been the victims of violent crime, including the risk that they may respond to this by abusing younger or weaker children.</w:t>
      </w:r>
      <w:r w:rsidRPr="000D3037">
        <w:rPr>
          <w:rFonts w:ascii="Arial" w:hAnsi="Arial" w:cs="Arial"/>
          <w:color w:val="5A5B5B"/>
          <w:sz w:val="24"/>
          <w:szCs w:val="24"/>
        </w:rPr>
        <w:t xml:space="preserve"> </w:t>
      </w:r>
      <w:r w:rsidRPr="000D3037">
        <w:rPr>
          <w:rFonts w:ascii="Arial" w:hAnsi="Arial" w:cs="Arial"/>
          <w:sz w:val="24"/>
          <w:szCs w:val="24"/>
        </w:rPr>
        <w:t>The alleged perpetrator is likely to have considerable unmet needs, as well as posing a significant risk of harm to other children. Evidence suggests that such children may have suffered considerable disruption in their lives, may have witnessed or been subjected to physical or sexual abuse, may have problems in their educational development and may have committed other offences. They may, therefore, be suffering, or at risk of suffering, significant harm and be in need of protection. Consequently, any plan to reduce and / or manage risk posed by a child who is alleged to have abused another must also address their needs and [multi-agency] responses should not be about criminalising children unnecessarily.</w:t>
      </w:r>
      <w:r w:rsidRPr="000D3037">
        <w:rPr>
          <w:rFonts w:ascii="Arial" w:hAnsi="Arial" w:cs="Arial"/>
          <w:b/>
          <w:sz w:val="24"/>
          <w:szCs w:val="24"/>
        </w:rPr>
        <w:t xml:space="preserve"> </w:t>
      </w:r>
    </w:p>
    <w:p w14:paraId="178C7CCA" w14:textId="77777777" w:rsidR="00E036A4" w:rsidRPr="000D3037" w:rsidRDefault="007E13CF">
      <w:pPr>
        <w:spacing w:after="0" w:line="259" w:lineRule="auto"/>
        <w:ind w:left="60" w:firstLine="0"/>
        <w:rPr>
          <w:rFonts w:ascii="Arial" w:hAnsi="Arial" w:cs="Arial"/>
          <w:sz w:val="24"/>
          <w:szCs w:val="24"/>
        </w:rPr>
      </w:pPr>
      <w:r w:rsidRPr="000D3037">
        <w:rPr>
          <w:rFonts w:ascii="Arial" w:hAnsi="Arial" w:cs="Arial"/>
          <w:sz w:val="24"/>
          <w:szCs w:val="24"/>
        </w:rPr>
        <w:t xml:space="preserve"> </w:t>
      </w:r>
    </w:p>
    <w:p w14:paraId="039C14E6" w14:textId="77777777" w:rsidR="00E036A4" w:rsidRPr="000D3037" w:rsidRDefault="007E13CF">
      <w:pPr>
        <w:ind w:left="70" w:right="12"/>
        <w:rPr>
          <w:rFonts w:ascii="Arial" w:hAnsi="Arial" w:cs="Arial"/>
          <w:sz w:val="24"/>
          <w:szCs w:val="24"/>
        </w:rPr>
      </w:pPr>
      <w:r w:rsidRPr="000D3037">
        <w:rPr>
          <w:rFonts w:ascii="Arial" w:hAnsi="Arial" w:cs="Arial"/>
          <w:sz w:val="24"/>
          <w:szCs w:val="24"/>
        </w:rPr>
        <w:t xml:space="preserve">We recognise that it is not enough 'just' to respond to incidents should they arise. Therefore, we will </w:t>
      </w:r>
      <w:r w:rsidRPr="000D3037">
        <w:rPr>
          <w:rFonts w:ascii="Arial" w:hAnsi="Arial" w:cs="Arial"/>
          <w:b/>
          <w:sz w:val="24"/>
          <w:szCs w:val="24"/>
        </w:rPr>
        <w:t>minimise the possibility of peer abuse</w:t>
      </w:r>
      <w:r w:rsidRPr="000D3037">
        <w:rPr>
          <w:rFonts w:ascii="Arial" w:hAnsi="Arial" w:cs="Arial"/>
          <w:sz w:val="24"/>
          <w:szCs w:val="24"/>
        </w:rPr>
        <w:t xml:space="preserve"> by: </w:t>
      </w:r>
    </w:p>
    <w:p w14:paraId="15DA61EC" w14:textId="77777777" w:rsidR="00E036A4" w:rsidRPr="000D3037" w:rsidRDefault="007E13CF">
      <w:pPr>
        <w:spacing w:after="24" w:line="259" w:lineRule="auto"/>
        <w:ind w:left="60" w:firstLine="0"/>
        <w:rPr>
          <w:rFonts w:ascii="Arial" w:hAnsi="Arial" w:cs="Arial"/>
          <w:sz w:val="24"/>
          <w:szCs w:val="24"/>
        </w:rPr>
      </w:pPr>
      <w:r w:rsidRPr="000D3037">
        <w:rPr>
          <w:rFonts w:ascii="Arial" w:hAnsi="Arial" w:cs="Arial"/>
          <w:sz w:val="24"/>
          <w:szCs w:val="24"/>
        </w:rPr>
        <w:t xml:space="preserve"> </w:t>
      </w:r>
    </w:p>
    <w:p w14:paraId="75EB4E35" w14:textId="77777777" w:rsidR="00E036A4" w:rsidRPr="000D3037" w:rsidRDefault="007E13CF">
      <w:pPr>
        <w:numPr>
          <w:ilvl w:val="0"/>
          <w:numId w:val="24"/>
        </w:numPr>
        <w:spacing w:after="46" w:line="359" w:lineRule="auto"/>
        <w:ind w:right="12" w:hanging="360"/>
        <w:rPr>
          <w:rFonts w:ascii="Arial" w:hAnsi="Arial" w:cs="Arial"/>
          <w:sz w:val="24"/>
          <w:szCs w:val="24"/>
        </w:rPr>
      </w:pPr>
      <w:r w:rsidRPr="000D3037">
        <w:rPr>
          <w:rFonts w:ascii="Arial" w:hAnsi="Arial" w:cs="Arial"/>
          <w:sz w:val="24"/>
          <w:szCs w:val="24"/>
        </w:rPr>
        <w:t xml:space="preserve">Creating and maintaining an environment which is safe, caring, respectful and stimulating, and which seeks to promote the social, physical and moral development of our pupils;  </w:t>
      </w:r>
    </w:p>
    <w:p w14:paraId="5F243F4A" w14:textId="77777777" w:rsidR="00E036A4" w:rsidRPr="000D3037" w:rsidRDefault="007E13CF">
      <w:pPr>
        <w:numPr>
          <w:ilvl w:val="0"/>
          <w:numId w:val="24"/>
        </w:numPr>
        <w:spacing w:after="47" w:line="358" w:lineRule="auto"/>
        <w:ind w:right="12" w:hanging="360"/>
        <w:rPr>
          <w:rFonts w:ascii="Arial" w:hAnsi="Arial" w:cs="Arial"/>
          <w:sz w:val="24"/>
          <w:szCs w:val="24"/>
        </w:rPr>
      </w:pPr>
      <w:r w:rsidRPr="000D3037">
        <w:rPr>
          <w:rFonts w:ascii="Arial" w:hAnsi="Arial" w:cs="Arial"/>
          <w:sz w:val="24"/>
          <w:szCs w:val="24"/>
        </w:rPr>
        <w:t xml:space="preserve">Ensuring that core safeguarding and child protection policies and procedures link to, are understood and implemented in conjunction with other, related policies and procedures e.g. IT use and Online Safety, Anti-bullying strategy, Positive Behaviour Support. </w:t>
      </w:r>
    </w:p>
    <w:p w14:paraId="0C9CD36D" w14:textId="77777777" w:rsidR="00E036A4" w:rsidRPr="000D3037" w:rsidRDefault="007E13CF">
      <w:pPr>
        <w:numPr>
          <w:ilvl w:val="0"/>
          <w:numId w:val="24"/>
        </w:numPr>
        <w:spacing w:after="45" w:line="360" w:lineRule="auto"/>
        <w:ind w:right="12" w:hanging="360"/>
        <w:rPr>
          <w:rFonts w:ascii="Arial" w:hAnsi="Arial" w:cs="Arial"/>
          <w:sz w:val="24"/>
          <w:szCs w:val="24"/>
        </w:rPr>
      </w:pPr>
      <w:r w:rsidRPr="000D3037">
        <w:rPr>
          <w:rFonts w:ascii="Arial" w:hAnsi="Arial" w:cs="Arial"/>
          <w:sz w:val="24"/>
          <w:szCs w:val="24"/>
        </w:rPr>
        <w:t xml:space="preserve">Actively discouraging and challenging all unacceptable behaviour, including all forms of bullying and abuse. We will also challenge the attitudes and behaviours which underpin it; </w:t>
      </w:r>
    </w:p>
    <w:p w14:paraId="7767B265" w14:textId="77777777" w:rsidR="00E036A4" w:rsidRPr="000D3037" w:rsidRDefault="007E13CF">
      <w:pPr>
        <w:numPr>
          <w:ilvl w:val="0"/>
          <w:numId w:val="24"/>
        </w:numPr>
        <w:spacing w:after="44" w:line="359" w:lineRule="auto"/>
        <w:ind w:right="12" w:hanging="360"/>
        <w:rPr>
          <w:rFonts w:ascii="Arial" w:hAnsi="Arial" w:cs="Arial"/>
          <w:sz w:val="24"/>
          <w:szCs w:val="24"/>
        </w:rPr>
      </w:pPr>
      <w:r w:rsidRPr="000D3037">
        <w:rPr>
          <w:rFonts w:ascii="Arial" w:hAnsi="Arial" w:cs="Arial"/>
          <w:sz w:val="24"/>
          <w:szCs w:val="24"/>
        </w:rPr>
        <w:t xml:space="preserve">Having in place clear strategies for promoting positive behaviour, including a system of rewards and sanctions that is clear to staff, pupils and parents / carers alike;  </w:t>
      </w:r>
    </w:p>
    <w:p w14:paraId="6033B690" w14:textId="77777777" w:rsidR="00E036A4" w:rsidRPr="000D3037" w:rsidRDefault="007E13CF">
      <w:pPr>
        <w:numPr>
          <w:ilvl w:val="0"/>
          <w:numId w:val="24"/>
        </w:numPr>
        <w:spacing w:after="46" w:line="359" w:lineRule="auto"/>
        <w:ind w:right="12" w:hanging="360"/>
        <w:rPr>
          <w:rFonts w:ascii="Arial" w:hAnsi="Arial" w:cs="Arial"/>
          <w:sz w:val="24"/>
          <w:szCs w:val="24"/>
        </w:rPr>
      </w:pPr>
      <w:r w:rsidRPr="000D3037">
        <w:rPr>
          <w:rFonts w:ascii="Arial" w:hAnsi="Arial" w:cs="Arial"/>
          <w:sz w:val="24"/>
          <w:szCs w:val="24"/>
        </w:rPr>
        <w:t>Maximising opportunities within the curriculum, via PSHE, assemblies and focused weeks to deliver key keeping safe and associated behavioural, spiritual, moral, social and cultural messages - including the use of external resources and expertise e.g. ;</w:t>
      </w:r>
      <w:r w:rsidRPr="000D3037">
        <w:rPr>
          <w:rFonts w:ascii="Arial" w:hAnsi="Arial" w:cs="Arial"/>
          <w:color w:val="7030A0"/>
          <w:sz w:val="24"/>
          <w:szCs w:val="24"/>
        </w:rPr>
        <w:t xml:space="preserve"> </w:t>
      </w:r>
      <w:r w:rsidRPr="000D3037">
        <w:rPr>
          <w:rFonts w:ascii="Arial" w:hAnsi="Arial" w:cs="Arial"/>
          <w:sz w:val="24"/>
          <w:szCs w:val="24"/>
        </w:rPr>
        <w:t xml:space="preserve">the NSPCC's 'Pants / Underwear Rule' guidance and drawing upon the expertise of external speakers and groups; </w:t>
      </w:r>
    </w:p>
    <w:p w14:paraId="3AEFA57A" w14:textId="77777777" w:rsidR="00E036A4" w:rsidRPr="000D3037" w:rsidRDefault="007E13CF">
      <w:pPr>
        <w:numPr>
          <w:ilvl w:val="0"/>
          <w:numId w:val="24"/>
        </w:numPr>
        <w:spacing w:after="49" w:line="357" w:lineRule="auto"/>
        <w:ind w:right="12" w:hanging="360"/>
        <w:rPr>
          <w:rFonts w:ascii="Arial" w:hAnsi="Arial" w:cs="Arial"/>
          <w:sz w:val="24"/>
          <w:szCs w:val="24"/>
        </w:rPr>
      </w:pPr>
      <w:r w:rsidRPr="000D3037">
        <w:rPr>
          <w:rFonts w:ascii="Arial" w:hAnsi="Arial" w:cs="Arial"/>
          <w:sz w:val="24"/>
          <w:szCs w:val="24"/>
        </w:rPr>
        <w:t xml:space="preserve">Striking appropriate balances between pupil's right to privacy and the need for proportionate supervision to keep them safe in and around school; </w:t>
      </w:r>
    </w:p>
    <w:p w14:paraId="16AC1A21" w14:textId="77777777" w:rsidR="00E036A4" w:rsidRPr="000D3037" w:rsidRDefault="007E13CF">
      <w:pPr>
        <w:numPr>
          <w:ilvl w:val="0"/>
          <w:numId w:val="24"/>
        </w:numPr>
        <w:spacing w:after="46" w:line="359" w:lineRule="auto"/>
        <w:ind w:right="12" w:hanging="360"/>
        <w:rPr>
          <w:rFonts w:ascii="Arial" w:hAnsi="Arial" w:cs="Arial"/>
          <w:sz w:val="24"/>
          <w:szCs w:val="24"/>
        </w:rPr>
      </w:pPr>
      <w:r w:rsidRPr="000D3037">
        <w:rPr>
          <w:rFonts w:ascii="Arial" w:hAnsi="Arial" w:cs="Arial"/>
          <w:sz w:val="24"/>
          <w:szCs w:val="24"/>
        </w:rPr>
        <w:lastRenderedPageBreak/>
        <w:t xml:space="preserve">Ensuring that all adults associated with our school understand their role and responsibilities as role models; </w:t>
      </w:r>
    </w:p>
    <w:p w14:paraId="6373318A" w14:textId="77777777" w:rsidR="00E036A4" w:rsidRPr="000D3037" w:rsidRDefault="007E13CF">
      <w:pPr>
        <w:numPr>
          <w:ilvl w:val="0"/>
          <w:numId w:val="24"/>
        </w:numPr>
        <w:spacing w:after="48" w:line="357" w:lineRule="auto"/>
        <w:ind w:right="12" w:hanging="360"/>
        <w:rPr>
          <w:rFonts w:ascii="Arial" w:hAnsi="Arial" w:cs="Arial"/>
          <w:sz w:val="24"/>
          <w:szCs w:val="24"/>
        </w:rPr>
      </w:pPr>
      <w:r w:rsidRPr="000D3037">
        <w:rPr>
          <w:rFonts w:ascii="Arial" w:hAnsi="Arial" w:cs="Arial"/>
          <w:sz w:val="24"/>
          <w:szCs w:val="24"/>
        </w:rPr>
        <w:t xml:space="preserve">Ensuring that staff and any volunteers are trained to look for and respond appropriately to any potential indicators of peer abuse; </w:t>
      </w:r>
    </w:p>
    <w:p w14:paraId="554054E5" w14:textId="77777777" w:rsidR="00E036A4" w:rsidRPr="000D3037" w:rsidRDefault="007E13CF">
      <w:pPr>
        <w:numPr>
          <w:ilvl w:val="0"/>
          <w:numId w:val="24"/>
        </w:numPr>
        <w:spacing w:after="46" w:line="359" w:lineRule="auto"/>
        <w:ind w:right="12" w:hanging="360"/>
        <w:rPr>
          <w:rFonts w:ascii="Arial" w:hAnsi="Arial" w:cs="Arial"/>
          <w:sz w:val="24"/>
          <w:szCs w:val="24"/>
        </w:rPr>
      </w:pPr>
      <w:r w:rsidRPr="000D3037">
        <w:rPr>
          <w:rFonts w:ascii="Arial" w:hAnsi="Arial" w:cs="Arial"/>
          <w:sz w:val="24"/>
          <w:szCs w:val="24"/>
        </w:rPr>
        <w:t xml:space="preserve">Seeking appropriate and timely advice where uncertainty exists and / or concerns arise i.e. from Children's Social Care; </w:t>
      </w:r>
    </w:p>
    <w:p w14:paraId="2005C643" w14:textId="77777777" w:rsidR="00E036A4" w:rsidRPr="000D3037" w:rsidRDefault="007E13CF">
      <w:pPr>
        <w:numPr>
          <w:ilvl w:val="0"/>
          <w:numId w:val="24"/>
        </w:numPr>
        <w:spacing w:after="3" w:line="358" w:lineRule="auto"/>
        <w:ind w:right="12" w:hanging="360"/>
        <w:rPr>
          <w:rFonts w:ascii="Arial" w:hAnsi="Arial" w:cs="Arial"/>
          <w:sz w:val="24"/>
          <w:szCs w:val="24"/>
        </w:rPr>
      </w:pPr>
      <w:r w:rsidRPr="000D3037">
        <w:rPr>
          <w:rFonts w:ascii="Arial" w:hAnsi="Arial" w:cs="Arial"/>
          <w:sz w:val="24"/>
          <w:szCs w:val="24"/>
        </w:rPr>
        <w:t xml:space="preserve">Ensuring that children, and parents, know how to raise </w:t>
      </w:r>
      <w:r w:rsidRPr="000D3037">
        <w:rPr>
          <w:rFonts w:ascii="Arial" w:hAnsi="Arial" w:cs="Arial"/>
          <w:sz w:val="24"/>
          <w:szCs w:val="24"/>
          <w:u w:val="single" w:color="000000"/>
        </w:rPr>
        <w:t>any</w:t>
      </w:r>
      <w:r w:rsidRPr="000D3037">
        <w:rPr>
          <w:rFonts w:ascii="Arial" w:hAnsi="Arial" w:cs="Arial"/>
          <w:sz w:val="24"/>
          <w:szCs w:val="24"/>
        </w:rPr>
        <w:t xml:space="preserve"> worries or concerns with adults / staff in school and by signposting them to appropriate sources of advice and support outside school. </w:t>
      </w:r>
    </w:p>
    <w:p w14:paraId="1893AF7D" w14:textId="77777777" w:rsidR="00E036A4" w:rsidRPr="000D3037" w:rsidRDefault="007E13CF">
      <w:pPr>
        <w:spacing w:after="113" w:line="259" w:lineRule="auto"/>
        <w:ind w:left="60" w:firstLine="0"/>
        <w:rPr>
          <w:rFonts w:ascii="Arial" w:hAnsi="Arial" w:cs="Arial"/>
          <w:sz w:val="24"/>
          <w:szCs w:val="24"/>
        </w:rPr>
      </w:pPr>
      <w:r w:rsidRPr="000D3037">
        <w:rPr>
          <w:rFonts w:ascii="Arial" w:hAnsi="Arial" w:cs="Arial"/>
          <w:sz w:val="24"/>
          <w:szCs w:val="24"/>
        </w:rPr>
        <w:t xml:space="preserve"> </w:t>
      </w:r>
    </w:p>
    <w:p w14:paraId="74C01C42" w14:textId="77777777" w:rsidR="00E036A4" w:rsidRPr="000D3037" w:rsidRDefault="007E13CF">
      <w:pPr>
        <w:pStyle w:val="Heading2"/>
        <w:spacing w:after="112"/>
        <w:ind w:left="55"/>
        <w:rPr>
          <w:rFonts w:ascii="Arial" w:hAnsi="Arial" w:cs="Arial"/>
          <w:sz w:val="24"/>
          <w:szCs w:val="24"/>
        </w:rPr>
      </w:pPr>
      <w:r w:rsidRPr="000D3037">
        <w:rPr>
          <w:rFonts w:ascii="Arial" w:hAnsi="Arial" w:cs="Arial"/>
          <w:sz w:val="24"/>
          <w:szCs w:val="24"/>
        </w:rPr>
        <w:t xml:space="preserve">Sexual violence and sexual harassment between children in school </w:t>
      </w:r>
    </w:p>
    <w:p w14:paraId="0909059E" w14:textId="77777777" w:rsidR="00E036A4" w:rsidRPr="000D3037" w:rsidRDefault="007E13CF">
      <w:pPr>
        <w:spacing w:after="3" w:line="359" w:lineRule="auto"/>
        <w:ind w:left="55" w:right="41"/>
        <w:jc w:val="both"/>
        <w:rPr>
          <w:rFonts w:ascii="Arial" w:hAnsi="Arial" w:cs="Arial"/>
          <w:sz w:val="24"/>
          <w:szCs w:val="24"/>
        </w:rPr>
      </w:pPr>
      <w:r w:rsidRPr="000D3037">
        <w:rPr>
          <w:rFonts w:ascii="Arial" w:hAnsi="Arial" w:cs="Arial"/>
          <w:sz w:val="24"/>
          <w:szCs w:val="24"/>
        </w:rPr>
        <w:t xml:space="preserve">At Cavendish View school we recognise that sexual violence and sexual harassment can occur between two children of any sex. That it can also occur through a group of children sexually assaulting or sexually harassing a single child or group of children.  Sexual violence and harassment can occur online and off line, can be both physical and verbal, and is never acceptable.  </w:t>
      </w:r>
    </w:p>
    <w:p w14:paraId="3A2938C5" w14:textId="77777777" w:rsidR="00E036A4" w:rsidRPr="000D3037" w:rsidRDefault="007E13CF">
      <w:pPr>
        <w:ind w:left="70" w:right="12"/>
        <w:rPr>
          <w:rFonts w:ascii="Arial" w:hAnsi="Arial" w:cs="Arial"/>
          <w:sz w:val="24"/>
          <w:szCs w:val="24"/>
        </w:rPr>
      </w:pPr>
      <w:r w:rsidRPr="000D3037">
        <w:rPr>
          <w:rFonts w:ascii="Arial" w:hAnsi="Arial" w:cs="Arial"/>
          <w:sz w:val="24"/>
          <w:szCs w:val="24"/>
        </w:rPr>
        <w:t xml:space="preserve">In our school:  </w:t>
      </w:r>
    </w:p>
    <w:p w14:paraId="5A73A426" w14:textId="77777777" w:rsidR="00E036A4" w:rsidRPr="000D3037" w:rsidRDefault="007E13CF">
      <w:pPr>
        <w:numPr>
          <w:ilvl w:val="0"/>
          <w:numId w:val="25"/>
        </w:numPr>
        <w:spacing w:after="43" w:line="360" w:lineRule="auto"/>
        <w:ind w:right="12" w:hanging="360"/>
        <w:rPr>
          <w:rFonts w:ascii="Arial" w:hAnsi="Arial" w:cs="Arial"/>
          <w:sz w:val="24"/>
          <w:szCs w:val="24"/>
        </w:rPr>
      </w:pPr>
      <w:r w:rsidRPr="000D3037">
        <w:rPr>
          <w:rFonts w:ascii="Arial" w:hAnsi="Arial" w:cs="Arial"/>
          <w:sz w:val="24"/>
          <w:szCs w:val="24"/>
        </w:rPr>
        <w:t xml:space="preserve">sexual violence and sexual harassment is not acceptable, will never be tolerated and is not an inevitable part of growing up;  </w:t>
      </w:r>
    </w:p>
    <w:p w14:paraId="216D23B1" w14:textId="77777777" w:rsidR="00E036A4" w:rsidRPr="000D3037" w:rsidRDefault="007E13CF">
      <w:pPr>
        <w:numPr>
          <w:ilvl w:val="0"/>
          <w:numId w:val="25"/>
        </w:numPr>
        <w:spacing w:after="46" w:line="359" w:lineRule="auto"/>
        <w:ind w:right="12" w:hanging="360"/>
        <w:rPr>
          <w:rFonts w:ascii="Arial" w:hAnsi="Arial" w:cs="Arial"/>
          <w:sz w:val="24"/>
          <w:szCs w:val="24"/>
        </w:rPr>
      </w:pPr>
      <w:r w:rsidRPr="000D3037">
        <w:rPr>
          <w:rFonts w:ascii="Arial" w:hAnsi="Arial" w:cs="Arial"/>
          <w:sz w:val="24"/>
          <w:szCs w:val="24"/>
        </w:rPr>
        <w:t xml:space="preserve">we will take concerns seriously and not dismiss sexual violence or sexual harassment as “banter”, “part of growing up”, “just having a laugh” or “boys being boys”;  </w:t>
      </w:r>
    </w:p>
    <w:p w14:paraId="72FF07A0" w14:textId="77777777" w:rsidR="00E036A4" w:rsidRPr="000D3037" w:rsidRDefault="007E13CF">
      <w:pPr>
        <w:numPr>
          <w:ilvl w:val="0"/>
          <w:numId w:val="25"/>
        </w:numPr>
        <w:spacing w:after="44" w:line="359" w:lineRule="auto"/>
        <w:ind w:right="12" w:hanging="360"/>
        <w:rPr>
          <w:rFonts w:ascii="Arial" w:hAnsi="Arial" w:cs="Arial"/>
          <w:sz w:val="24"/>
          <w:szCs w:val="24"/>
        </w:rPr>
      </w:pPr>
      <w:r w:rsidRPr="000D3037">
        <w:rPr>
          <w:rFonts w:ascii="Arial" w:hAnsi="Arial" w:cs="Arial"/>
          <w:sz w:val="24"/>
          <w:szCs w:val="24"/>
        </w:rPr>
        <w:t xml:space="preserve">we will challenge behaviour (potentially criminal in nature), such as grabbing bottoms, breasts and genitalia and flicking bras and lifting up skirts and recognise that dismissing or tolerating such behaviours risks normalising them; and  </w:t>
      </w:r>
    </w:p>
    <w:p w14:paraId="3CD48C85" w14:textId="77777777" w:rsidR="00E036A4" w:rsidRPr="000D3037" w:rsidRDefault="007E13CF">
      <w:pPr>
        <w:numPr>
          <w:ilvl w:val="0"/>
          <w:numId w:val="25"/>
        </w:numPr>
        <w:spacing w:line="359" w:lineRule="auto"/>
        <w:ind w:right="12" w:hanging="360"/>
        <w:rPr>
          <w:rFonts w:ascii="Arial" w:hAnsi="Arial" w:cs="Arial"/>
          <w:sz w:val="24"/>
          <w:szCs w:val="24"/>
        </w:rPr>
      </w:pPr>
      <w:r w:rsidRPr="000D3037">
        <w:rPr>
          <w:rFonts w:ascii="Arial" w:hAnsi="Arial" w:cs="Arial"/>
          <w:sz w:val="24"/>
          <w:szCs w:val="24"/>
        </w:rPr>
        <w:t xml:space="preserve">we recognise that all of the above can be driven by wider societal factors beyond the school and college, such as everyday sexist stereotypes and everyday sexist language.  </w:t>
      </w:r>
    </w:p>
    <w:p w14:paraId="411FACD9" w14:textId="77777777" w:rsidR="00E036A4" w:rsidRPr="000D3037" w:rsidRDefault="007E13CF">
      <w:pPr>
        <w:spacing w:after="113" w:line="259" w:lineRule="auto"/>
        <w:ind w:left="466" w:firstLine="0"/>
        <w:rPr>
          <w:rFonts w:ascii="Arial" w:hAnsi="Arial" w:cs="Arial"/>
          <w:sz w:val="24"/>
          <w:szCs w:val="24"/>
        </w:rPr>
      </w:pPr>
      <w:r w:rsidRPr="000D3037">
        <w:rPr>
          <w:rFonts w:ascii="Arial" w:hAnsi="Arial" w:cs="Arial"/>
          <w:sz w:val="24"/>
          <w:szCs w:val="24"/>
        </w:rPr>
        <w:t xml:space="preserve"> </w:t>
      </w:r>
    </w:p>
    <w:p w14:paraId="7736D533" w14:textId="77777777" w:rsidR="00E036A4" w:rsidRPr="000D3037" w:rsidRDefault="007E13CF">
      <w:pPr>
        <w:spacing w:after="122"/>
        <w:ind w:left="70" w:right="12"/>
        <w:rPr>
          <w:rFonts w:ascii="Arial" w:hAnsi="Arial" w:cs="Arial"/>
          <w:sz w:val="24"/>
          <w:szCs w:val="24"/>
        </w:rPr>
      </w:pPr>
      <w:r w:rsidRPr="000D3037">
        <w:rPr>
          <w:rFonts w:ascii="Arial" w:hAnsi="Arial" w:cs="Arial"/>
          <w:sz w:val="24"/>
          <w:szCs w:val="24"/>
        </w:rPr>
        <w:t xml:space="preserve">In line with the Sexual Offences Act 2003, </w:t>
      </w:r>
      <w:r w:rsidRPr="000D3037">
        <w:rPr>
          <w:rFonts w:ascii="Arial" w:hAnsi="Arial" w:cs="Arial"/>
          <w:b/>
          <w:sz w:val="24"/>
          <w:szCs w:val="24"/>
        </w:rPr>
        <w:t>Sexual violence</w:t>
      </w:r>
      <w:r w:rsidRPr="000D3037">
        <w:rPr>
          <w:rFonts w:ascii="Arial" w:hAnsi="Arial" w:cs="Arial"/>
          <w:sz w:val="24"/>
          <w:szCs w:val="24"/>
        </w:rPr>
        <w:t xml:space="preserve"> is;  </w:t>
      </w:r>
    </w:p>
    <w:p w14:paraId="0D9DF39A" w14:textId="77777777" w:rsidR="00E036A4" w:rsidRPr="000D3037" w:rsidRDefault="007E13CF">
      <w:pPr>
        <w:spacing w:after="3" w:line="358" w:lineRule="auto"/>
        <w:ind w:left="476" w:right="41"/>
        <w:jc w:val="both"/>
        <w:rPr>
          <w:rFonts w:ascii="Arial" w:hAnsi="Arial" w:cs="Arial"/>
          <w:sz w:val="24"/>
          <w:szCs w:val="24"/>
        </w:rPr>
      </w:pPr>
      <w:r w:rsidRPr="000D3037">
        <w:rPr>
          <w:rFonts w:ascii="Arial" w:hAnsi="Arial" w:cs="Arial"/>
          <w:b/>
          <w:sz w:val="24"/>
          <w:szCs w:val="24"/>
        </w:rPr>
        <w:t>Rape:</w:t>
      </w:r>
      <w:r w:rsidRPr="000D3037">
        <w:rPr>
          <w:rFonts w:ascii="Arial" w:hAnsi="Arial" w:cs="Arial"/>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7F9707F9" w14:textId="77777777" w:rsidR="00E036A4" w:rsidRPr="000D3037" w:rsidRDefault="007E13CF">
      <w:pPr>
        <w:spacing w:after="3" w:line="359" w:lineRule="auto"/>
        <w:ind w:left="476" w:right="41"/>
        <w:jc w:val="both"/>
        <w:rPr>
          <w:rFonts w:ascii="Arial" w:hAnsi="Arial" w:cs="Arial"/>
          <w:sz w:val="24"/>
          <w:szCs w:val="24"/>
        </w:rPr>
      </w:pPr>
      <w:r w:rsidRPr="000D3037">
        <w:rPr>
          <w:rFonts w:ascii="Arial" w:hAnsi="Arial" w:cs="Arial"/>
          <w:b/>
          <w:sz w:val="24"/>
          <w:szCs w:val="24"/>
        </w:rPr>
        <w:t>Assault by Penetration:</w:t>
      </w:r>
      <w:r w:rsidRPr="000D3037">
        <w:rPr>
          <w:rFonts w:ascii="Arial" w:hAnsi="Arial" w:cs="Arial"/>
          <w:sz w:val="24"/>
          <w:szCs w:val="24"/>
        </w:rPr>
        <w:t xml:space="preserve"> A person (A) commits an offence if: s/he intentionally penetrates the vagina or anus of another person (B) with a part of her/his body or anything else, the </w:t>
      </w:r>
      <w:r w:rsidRPr="000D3037">
        <w:rPr>
          <w:rFonts w:ascii="Arial" w:hAnsi="Arial" w:cs="Arial"/>
          <w:sz w:val="24"/>
          <w:szCs w:val="24"/>
        </w:rPr>
        <w:lastRenderedPageBreak/>
        <w:t xml:space="preserve">penetration is sexual, B does not consent to the penetration and A does not reasonably believe that B consents.  </w:t>
      </w:r>
    </w:p>
    <w:p w14:paraId="6019E207" w14:textId="77777777" w:rsidR="00E036A4" w:rsidRPr="000D3037" w:rsidRDefault="007E13CF">
      <w:pPr>
        <w:spacing w:after="3" w:line="358" w:lineRule="auto"/>
        <w:ind w:left="476" w:right="41"/>
        <w:jc w:val="both"/>
        <w:rPr>
          <w:rFonts w:ascii="Arial" w:hAnsi="Arial" w:cs="Arial"/>
          <w:sz w:val="24"/>
          <w:szCs w:val="24"/>
        </w:rPr>
      </w:pPr>
      <w:r w:rsidRPr="000D3037">
        <w:rPr>
          <w:rFonts w:ascii="Arial" w:hAnsi="Arial" w:cs="Arial"/>
          <w:b/>
          <w:sz w:val="24"/>
          <w:szCs w:val="24"/>
        </w:rPr>
        <w:t>Sexual Assault:</w:t>
      </w:r>
      <w:r w:rsidRPr="000D3037">
        <w:rPr>
          <w:rFonts w:ascii="Arial" w:hAnsi="Arial" w:cs="Arial"/>
          <w:sz w:val="24"/>
          <w:szCs w:val="24"/>
        </w:rPr>
        <w:t xml:space="preserve"> A person (A) commits an offence of sexual assault if: s/he intentionally touches another person (B), the touching is sexual, B does not consent to the touching and A does not reasonably believe that B consents </w:t>
      </w:r>
    </w:p>
    <w:p w14:paraId="5C010913" w14:textId="77777777" w:rsidR="00E036A4" w:rsidRPr="000D3037" w:rsidRDefault="007E13CF">
      <w:pPr>
        <w:spacing w:line="359" w:lineRule="auto"/>
        <w:ind w:left="423" w:right="12"/>
        <w:rPr>
          <w:rFonts w:ascii="Arial" w:hAnsi="Arial" w:cs="Arial"/>
          <w:sz w:val="24"/>
          <w:szCs w:val="24"/>
        </w:rPr>
      </w:pPr>
      <w:r w:rsidRPr="000D3037">
        <w:rPr>
          <w:rFonts w:ascii="Arial" w:hAnsi="Arial" w:cs="Arial"/>
          <w:b/>
          <w:sz w:val="24"/>
          <w:szCs w:val="24"/>
        </w:rPr>
        <w:t>Sexual Harassment</w:t>
      </w:r>
      <w:r w:rsidRPr="000D3037">
        <w:rPr>
          <w:rFonts w:ascii="Arial" w:hAnsi="Arial" w:cs="Arial"/>
          <w:sz w:val="24"/>
          <w:szCs w:val="24"/>
        </w:rPr>
        <w:t xml:space="preserve"> is unwanted sexual conduct of a sexual nature and can occur on or off line. In the context of this policy, it is child on child sexual harassment.   </w:t>
      </w:r>
    </w:p>
    <w:p w14:paraId="2EC5F246" w14:textId="77777777" w:rsidR="00E036A4" w:rsidRPr="000D3037" w:rsidRDefault="007E13CF">
      <w:pPr>
        <w:spacing w:after="47" w:line="358" w:lineRule="auto"/>
        <w:ind w:left="476" w:right="41"/>
        <w:jc w:val="both"/>
        <w:rPr>
          <w:rFonts w:ascii="Arial" w:hAnsi="Arial" w:cs="Arial"/>
          <w:sz w:val="24"/>
          <w:szCs w:val="24"/>
        </w:rPr>
      </w:pPr>
      <w:r w:rsidRPr="000D3037">
        <w:rPr>
          <w:rFonts w:ascii="Arial" w:hAnsi="Arial" w:cs="Arial"/>
          <w:sz w:val="24"/>
          <w:szCs w:val="24"/>
        </w:rPr>
        <w:t xml:space="preserve">Sexual harassment is likely to: violate a child’s dignity, and/or make them feel intimidated, degraded or humiliated and/or create a hostile, offensive or sexualised environment.  Sexual harassment can include the list in not exhaustive: </w:t>
      </w:r>
      <w:r w:rsidRPr="000D3037">
        <w:rPr>
          <w:rFonts w:ascii="Arial" w:hAnsi="Arial" w:cs="Arial"/>
          <w:b/>
          <w:sz w:val="24"/>
          <w:szCs w:val="24"/>
        </w:rPr>
        <w:t xml:space="preserve">Offline behaviour </w:t>
      </w:r>
    </w:p>
    <w:p w14:paraId="7AEC2F22" w14:textId="77777777" w:rsidR="00E036A4" w:rsidRPr="000D3037" w:rsidRDefault="007E13CF">
      <w:pPr>
        <w:numPr>
          <w:ilvl w:val="0"/>
          <w:numId w:val="26"/>
        </w:numPr>
        <w:spacing w:after="46" w:line="359" w:lineRule="auto"/>
        <w:ind w:right="27" w:hanging="360"/>
        <w:rPr>
          <w:rFonts w:ascii="Arial" w:hAnsi="Arial" w:cs="Arial"/>
          <w:sz w:val="24"/>
          <w:szCs w:val="24"/>
        </w:rPr>
      </w:pPr>
      <w:r w:rsidRPr="000D3037">
        <w:rPr>
          <w:rFonts w:ascii="Arial" w:hAnsi="Arial" w:cs="Arial"/>
          <w:sz w:val="24"/>
          <w:szCs w:val="24"/>
        </w:rPr>
        <w:t xml:space="preserve">sexual comments, such as: telling sexual stories, making lewd comments, making sexual remarks about clothes and appearance and calling someone sexualised names;  </w:t>
      </w:r>
    </w:p>
    <w:p w14:paraId="51D92509" w14:textId="77777777" w:rsidR="00E036A4" w:rsidRPr="000D3037" w:rsidRDefault="007E13CF">
      <w:pPr>
        <w:numPr>
          <w:ilvl w:val="0"/>
          <w:numId w:val="26"/>
        </w:numPr>
        <w:spacing w:after="3" w:line="359" w:lineRule="auto"/>
        <w:ind w:right="27" w:hanging="360"/>
        <w:rPr>
          <w:rFonts w:ascii="Arial" w:hAnsi="Arial" w:cs="Arial"/>
          <w:sz w:val="24"/>
          <w:szCs w:val="24"/>
        </w:rPr>
      </w:pPr>
      <w:r w:rsidRPr="000D3037">
        <w:rPr>
          <w:rFonts w:ascii="Arial" w:hAnsi="Arial" w:cs="Arial"/>
          <w:sz w:val="24"/>
          <w:szCs w:val="24"/>
        </w:rPr>
        <w:t xml:space="preserve">sexual “jokes” or taunting;  physical behaviour, such as: deliberately brushing against someone, interfering with someone’s clothes (The DSL will consider when any of this crosses a line into sexual violence – and experience of the victim will be taken in account when considering this) and displaying pictures, photos or drawings of a sexual nature;  </w:t>
      </w:r>
    </w:p>
    <w:p w14:paraId="126EA383" w14:textId="77777777" w:rsidR="00E036A4" w:rsidRPr="000D3037" w:rsidRDefault="007E13CF">
      <w:pPr>
        <w:spacing w:after="9"/>
        <w:ind w:left="476" w:right="36"/>
        <w:jc w:val="both"/>
        <w:rPr>
          <w:rFonts w:ascii="Arial" w:hAnsi="Arial" w:cs="Arial"/>
          <w:sz w:val="24"/>
          <w:szCs w:val="24"/>
        </w:rPr>
      </w:pPr>
      <w:r w:rsidRPr="000D3037">
        <w:rPr>
          <w:rFonts w:ascii="Arial" w:hAnsi="Arial" w:cs="Arial"/>
          <w:b/>
          <w:sz w:val="24"/>
          <w:szCs w:val="24"/>
        </w:rPr>
        <w:t xml:space="preserve">Online behaviour  </w:t>
      </w:r>
    </w:p>
    <w:p w14:paraId="398398E1" w14:textId="77777777" w:rsidR="00E036A4" w:rsidRPr="000D3037" w:rsidRDefault="007E13CF">
      <w:pPr>
        <w:spacing w:after="122"/>
        <w:ind w:left="423" w:right="12"/>
        <w:rPr>
          <w:rFonts w:ascii="Arial" w:hAnsi="Arial" w:cs="Arial"/>
          <w:sz w:val="24"/>
          <w:szCs w:val="24"/>
        </w:rPr>
      </w:pPr>
      <w:r w:rsidRPr="000D3037">
        <w:rPr>
          <w:rFonts w:ascii="Arial" w:hAnsi="Arial" w:cs="Arial"/>
          <w:sz w:val="24"/>
          <w:szCs w:val="24"/>
        </w:rPr>
        <w:t xml:space="preserve">This may be standalone, or part of a wider pattern of sexual harassment and/or sexual violence.  </w:t>
      </w:r>
    </w:p>
    <w:p w14:paraId="088CC3BD" w14:textId="77777777" w:rsidR="00E036A4" w:rsidRPr="000D3037" w:rsidRDefault="007E13CF">
      <w:pPr>
        <w:spacing w:after="122"/>
        <w:ind w:left="423" w:right="12"/>
        <w:rPr>
          <w:rFonts w:ascii="Arial" w:hAnsi="Arial" w:cs="Arial"/>
          <w:sz w:val="24"/>
          <w:szCs w:val="24"/>
        </w:rPr>
      </w:pPr>
      <w:r w:rsidRPr="000D3037">
        <w:rPr>
          <w:rFonts w:ascii="Arial" w:hAnsi="Arial" w:cs="Arial"/>
          <w:sz w:val="24"/>
          <w:szCs w:val="24"/>
        </w:rPr>
        <w:t xml:space="preserve"> It may include:  </w:t>
      </w:r>
    </w:p>
    <w:p w14:paraId="1B3DCE87" w14:textId="77777777" w:rsidR="00E036A4" w:rsidRPr="000D3037" w:rsidRDefault="007E13CF">
      <w:pPr>
        <w:numPr>
          <w:ilvl w:val="1"/>
          <w:numId w:val="26"/>
        </w:numPr>
        <w:spacing w:after="119"/>
        <w:ind w:left="1347" w:right="12" w:hanging="161"/>
        <w:rPr>
          <w:rFonts w:ascii="Arial" w:hAnsi="Arial" w:cs="Arial"/>
          <w:sz w:val="24"/>
          <w:szCs w:val="24"/>
        </w:rPr>
      </w:pPr>
      <w:r w:rsidRPr="000D3037">
        <w:rPr>
          <w:rFonts w:ascii="Arial" w:hAnsi="Arial" w:cs="Arial"/>
          <w:sz w:val="24"/>
          <w:szCs w:val="24"/>
        </w:rPr>
        <w:t xml:space="preserve">non-consensual sharing of sexual images and videos;  </w:t>
      </w:r>
    </w:p>
    <w:p w14:paraId="2D28D29B" w14:textId="77777777" w:rsidR="00E036A4" w:rsidRPr="000D3037" w:rsidRDefault="007E13CF">
      <w:pPr>
        <w:numPr>
          <w:ilvl w:val="1"/>
          <w:numId w:val="26"/>
        </w:numPr>
        <w:spacing w:after="122"/>
        <w:ind w:left="1347" w:right="12" w:hanging="161"/>
        <w:rPr>
          <w:rFonts w:ascii="Arial" w:hAnsi="Arial" w:cs="Arial"/>
          <w:sz w:val="24"/>
          <w:szCs w:val="24"/>
        </w:rPr>
      </w:pPr>
      <w:r w:rsidRPr="000D3037">
        <w:rPr>
          <w:rFonts w:ascii="Arial" w:hAnsi="Arial" w:cs="Arial"/>
          <w:sz w:val="24"/>
          <w:szCs w:val="24"/>
        </w:rPr>
        <w:t xml:space="preserve">sexualised online bullying;  </w:t>
      </w:r>
    </w:p>
    <w:p w14:paraId="12245BAE" w14:textId="77777777" w:rsidR="00E036A4" w:rsidRPr="000D3037" w:rsidRDefault="007E13CF">
      <w:pPr>
        <w:numPr>
          <w:ilvl w:val="1"/>
          <w:numId w:val="26"/>
        </w:numPr>
        <w:spacing w:after="121"/>
        <w:ind w:left="1347" w:right="12" w:hanging="161"/>
        <w:rPr>
          <w:rFonts w:ascii="Arial" w:hAnsi="Arial" w:cs="Arial"/>
          <w:sz w:val="24"/>
          <w:szCs w:val="24"/>
        </w:rPr>
      </w:pPr>
      <w:r w:rsidRPr="000D3037">
        <w:rPr>
          <w:rFonts w:ascii="Arial" w:hAnsi="Arial" w:cs="Arial"/>
          <w:sz w:val="24"/>
          <w:szCs w:val="24"/>
        </w:rPr>
        <w:t xml:space="preserve">unwanted sexual comments and messages, including, on social media; and  </w:t>
      </w:r>
    </w:p>
    <w:p w14:paraId="17DDCDBF" w14:textId="77777777" w:rsidR="00E036A4" w:rsidRPr="000D3037" w:rsidRDefault="007E13CF">
      <w:pPr>
        <w:numPr>
          <w:ilvl w:val="1"/>
          <w:numId w:val="26"/>
        </w:numPr>
        <w:spacing w:after="122"/>
        <w:ind w:left="1347" w:right="12" w:hanging="161"/>
        <w:rPr>
          <w:rFonts w:ascii="Arial" w:hAnsi="Arial" w:cs="Arial"/>
          <w:sz w:val="24"/>
          <w:szCs w:val="24"/>
        </w:rPr>
      </w:pPr>
      <w:r w:rsidRPr="000D3037">
        <w:rPr>
          <w:rFonts w:ascii="Arial" w:hAnsi="Arial" w:cs="Arial"/>
          <w:sz w:val="24"/>
          <w:szCs w:val="24"/>
        </w:rPr>
        <w:t xml:space="preserve">sexual exploitation; coercion and threats. </w:t>
      </w:r>
    </w:p>
    <w:p w14:paraId="332AE052" w14:textId="77777777" w:rsidR="00E036A4" w:rsidRPr="000D3037" w:rsidRDefault="007E13CF">
      <w:pPr>
        <w:spacing w:after="121"/>
        <w:ind w:left="476" w:right="36"/>
        <w:jc w:val="both"/>
        <w:rPr>
          <w:rFonts w:ascii="Arial" w:hAnsi="Arial" w:cs="Arial"/>
          <w:sz w:val="24"/>
          <w:szCs w:val="24"/>
        </w:rPr>
      </w:pPr>
      <w:r w:rsidRPr="000D3037">
        <w:rPr>
          <w:rFonts w:ascii="Arial" w:hAnsi="Arial" w:cs="Arial"/>
          <w:b/>
          <w:sz w:val="24"/>
          <w:szCs w:val="24"/>
        </w:rPr>
        <w:t xml:space="preserve">Harmful Sexual Behaviour </w:t>
      </w:r>
    </w:p>
    <w:p w14:paraId="0EEC6BA8" w14:textId="77777777" w:rsidR="00E036A4" w:rsidRPr="000D3037" w:rsidRDefault="007E13CF">
      <w:pPr>
        <w:spacing w:after="3" w:line="358" w:lineRule="auto"/>
        <w:ind w:left="476" w:right="41"/>
        <w:jc w:val="both"/>
        <w:rPr>
          <w:rFonts w:ascii="Arial" w:hAnsi="Arial" w:cs="Arial"/>
          <w:sz w:val="24"/>
          <w:szCs w:val="24"/>
        </w:rPr>
      </w:pPr>
      <w:r w:rsidRPr="000D3037">
        <w:rPr>
          <w:rFonts w:ascii="Arial" w:hAnsi="Arial" w:cs="Arial"/>
          <w:sz w:val="24"/>
          <w:szCs w:val="24"/>
        </w:rPr>
        <w:t xml:space="preserve">Children’s sexual behaviour exists on a wide continuum, from normal and developmentally expected to inappropriate, problematic, abusive and violent. Problematic, abusive and violent sexual behaviour is developmentally inappropriate and may cause developmental damage </w:t>
      </w:r>
    </w:p>
    <w:p w14:paraId="1EEAB28C" w14:textId="77777777" w:rsidR="00E036A4" w:rsidRPr="000D3037" w:rsidRDefault="007E13CF">
      <w:pPr>
        <w:spacing w:after="3" w:line="359" w:lineRule="auto"/>
        <w:ind w:left="476" w:right="41"/>
        <w:jc w:val="both"/>
        <w:rPr>
          <w:rFonts w:ascii="Arial" w:hAnsi="Arial" w:cs="Arial"/>
          <w:sz w:val="24"/>
          <w:szCs w:val="24"/>
        </w:rPr>
      </w:pPr>
      <w:r w:rsidRPr="000D3037">
        <w:rPr>
          <w:rFonts w:ascii="Arial" w:hAnsi="Arial" w:cs="Arial"/>
          <w:sz w:val="24"/>
          <w:szCs w:val="24"/>
        </w:rPr>
        <w:t xml:space="preserve">When considering harmful sexual behaviour, ages and the stages of development of the children are critical factors to consider. Sexual behaviour between children can be considered harmful if one of the children is much older, particularly if there is more than two years’ difference or if one of the children is pre-pubescent and the other is not. However, a </w:t>
      </w:r>
      <w:r w:rsidRPr="000D3037">
        <w:rPr>
          <w:rFonts w:ascii="Arial" w:hAnsi="Arial" w:cs="Arial"/>
          <w:sz w:val="24"/>
          <w:szCs w:val="24"/>
        </w:rPr>
        <w:lastRenderedPageBreak/>
        <w:t xml:space="preserve">younger child can abuse an older child, particularly if they have power over them, for example, if the older child is disabled or smaller in stature. </w:t>
      </w:r>
    </w:p>
    <w:p w14:paraId="2CD06646" w14:textId="77777777" w:rsidR="00E036A4" w:rsidRPr="000D3037" w:rsidRDefault="007E13CF">
      <w:pPr>
        <w:spacing w:line="359" w:lineRule="auto"/>
        <w:ind w:left="476" w:right="1"/>
        <w:rPr>
          <w:rFonts w:ascii="Arial" w:hAnsi="Arial" w:cs="Arial"/>
          <w:sz w:val="24"/>
          <w:szCs w:val="24"/>
        </w:rPr>
      </w:pPr>
      <w:r w:rsidRPr="000D3037">
        <w:rPr>
          <w:rFonts w:ascii="Arial" w:hAnsi="Arial" w:cs="Arial"/>
          <w:sz w:val="24"/>
          <w:szCs w:val="24"/>
        </w:rPr>
        <w:t xml:space="preserve">Further information is available via the NSPCC; </w:t>
      </w:r>
      <w:hyperlink r:id="rId270">
        <w:r w:rsidRPr="000D3037">
          <w:rPr>
            <w:rFonts w:ascii="Arial" w:hAnsi="Arial" w:cs="Arial"/>
            <w:color w:val="0000FF"/>
            <w:sz w:val="24"/>
            <w:szCs w:val="24"/>
            <w:u w:val="single" w:color="0000FF"/>
          </w:rPr>
          <w:t>https://www.nspcc.org.uk/preventing</w:t>
        </w:r>
      </w:hyperlink>
      <w:hyperlink r:id="rId271"/>
      <w:hyperlink r:id="rId272">
        <w:r w:rsidRPr="000D3037">
          <w:rPr>
            <w:rFonts w:ascii="Arial" w:hAnsi="Arial" w:cs="Arial"/>
            <w:color w:val="0000FF"/>
            <w:sz w:val="24"/>
            <w:szCs w:val="24"/>
            <w:u w:val="single" w:color="0000FF"/>
          </w:rPr>
          <w:t>abuse/child</w:t>
        </w:r>
      </w:hyperlink>
      <w:hyperlink r:id="rId273">
        <w:r w:rsidRPr="000D3037">
          <w:rPr>
            <w:rFonts w:ascii="Arial" w:hAnsi="Arial" w:cs="Arial"/>
            <w:color w:val="0000FF"/>
            <w:sz w:val="24"/>
            <w:szCs w:val="24"/>
            <w:u w:val="single" w:color="0000FF"/>
          </w:rPr>
          <w:t>-</w:t>
        </w:r>
      </w:hyperlink>
      <w:hyperlink r:id="rId274">
        <w:r w:rsidRPr="000D3037">
          <w:rPr>
            <w:rFonts w:ascii="Arial" w:hAnsi="Arial" w:cs="Arial"/>
            <w:color w:val="0000FF"/>
            <w:sz w:val="24"/>
            <w:szCs w:val="24"/>
            <w:u w:val="single" w:color="0000FF"/>
          </w:rPr>
          <w:t>abuse</w:t>
        </w:r>
      </w:hyperlink>
      <w:hyperlink r:id="rId275">
        <w:r w:rsidRPr="000D3037">
          <w:rPr>
            <w:rFonts w:ascii="Arial" w:hAnsi="Arial" w:cs="Arial"/>
            <w:color w:val="0000FF"/>
            <w:sz w:val="24"/>
            <w:szCs w:val="24"/>
            <w:u w:val="single" w:color="0000FF"/>
          </w:rPr>
          <w:t>-</w:t>
        </w:r>
      </w:hyperlink>
      <w:hyperlink r:id="rId276">
        <w:r w:rsidRPr="000D3037">
          <w:rPr>
            <w:rFonts w:ascii="Arial" w:hAnsi="Arial" w:cs="Arial"/>
            <w:color w:val="0000FF"/>
            <w:sz w:val="24"/>
            <w:szCs w:val="24"/>
            <w:u w:val="single" w:color="0000FF"/>
          </w:rPr>
          <w:t>and</w:t>
        </w:r>
      </w:hyperlink>
      <w:hyperlink r:id="rId277">
        <w:r w:rsidRPr="000D3037">
          <w:rPr>
            <w:rFonts w:ascii="Arial" w:hAnsi="Arial" w:cs="Arial"/>
            <w:color w:val="0000FF"/>
            <w:sz w:val="24"/>
            <w:szCs w:val="24"/>
            <w:u w:val="single" w:color="0000FF"/>
          </w:rPr>
          <w:t>-</w:t>
        </w:r>
      </w:hyperlink>
      <w:hyperlink r:id="rId278">
        <w:r w:rsidRPr="000D3037">
          <w:rPr>
            <w:rFonts w:ascii="Arial" w:hAnsi="Arial" w:cs="Arial"/>
            <w:color w:val="0000FF"/>
            <w:sz w:val="24"/>
            <w:szCs w:val="24"/>
            <w:u w:val="single" w:color="0000FF"/>
          </w:rPr>
          <w:t>neglect/harmful</w:t>
        </w:r>
      </w:hyperlink>
      <w:hyperlink r:id="rId279">
        <w:r w:rsidRPr="000D3037">
          <w:rPr>
            <w:rFonts w:ascii="Arial" w:hAnsi="Arial" w:cs="Arial"/>
            <w:color w:val="0000FF"/>
            <w:sz w:val="24"/>
            <w:szCs w:val="24"/>
            <w:u w:val="single" w:color="0000FF"/>
          </w:rPr>
          <w:t>-</w:t>
        </w:r>
      </w:hyperlink>
      <w:hyperlink r:id="rId280">
        <w:r w:rsidRPr="000D3037">
          <w:rPr>
            <w:rFonts w:ascii="Arial" w:hAnsi="Arial" w:cs="Arial"/>
            <w:color w:val="0000FF"/>
            <w:sz w:val="24"/>
            <w:szCs w:val="24"/>
            <w:u w:val="single" w:color="0000FF"/>
          </w:rPr>
          <w:t>sexual</w:t>
        </w:r>
      </w:hyperlink>
      <w:hyperlink r:id="rId281">
        <w:r w:rsidRPr="000D3037">
          <w:rPr>
            <w:rFonts w:ascii="Arial" w:hAnsi="Arial" w:cs="Arial"/>
            <w:color w:val="0000FF"/>
            <w:sz w:val="24"/>
            <w:szCs w:val="24"/>
            <w:u w:val="single" w:color="0000FF"/>
          </w:rPr>
          <w:t>-</w:t>
        </w:r>
      </w:hyperlink>
      <w:hyperlink r:id="rId282">
        <w:r w:rsidRPr="000D3037">
          <w:rPr>
            <w:rFonts w:ascii="Arial" w:hAnsi="Arial" w:cs="Arial"/>
            <w:color w:val="0000FF"/>
            <w:sz w:val="24"/>
            <w:szCs w:val="24"/>
            <w:u w:val="single" w:color="0000FF"/>
          </w:rPr>
          <w:t>behaviour/</w:t>
        </w:r>
      </w:hyperlink>
      <w:hyperlink r:id="rId283">
        <w:r w:rsidRPr="000D3037">
          <w:rPr>
            <w:rFonts w:ascii="Arial" w:hAnsi="Arial" w:cs="Arial"/>
            <w:sz w:val="24"/>
            <w:szCs w:val="24"/>
          </w:rPr>
          <w:t xml:space="preserve"> </w:t>
        </w:r>
      </w:hyperlink>
      <w:r w:rsidRPr="000D3037">
        <w:rPr>
          <w:rFonts w:ascii="Arial" w:hAnsi="Arial" w:cs="Arial"/>
          <w:sz w:val="24"/>
          <w:szCs w:val="24"/>
        </w:rPr>
        <w:t xml:space="preserve"> </w:t>
      </w:r>
    </w:p>
    <w:p w14:paraId="51F054DC" w14:textId="77D65C99" w:rsidR="00E036A4" w:rsidRPr="000D3037" w:rsidRDefault="007E13CF">
      <w:pPr>
        <w:spacing w:after="112" w:line="259" w:lineRule="auto"/>
        <w:ind w:left="60" w:firstLine="0"/>
        <w:rPr>
          <w:rFonts w:ascii="Arial" w:hAnsi="Arial" w:cs="Arial"/>
          <w:sz w:val="24"/>
          <w:szCs w:val="24"/>
        </w:rPr>
      </w:pPr>
      <w:r w:rsidRPr="000D3037">
        <w:rPr>
          <w:rFonts w:ascii="Arial" w:hAnsi="Arial" w:cs="Arial"/>
          <w:sz w:val="24"/>
          <w:szCs w:val="24"/>
        </w:rPr>
        <w:t xml:space="preserve"> </w:t>
      </w:r>
    </w:p>
    <w:p w14:paraId="75AB422E" w14:textId="77777777" w:rsidR="00927E08" w:rsidRPr="000D3037" w:rsidRDefault="00927E08">
      <w:pPr>
        <w:spacing w:after="112" w:line="259" w:lineRule="auto"/>
        <w:ind w:left="60" w:firstLine="0"/>
        <w:rPr>
          <w:rFonts w:ascii="Arial" w:hAnsi="Arial" w:cs="Arial"/>
          <w:sz w:val="24"/>
          <w:szCs w:val="24"/>
        </w:rPr>
      </w:pPr>
    </w:p>
    <w:p w14:paraId="0BF45610" w14:textId="77777777" w:rsidR="00E036A4" w:rsidRPr="000D3037" w:rsidRDefault="007E13CF">
      <w:pPr>
        <w:pStyle w:val="Heading2"/>
        <w:spacing w:after="0" w:line="359" w:lineRule="auto"/>
        <w:ind w:left="55"/>
        <w:rPr>
          <w:rFonts w:ascii="Arial" w:hAnsi="Arial" w:cs="Arial"/>
          <w:sz w:val="24"/>
          <w:szCs w:val="24"/>
        </w:rPr>
      </w:pPr>
      <w:r w:rsidRPr="000D3037">
        <w:rPr>
          <w:rFonts w:ascii="Arial" w:hAnsi="Arial" w:cs="Arial"/>
          <w:sz w:val="24"/>
          <w:szCs w:val="24"/>
        </w:rPr>
        <w:t xml:space="preserve">Responding to Allegations of Peer Abuse Inc. sexual violence and sexual harassment between children in school </w:t>
      </w:r>
    </w:p>
    <w:p w14:paraId="37966AFF" w14:textId="77777777" w:rsidR="00E036A4" w:rsidRPr="000D3037" w:rsidRDefault="007E13CF">
      <w:pPr>
        <w:ind w:left="70" w:right="12"/>
        <w:rPr>
          <w:rFonts w:ascii="Arial" w:hAnsi="Arial" w:cs="Arial"/>
          <w:sz w:val="24"/>
          <w:szCs w:val="24"/>
        </w:rPr>
      </w:pPr>
      <w:r w:rsidRPr="000D3037">
        <w:rPr>
          <w:rFonts w:ascii="Arial" w:hAnsi="Arial" w:cs="Arial"/>
          <w:sz w:val="24"/>
          <w:szCs w:val="24"/>
        </w:rPr>
        <w:t xml:space="preserve">Everyone in school recognises the need for sensitivity and proportionality when dealing with these difficult issues. The following rules of thumb will apply to their management: </w:t>
      </w:r>
    </w:p>
    <w:p w14:paraId="2093818B" w14:textId="77777777" w:rsidR="00E036A4" w:rsidRPr="000D3037" w:rsidRDefault="007E13CF">
      <w:pPr>
        <w:spacing w:after="24" w:line="259" w:lineRule="auto"/>
        <w:ind w:left="60" w:firstLine="0"/>
        <w:rPr>
          <w:rFonts w:ascii="Arial" w:hAnsi="Arial" w:cs="Arial"/>
          <w:sz w:val="24"/>
          <w:szCs w:val="24"/>
        </w:rPr>
      </w:pPr>
      <w:r w:rsidRPr="000D3037">
        <w:rPr>
          <w:rFonts w:ascii="Arial" w:hAnsi="Arial" w:cs="Arial"/>
          <w:sz w:val="24"/>
          <w:szCs w:val="24"/>
        </w:rPr>
        <w:t xml:space="preserve"> </w:t>
      </w:r>
    </w:p>
    <w:p w14:paraId="55DD8138" w14:textId="77777777" w:rsidR="00E036A4" w:rsidRPr="000D3037" w:rsidRDefault="007E13CF">
      <w:pPr>
        <w:numPr>
          <w:ilvl w:val="0"/>
          <w:numId w:val="27"/>
        </w:numPr>
        <w:ind w:right="12" w:hanging="360"/>
        <w:rPr>
          <w:rFonts w:ascii="Arial" w:hAnsi="Arial" w:cs="Arial"/>
          <w:sz w:val="24"/>
          <w:szCs w:val="24"/>
        </w:rPr>
      </w:pPr>
      <w:r w:rsidRPr="000D3037">
        <w:rPr>
          <w:rFonts w:ascii="Arial" w:hAnsi="Arial" w:cs="Arial"/>
          <w:sz w:val="24"/>
          <w:szCs w:val="24"/>
        </w:rPr>
        <w:t xml:space="preserve">The wishes of the victim in terms of how they want to proceed; </w:t>
      </w:r>
    </w:p>
    <w:p w14:paraId="2DB32560" w14:textId="77777777" w:rsidR="00E036A4" w:rsidRPr="000D3037" w:rsidRDefault="007E13CF">
      <w:pPr>
        <w:spacing w:after="0" w:line="259" w:lineRule="auto"/>
        <w:ind w:left="60" w:firstLine="0"/>
        <w:rPr>
          <w:rFonts w:ascii="Arial" w:hAnsi="Arial" w:cs="Arial"/>
          <w:sz w:val="24"/>
          <w:szCs w:val="24"/>
        </w:rPr>
      </w:pPr>
      <w:r w:rsidRPr="000D3037">
        <w:rPr>
          <w:rFonts w:ascii="Arial" w:hAnsi="Arial" w:cs="Arial"/>
          <w:sz w:val="24"/>
          <w:szCs w:val="24"/>
        </w:rPr>
        <w:t xml:space="preserve"> </w:t>
      </w:r>
    </w:p>
    <w:p w14:paraId="4CAD9A28" w14:textId="77777777" w:rsidR="00E036A4" w:rsidRPr="000D3037" w:rsidRDefault="007E13CF">
      <w:pPr>
        <w:numPr>
          <w:ilvl w:val="0"/>
          <w:numId w:val="27"/>
        </w:numPr>
        <w:spacing w:line="359" w:lineRule="auto"/>
        <w:ind w:right="12" w:hanging="360"/>
        <w:rPr>
          <w:rFonts w:ascii="Arial" w:hAnsi="Arial" w:cs="Arial"/>
          <w:sz w:val="24"/>
          <w:szCs w:val="24"/>
        </w:rPr>
      </w:pPr>
      <w:r w:rsidRPr="000D3037">
        <w:rPr>
          <w:rFonts w:ascii="Arial" w:hAnsi="Arial" w:cs="Arial"/>
          <w:sz w:val="24"/>
          <w:szCs w:val="24"/>
        </w:rPr>
        <w:t xml:space="preserve">The DSL will seek appropriate and timely advice wherever necessary and follow the LSCP procedures. The safety and best interests of victim(s) will be the paramount consideration at all times. The DSL will also consider the possibility and take account of any wider and / or ongoing risk(s) to others; </w:t>
      </w:r>
    </w:p>
    <w:p w14:paraId="3AFFD8E8" w14:textId="77777777" w:rsidR="00E036A4" w:rsidRPr="000D3037" w:rsidRDefault="007E13CF">
      <w:pPr>
        <w:numPr>
          <w:ilvl w:val="0"/>
          <w:numId w:val="27"/>
        </w:numPr>
        <w:spacing w:line="360" w:lineRule="auto"/>
        <w:ind w:right="12" w:hanging="360"/>
        <w:rPr>
          <w:rFonts w:ascii="Arial" w:hAnsi="Arial" w:cs="Arial"/>
          <w:sz w:val="24"/>
          <w:szCs w:val="24"/>
        </w:rPr>
      </w:pPr>
      <w:r w:rsidRPr="000D3037">
        <w:rPr>
          <w:rFonts w:ascii="Arial" w:hAnsi="Arial" w:cs="Arial"/>
          <w:sz w:val="24"/>
          <w:szCs w:val="24"/>
        </w:rPr>
        <w:t xml:space="preserve">The needs of the victim and the needs of the alleged perpetrator will be considered separately; </w:t>
      </w:r>
    </w:p>
    <w:p w14:paraId="04311719" w14:textId="77777777" w:rsidR="00E036A4" w:rsidRPr="000D3037" w:rsidRDefault="007E13CF">
      <w:pPr>
        <w:numPr>
          <w:ilvl w:val="0"/>
          <w:numId w:val="27"/>
        </w:numPr>
        <w:spacing w:line="359" w:lineRule="auto"/>
        <w:ind w:right="12" w:hanging="360"/>
        <w:rPr>
          <w:rFonts w:ascii="Arial" w:hAnsi="Arial" w:cs="Arial"/>
          <w:sz w:val="24"/>
          <w:szCs w:val="24"/>
        </w:rPr>
      </w:pPr>
      <w:r w:rsidRPr="000D3037">
        <w:rPr>
          <w:rFonts w:ascii="Arial" w:hAnsi="Arial" w:cs="Arial"/>
          <w:sz w:val="24"/>
          <w:szCs w:val="24"/>
        </w:rPr>
        <w:t xml:space="preserve">In addition to safeguarding the identified victim, the school and other agencies should consider  (i) whether the alleged perpetrator seems to pose a risk to any other children; and (ii) how best to manage that risk; </w:t>
      </w:r>
    </w:p>
    <w:p w14:paraId="6A4FD340" w14:textId="77777777" w:rsidR="00E036A4" w:rsidRPr="000D3037" w:rsidRDefault="007E13CF">
      <w:pPr>
        <w:numPr>
          <w:ilvl w:val="0"/>
          <w:numId w:val="27"/>
        </w:numPr>
        <w:spacing w:line="357" w:lineRule="auto"/>
        <w:ind w:right="12" w:hanging="360"/>
        <w:rPr>
          <w:rFonts w:ascii="Arial" w:hAnsi="Arial" w:cs="Arial"/>
          <w:sz w:val="24"/>
          <w:szCs w:val="24"/>
        </w:rPr>
      </w:pPr>
      <w:r w:rsidRPr="000D3037">
        <w:rPr>
          <w:rFonts w:ascii="Arial" w:hAnsi="Arial" w:cs="Arial"/>
          <w:sz w:val="24"/>
          <w:szCs w:val="24"/>
        </w:rPr>
        <w:t xml:space="preserve">Children and young people who abuse others are responsible for their abusive behaviour, and safeguarding action must include addressing their behaviour and its causes; </w:t>
      </w:r>
    </w:p>
    <w:p w14:paraId="13682ECC" w14:textId="77777777" w:rsidR="00E036A4" w:rsidRPr="000D3037" w:rsidRDefault="007E13CF">
      <w:pPr>
        <w:numPr>
          <w:ilvl w:val="0"/>
          <w:numId w:val="27"/>
        </w:numPr>
        <w:spacing w:line="360" w:lineRule="auto"/>
        <w:ind w:right="12" w:hanging="360"/>
        <w:rPr>
          <w:rFonts w:ascii="Arial" w:hAnsi="Arial" w:cs="Arial"/>
          <w:sz w:val="24"/>
          <w:szCs w:val="24"/>
        </w:rPr>
      </w:pPr>
      <w:r w:rsidRPr="000D3037">
        <w:rPr>
          <w:rFonts w:ascii="Arial" w:hAnsi="Arial" w:cs="Arial"/>
          <w:sz w:val="24"/>
          <w:szCs w:val="24"/>
        </w:rPr>
        <w:t xml:space="preserve">The alleged perpetrator is likely to have considerable unmet needs as well as posing a significant risk of harm to other children; </w:t>
      </w:r>
    </w:p>
    <w:p w14:paraId="1ED7F4D8" w14:textId="77777777" w:rsidR="00E036A4" w:rsidRPr="000D3037" w:rsidRDefault="007E13CF">
      <w:pPr>
        <w:numPr>
          <w:ilvl w:val="0"/>
          <w:numId w:val="27"/>
        </w:numPr>
        <w:spacing w:line="357" w:lineRule="auto"/>
        <w:ind w:right="12" w:hanging="360"/>
        <w:rPr>
          <w:rFonts w:ascii="Arial" w:hAnsi="Arial" w:cs="Arial"/>
          <w:sz w:val="24"/>
          <w:szCs w:val="24"/>
        </w:rPr>
      </w:pPr>
      <w:r w:rsidRPr="000D3037">
        <w:rPr>
          <w:rFonts w:ascii="Arial" w:hAnsi="Arial" w:cs="Arial"/>
          <w:sz w:val="24"/>
          <w:szCs w:val="24"/>
        </w:rPr>
        <w:t xml:space="preserve">Where necessary, the school will participate fully in a co-ordinated approach by Children’s Social Care, youth offending, education and health agencies; </w:t>
      </w:r>
    </w:p>
    <w:p w14:paraId="5DD8C6CD" w14:textId="77777777" w:rsidR="00E036A4" w:rsidRPr="000D3037" w:rsidRDefault="007E13CF">
      <w:pPr>
        <w:numPr>
          <w:ilvl w:val="0"/>
          <w:numId w:val="27"/>
        </w:numPr>
        <w:spacing w:line="359" w:lineRule="auto"/>
        <w:ind w:right="12" w:hanging="360"/>
        <w:rPr>
          <w:rFonts w:ascii="Arial" w:hAnsi="Arial" w:cs="Arial"/>
          <w:sz w:val="24"/>
          <w:szCs w:val="24"/>
        </w:rPr>
      </w:pPr>
      <w:r w:rsidRPr="000D3037">
        <w:rPr>
          <w:rFonts w:ascii="Arial" w:hAnsi="Arial" w:cs="Arial"/>
          <w:sz w:val="24"/>
          <w:szCs w:val="24"/>
        </w:rPr>
        <w:t xml:space="preserve">Where the concerns are of a sexual nature, the DSL will need to consider completing a Risk Management Plan;   </w:t>
      </w:r>
    </w:p>
    <w:p w14:paraId="604F997C" w14:textId="77777777" w:rsidR="00E036A4" w:rsidRPr="000D3037" w:rsidRDefault="007E13CF">
      <w:pPr>
        <w:numPr>
          <w:ilvl w:val="0"/>
          <w:numId w:val="27"/>
        </w:numPr>
        <w:spacing w:after="192" w:line="359" w:lineRule="auto"/>
        <w:ind w:right="12" w:hanging="360"/>
        <w:rPr>
          <w:rFonts w:ascii="Arial" w:hAnsi="Arial" w:cs="Arial"/>
          <w:sz w:val="24"/>
          <w:szCs w:val="24"/>
        </w:rPr>
      </w:pPr>
      <w:r w:rsidRPr="000D3037">
        <w:rPr>
          <w:rFonts w:ascii="Arial" w:hAnsi="Arial" w:cs="Arial"/>
          <w:sz w:val="24"/>
          <w:szCs w:val="24"/>
        </w:rPr>
        <w:t xml:space="preserve">Where it is considered that there is a need for an in house Risk Management Meeting, and if needed to speak to the Safeguarding Coordinator regarding this. </w:t>
      </w:r>
      <w:r w:rsidRPr="000D3037">
        <w:rPr>
          <w:rFonts w:ascii="Arial" w:hAnsi="Arial" w:cs="Arial"/>
          <w:color w:val="7030A0"/>
          <w:sz w:val="24"/>
          <w:szCs w:val="24"/>
        </w:rPr>
        <w:t xml:space="preserve"> </w:t>
      </w:r>
    </w:p>
    <w:p w14:paraId="68C02347" w14:textId="77777777" w:rsidR="00E036A4" w:rsidRPr="000D3037" w:rsidRDefault="007E13CF">
      <w:pPr>
        <w:spacing w:after="182"/>
        <w:ind w:left="70" w:right="12"/>
        <w:rPr>
          <w:rFonts w:ascii="Arial" w:hAnsi="Arial" w:cs="Arial"/>
          <w:sz w:val="24"/>
          <w:szCs w:val="24"/>
        </w:rPr>
      </w:pPr>
      <w:r w:rsidRPr="000D3037">
        <w:rPr>
          <w:rFonts w:ascii="Arial" w:hAnsi="Arial" w:cs="Arial"/>
          <w:sz w:val="24"/>
          <w:szCs w:val="24"/>
        </w:rPr>
        <w:t xml:space="preserve">Where we have concerns relating to peer on peer, we will follow the LSCP procedures </w:t>
      </w:r>
      <w:hyperlink r:id="rId284">
        <w:r w:rsidRPr="000D3037">
          <w:rPr>
            <w:rFonts w:ascii="Arial" w:hAnsi="Arial" w:cs="Arial"/>
            <w:color w:val="0000FF"/>
            <w:sz w:val="24"/>
            <w:szCs w:val="24"/>
            <w:u w:val="single" w:color="0000FF"/>
          </w:rPr>
          <w:t>http://liverpoolscb.proceduresonline.com/chapters/p_ch_abuse.html</w:t>
        </w:r>
      </w:hyperlink>
      <w:hyperlink r:id="rId285">
        <w:r w:rsidRPr="000D3037">
          <w:rPr>
            <w:rFonts w:ascii="Arial" w:hAnsi="Arial" w:cs="Arial"/>
            <w:sz w:val="24"/>
            <w:szCs w:val="24"/>
          </w:rPr>
          <w:t xml:space="preserve"> </w:t>
        </w:r>
      </w:hyperlink>
    </w:p>
    <w:p w14:paraId="2E1656F3" w14:textId="77777777" w:rsidR="00E036A4" w:rsidRPr="000D3037" w:rsidRDefault="007E13CF">
      <w:pPr>
        <w:spacing w:after="170" w:line="259" w:lineRule="auto"/>
        <w:ind w:left="60" w:firstLine="0"/>
        <w:rPr>
          <w:rFonts w:ascii="Arial" w:hAnsi="Arial" w:cs="Arial"/>
          <w:sz w:val="24"/>
          <w:szCs w:val="24"/>
        </w:rPr>
      </w:pPr>
      <w:r w:rsidRPr="000D3037">
        <w:rPr>
          <w:rFonts w:ascii="Arial" w:hAnsi="Arial" w:cs="Arial"/>
          <w:sz w:val="24"/>
          <w:szCs w:val="24"/>
        </w:rPr>
        <w:lastRenderedPageBreak/>
        <w:t xml:space="preserve"> </w:t>
      </w:r>
    </w:p>
    <w:p w14:paraId="2A12814B" w14:textId="77777777" w:rsidR="00E036A4" w:rsidRPr="000D3037" w:rsidRDefault="007E13CF">
      <w:pPr>
        <w:ind w:left="70" w:right="12"/>
        <w:rPr>
          <w:rFonts w:ascii="Arial" w:hAnsi="Arial" w:cs="Arial"/>
          <w:sz w:val="24"/>
          <w:szCs w:val="24"/>
        </w:rPr>
      </w:pPr>
      <w:r w:rsidRPr="000D3037">
        <w:rPr>
          <w:rFonts w:ascii="Arial" w:hAnsi="Arial" w:cs="Arial"/>
          <w:sz w:val="24"/>
          <w:szCs w:val="24"/>
        </w:rPr>
        <w:t xml:space="preserve">The school will also work within the Sexual Harassment and Sexual Violence advice; </w:t>
      </w:r>
    </w:p>
    <w:p w14:paraId="22F6EBFF" w14:textId="77777777" w:rsidR="00E036A4" w:rsidRPr="000D3037" w:rsidRDefault="002431B3">
      <w:pPr>
        <w:spacing w:after="183"/>
        <w:ind w:left="55" w:right="1"/>
        <w:rPr>
          <w:rFonts w:ascii="Arial" w:hAnsi="Arial" w:cs="Arial"/>
          <w:sz w:val="24"/>
          <w:szCs w:val="24"/>
        </w:rPr>
      </w:pPr>
      <w:hyperlink r:id="rId286">
        <w:r w:rsidR="007E13CF" w:rsidRPr="000D3037">
          <w:rPr>
            <w:rFonts w:ascii="Arial" w:hAnsi="Arial" w:cs="Arial"/>
            <w:color w:val="0000FF"/>
            <w:sz w:val="24"/>
            <w:szCs w:val="24"/>
            <w:u w:val="single" w:color="0000FF"/>
          </w:rPr>
          <w:t xml:space="preserve">https://assets.publishing.service.gov.uk/government/uploads/system/uploads/attachment_data/file </w:t>
        </w:r>
      </w:hyperlink>
      <w:hyperlink r:id="rId287">
        <w:r w:rsidR="007E13CF" w:rsidRPr="000D3037">
          <w:rPr>
            <w:rFonts w:ascii="Arial" w:hAnsi="Arial" w:cs="Arial"/>
            <w:color w:val="0000FF"/>
            <w:sz w:val="24"/>
            <w:szCs w:val="24"/>
            <w:u w:val="single" w:color="0000FF"/>
          </w:rPr>
          <w:t>/707653/Sexual_Harassment_and_Sexual_Violence_Advice.pdf</w:t>
        </w:r>
      </w:hyperlink>
      <w:hyperlink r:id="rId288">
        <w:r w:rsidR="007E13CF" w:rsidRPr="000D3037">
          <w:rPr>
            <w:rFonts w:ascii="Arial" w:hAnsi="Arial" w:cs="Arial"/>
            <w:sz w:val="24"/>
            <w:szCs w:val="24"/>
          </w:rPr>
          <w:t xml:space="preserve"> </w:t>
        </w:r>
      </w:hyperlink>
      <w:r w:rsidR="007E13CF" w:rsidRPr="000D3037">
        <w:rPr>
          <w:rFonts w:ascii="Arial" w:hAnsi="Arial" w:cs="Arial"/>
          <w:sz w:val="24"/>
          <w:szCs w:val="24"/>
        </w:rPr>
        <w:t xml:space="preserve"> </w:t>
      </w:r>
    </w:p>
    <w:p w14:paraId="75C84FA1" w14:textId="77777777" w:rsidR="00E036A4" w:rsidRPr="000D3037" w:rsidRDefault="007E13CF">
      <w:pPr>
        <w:spacing w:after="112" w:line="259" w:lineRule="auto"/>
        <w:ind w:left="60" w:firstLine="0"/>
        <w:rPr>
          <w:rFonts w:ascii="Arial" w:hAnsi="Arial" w:cs="Arial"/>
          <w:sz w:val="24"/>
          <w:szCs w:val="24"/>
        </w:rPr>
      </w:pPr>
      <w:r w:rsidRPr="000D3037">
        <w:rPr>
          <w:rFonts w:ascii="Arial" w:hAnsi="Arial" w:cs="Arial"/>
          <w:color w:val="7030A0"/>
          <w:sz w:val="24"/>
          <w:szCs w:val="24"/>
        </w:rPr>
        <w:t xml:space="preserve"> </w:t>
      </w:r>
    </w:p>
    <w:p w14:paraId="20A3C3F5" w14:textId="77777777" w:rsidR="00E036A4" w:rsidRPr="000D3037" w:rsidRDefault="007E13CF">
      <w:pPr>
        <w:spacing w:after="122"/>
        <w:ind w:left="70" w:right="12"/>
        <w:rPr>
          <w:rFonts w:ascii="Arial" w:hAnsi="Arial" w:cs="Arial"/>
          <w:sz w:val="24"/>
          <w:szCs w:val="24"/>
        </w:rPr>
      </w:pPr>
      <w:r w:rsidRPr="000D3037">
        <w:rPr>
          <w:rFonts w:ascii="Arial" w:hAnsi="Arial" w:cs="Arial"/>
          <w:sz w:val="24"/>
          <w:szCs w:val="24"/>
        </w:rPr>
        <w:t xml:space="preserve">Further information is also available at:  </w:t>
      </w:r>
    </w:p>
    <w:p w14:paraId="45A15A35" w14:textId="77777777" w:rsidR="00E036A4" w:rsidRPr="000D3037" w:rsidRDefault="002431B3">
      <w:pPr>
        <w:spacing w:after="0" w:line="259" w:lineRule="auto"/>
        <w:ind w:left="60" w:firstLine="0"/>
        <w:rPr>
          <w:rFonts w:ascii="Arial" w:hAnsi="Arial" w:cs="Arial"/>
          <w:sz w:val="24"/>
          <w:szCs w:val="24"/>
        </w:rPr>
      </w:pPr>
      <w:hyperlink r:id="rId289">
        <w:r w:rsidR="007E13CF" w:rsidRPr="000D3037">
          <w:rPr>
            <w:rFonts w:ascii="Arial" w:hAnsi="Arial" w:cs="Arial"/>
            <w:color w:val="0000BF"/>
            <w:sz w:val="24"/>
            <w:szCs w:val="24"/>
            <w:u w:val="single" w:color="0000BF"/>
          </w:rPr>
          <w:t>https://www.brook.org.uk/our</w:t>
        </w:r>
      </w:hyperlink>
      <w:hyperlink r:id="rId290">
        <w:r w:rsidR="007E13CF" w:rsidRPr="000D3037">
          <w:rPr>
            <w:rFonts w:ascii="Arial" w:hAnsi="Arial" w:cs="Arial"/>
            <w:color w:val="0000BF"/>
            <w:sz w:val="24"/>
            <w:szCs w:val="24"/>
            <w:u w:val="single" w:color="0000BF"/>
          </w:rPr>
          <w:t>-</w:t>
        </w:r>
      </w:hyperlink>
      <w:hyperlink r:id="rId291">
        <w:r w:rsidR="007E13CF" w:rsidRPr="000D3037">
          <w:rPr>
            <w:rFonts w:ascii="Arial" w:hAnsi="Arial" w:cs="Arial"/>
            <w:color w:val="0000BF"/>
            <w:sz w:val="24"/>
            <w:szCs w:val="24"/>
            <w:u w:val="single" w:color="0000BF"/>
          </w:rPr>
          <w:t>work/category/sexual</w:t>
        </w:r>
      </w:hyperlink>
      <w:hyperlink r:id="rId292">
        <w:r w:rsidR="007E13CF" w:rsidRPr="000D3037">
          <w:rPr>
            <w:rFonts w:ascii="Arial" w:hAnsi="Arial" w:cs="Arial"/>
            <w:color w:val="0000BF"/>
            <w:sz w:val="24"/>
            <w:szCs w:val="24"/>
            <w:u w:val="single" w:color="0000BF"/>
          </w:rPr>
          <w:t>-</w:t>
        </w:r>
      </w:hyperlink>
      <w:hyperlink r:id="rId293">
        <w:r w:rsidR="007E13CF" w:rsidRPr="000D3037">
          <w:rPr>
            <w:rFonts w:ascii="Arial" w:hAnsi="Arial" w:cs="Arial"/>
            <w:color w:val="0000BF"/>
            <w:sz w:val="24"/>
            <w:szCs w:val="24"/>
            <w:u w:val="single" w:color="0000BF"/>
          </w:rPr>
          <w:t>behaviours</w:t>
        </w:r>
      </w:hyperlink>
      <w:hyperlink r:id="rId294">
        <w:r w:rsidR="007E13CF" w:rsidRPr="000D3037">
          <w:rPr>
            <w:rFonts w:ascii="Arial" w:hAnsi="Arial" w:cs="Arial"/>
            <w:color w:val="0000BF"/>
            <w:sz w:val="24"/>
            <w:szCs w:val="24"/>
            <w:u w:val="single" w:color="0000BF"/>
          </w:rPr>
          <w:t>-</w:t>
        </w:r>
      </w:hyperlink>
      <w:hyperlink r:id="rId295">
        <w:r w:rsidR="007E13CF" w:rsidRPr="000D3037">
          <w:rPr>
            <w:rFonts w:ascii="Arial" w:hAnsi="Arial" w:cs="Arial"/>
            <w:color w:val="0000BF"/>
            <w:sz w:val="24"/>
            <w:szCs w:val="24"/>
            <w:u w:val="single" w:color="0000BF"/>
          </w:rPr>
          <w:t>traffic</w:t>
        </w:r>
      </w:hyperlink>
      <w:hyperlink r:id="rId296">
        <w:r w:rsidR="007E13CF" w:rsidRPr="000D3037">
          <w:rPr>
            <w:rFonts w:ascii="Arial" w:hAnsi="Arial" w:cs="Arial"/>
            <w:color w:val="0000BF"/>
            <w:sz w:val="24"/>
            <w:szCs w:val="24"/>
            <w:u w:val="single" w:color="0000BF"/>
          </w:rPr>
          <w:t>-</w:t>
        </w:r>
      </w:hyperlink>
      <w:hyperlink r:id="rId297">
        <w:r w:rsidR="007E13CF" w:rsidRPr="000D3037">
          <w:rPr>
            <w:rFonts w:ascii="Arial" w:hAnsi="Arial" w:cs="Arial"/>
            <w:color w:val="0000BF"/>
            <w:sz w:val="24"/>
            <w:szCs w:val="24"/>
            <w:u w:val="single" w:color="0000BF"/>
          </w:rPr>
          <w:t>light</w:t>
        </w:r>
      </w:hyperlink>
      <w:hyperlink r:id="rId298">
        <w:r w:rsidR="007E13CF" w:rsidRPr="000D3037">
          <w:rPr>
            <w:rFonts w:ascii="Arial" w:hAnsi="Arial" w:cs="Arial"/>
            <w:color w:val="0000BF"/>
            <w:sz w:val="24"/>
            <w:szCs w:val="24"/>
            <w:u w:val="single" w:color="0000BF"/>
          </w:rPr>
          <w:t>-</w:t>
        </w:r>
      </w:hyperlink>
      <w:hyperlink r:id="rId299">
        <w:r w:rsidR="007E13CF" w:rsidRPr="000D3037">
          <w:rPr>
            <w:rFonts w:ascii="Arial" w:hAnsi="Arial" w:cs="Arial"/>
            <w:color w:val="0000BF"/>
            <w:sz w:val="24"/>
            <w:szCs w:val="24"/>
            <w:u w:val="single" w:color="0000BF"/>
          </w:rPr>
          <w:t>tool</w:t>
        </w:r>
      </w:hyperlink>
      <w:hyperlink r:id="rId300">
        <w:r w:rsidR="007E13CF" w:rsidRPr="000D3037">
          <w:rPr>
            <w:rFonts w:ascii="Arial" w:hAnsi="Arial" w:cs="Arial"/>
            <w:color w:val="0000BF"/>
            <w:sz w:val="24"/>
            <w:szCs w:val="24"/>
          </w:rPr>
          <w:t xml:space="preserve"> </w:t>
        </w:r>
      </w:hyperlink>
    </w:p>
    <w:p w14:paraId="5A0E72AD" w14:textId="77777777" w:rsidR="00E036A4" w:rsidRPr="000D3037" w:rsidRDefault="007E13CF">
      <w:pPr>
        <w:spacing w:after="0" w:line="259" w:lineRule="auto"/>
        <w:ind w:left="60" w:firstLine="0"/>
        <w:rPr>
          <w:rFonts w:ascii="Arial" w:hAnsi="Arial" w:cs="Arial"/>
          <w:sz w:val="24"/>
          <w:szCs w:val="24"/>
        </w:rPr>
      </w:pPr>
      <w:r w:rsidRPr="000D3037">
        <w:rPr>
          <w:rFonts w:ascii="Arial" w:hAnsi="Arial" w:cs="Arial"/>
          <w:sz w:val="24"/>
          <w:szCs w:val="24"/>
        </w:rPr>
        <w:t xml:space="preserve"> </w:t>
      </w:r>
    </w:p>
    <w:p w14:paraId="7752455D" w14:textId="77777777" w:rsidR="00E036A4" w:rsidRPr="000D3037" w:rsidRDefault="007E13CF">
      <w:pPr>
        <w:pStyle w:val="Heading2"/>
        <w:spacing w:after="218"/>
        <w:ind w:left="55"/>
        <w:rPr>
          <w:rFonts w:ascii="Arial" w:hAnsi="Arial" w:cs="Arial"/>
          <w:sz w:val="24"/>
          <w:szCs w:val="24"/>
        </w:rPr>
      </w:pPr>
      <w:r w:rsidRPr="000D3037">
        <w:rPr>
          <w:rFonts w:ascii="Arial" w:hAnsi="Arial" w:cs="Arial"/>
          <w:sz w:val="24"/>
          <w:szCs w:val="24"/>
        </w:rPr>
        <w:t xml:space="preserve">Bullying including Online Bullying or Cyberbullying  </w:t>
      </w:r>
    </w:p>
    <w:p w14:paraId="2A3BFDEB" w14:textId="77777777" w:rsidR="00E036A4" w:rsidRPr="000D3037" w:rsidRDefault="007E13CF">
      <w:pPr>
        <w:spacing w:after="231"/>
        <w:ind w:left="70" w:right="12"/>
        <w:rPr>
          <w:rFonts w:ascii="Arial" w:hAnsi="Arial" w:cs="Arial"/>
          <w:sz w:val="24"/>
          <w:szCs w:val="24"/>
        </w:rPr>
      </w:pPr>
      <w:r w:rsidRPr="000D3037">
        <w:rPr>
          <w:rFonts w:ascii="Arial" w:hAnsi="Arial" w:cs="Arial"/>
          <w:sz w:val="24"/>
          <w:szCs w:val="24"/>
        </w:rPr>
        <w:t xml:space="preserve">While bullying between children is not a separate category of abuse and neglect, it is a very serious issue that can cause anxiety and distress. All incidences of bullying, including cyber-bullying and prejudice-based bullying should be reported and will be managed through our tackling-bullying procedures.  </w:t>
      </w:r>
      <w:r w:rsidRPr="000D3037">
        <w:rPr>
          <w:rFonts w:ascii="Arial" w:hAnsi="Arial" w:cs="Arial"/>
          <w:color w:val="222222"/>
          <w:sz w:val="24"/>
          <w:szCs w:val="24"/>
        </w:rPr>
        <w:t xml:space="preserve">Cyberbullying is the use of mobile phones; instant messaging, e-mail, chat rooms or social networking sites such as Facebook and Twitter to harass threaten or intimidate someone. One of the issues with cyberbullying is the   increasingly early access to these technologies. </w:t>
      </w:r>
    </w:p>
    <w:p w14:paraId="5A88E108" w14:textId="77777777" w:rsidR="00E036A4" w:rsidRPr="000D3037" w:rsidRDefault="007E13CF">
      <w:pPr>
        <w:spacing w:after="264" w:line="259" w:lineRule="auto"/>
        <w:ind w:left="70"/>
        <w:rPr>
          <w:rFonts w:ascii="Arial" w:hAnsi="Arial" w:cs="Arial"/>
          <w:sz w:val="24"/>
          <w:szCs w:val="24"/>
        </w:rPr>
      </w:pPr>
      <w:r w:rsidRPr="000D3037">
        <w:rPr>
          <w:rFonts w:ascii="Arial" w:hAnsi="Arial" w:cs="Arial"/>
          <w:color w:val="222222"/>
          <w:sz w:val="24"/>
          <w:szCs w:val="24"/>
        </w:rPr>
        <w:t xml:space="preserve">Examples are: </w:t>
      </w:r>
    </w:p>
    <w:p w14:paraId="502DE6BE" w14:textId="77777777" w:rsidR="00E036A4" w:rsidRPr="000D3037" w:rsidRDefault="007E13CF">
      <w:pPr>
        <w:numPr>
          <w:ilvl w:val="0"/>
          <w:numId w:val="28"/>
        </w:numPr>
        <w:spacing w:after="237" w:line="259" w:lineRule="auto"/>
        <w:ind w:hanging="360"/>
        <w:rPr>
          <w:rFonts w:ascii="Arial" w:hAnsi="Arial" w:cs="Arial"/>
          <w:sz w:val="24"/>
          <w:szCs w:val="24"/>
        </w:rPr>
      </w:pPr>
      <w:r w:rsidRPr="000D3037">
        <w:rPr>
          <w:rFonts w:ascii="Arial" w:hAnsi="Arial" w:cs="Arial"/>
          <w:color w:val="222222"/>
          <w:sz w:val="24"/>
          <w:szCs w:val="24"/>
        </w:rPr>
        <w:t>Encouraging a child to self-harm or end their own life;</w:t>
      </w:r>
      <w:r w:rsidRPr="000D3037">
        <w:rPr>
          <w:rFonts w:ascii="Arial" w:hAnsi="Arial" w:cs="Arial"/>
          <w:sz w:val="24"/>
          <w:szCs w:val="24"/>
        </w:rPr>
        <w:t xml:space="preserve"> </w:t>
      </w:r>
    </w:p>
    <w:p w14:paraId="0BF9E403" w14:textId="77777777" w:rsidR="00E036A4" w:rsidRPr="000D3037" w:rsidRDefault="007E13CF">
      <w:pPr>
        <w:numPr>
          <w:ilvl w:val="0"/>
          <w:numId w:val="28"/>
        </w:numPr>
        <w:spacing w:after="237" w:line="259" w:lineRule="auto"/>
        <w:ind w:hanging="360"/>
        <w:rPr>
          <w:rFonts w:ascii="Arial" w:hAnsi="Arial" w:cs="Arial"/>
          <w:sz w:val="24"/>
          <w:szCs w:val="24"/>
        </w:rPr>
      </w:pPr>
      <w:r w:rsidRPr="000D3037">
        <w:rPr>
          <w:rFonts w:ascii="Arial" w:hAnsi="Arial" w:cs="Arial"/>
          <w:color w:val="222222"/>
          <w:sz w:val="24"/>
          <w:szCs w:val="24"/>
        </w:rPr>
        <w:t>Setting up false accounts and posting within that on line account;</w:t>
      </w:r>
      <w:r w:rsidRPr="000D3037">
        <w:rPr>
          <w:rFonts w:ascii="Arial" w:hAnsi="Arial" w:cs="Arial"/>
          <w:sz w:val="24"/>
          <w:szCs w:val="24"/>
        </w:rPr>
        <w:t xml:space="preserve"> </w:t>
      </w:r>
    </w:p>
    <w:p w14:paraId="0CAD0A87" w14:textId="77777777" w:rsidR="00E036A4" w:rsidRPr="000D3037" w:rsidRDefault="007E13CF">
      <w:pPr>
        <w:numPr>
          <w:ilvl w:val="0"/>
          <w:numId w:val="28"/>
        </w:numPr>
        <w:spacing w:after="237" w:line="259" w:lineRule="auto"/>
        <w:ind w:hanging="360"/>
        <w:rPr>
          <w:rFonts w:ascii="Arial" w:hAnsi="Arial" w:cs="Arial"/>
          <w:sz w:val="24"/>
          <w:szCs w:val="24"/>
        </w:rPr>
      </w:pPr>
      <w:r w:rsidRPr="000D3037">
        <w:rPr>
          <w:rFonts w:ascii="Arial" w:hAnsi="Arial" w:cs="Arial"/>
          <w:color w:val="222222"/>
          <w:sz w:val="24"/>
          <w:szCs w:val="24"/>
        </w:rPr>
        <w:t>Trolling – the sending of messages that are upsetting or menacing via social media;</w:t>
      </w:r>
      <w:r w:rsidRPr="000D3037">
        <w:rPr>
          <w:rFonts w:ascii="Arial" w:hAnsi="Arial" w:cs="Arial"/>
          <w:sz w:val="24"/>
          <w:szCs w:val="24"/>
        </w:rPr>
        <w:t xml:space="preserve"> </w:t>
      </w:r>
    </w:p>
    <w:p w14:paraId="6579A2CD" w14:textId="77777777" w:rsidR="00E036A4" w:rsidRPr="000D3037" w:rsidRDefault="007E13CF">
      <w:pPr>
        <w:numPr>
          <w:ilvl w:val="0"/>
          <w:numId w:val="28"/>
        </w:numPr>
        <w:spacing w:after="237" w:line="259" w:lineRule="auto"/>
        <w:ind w:hanging="360"/>
        <w:rPr>
          <w:rFonts w:ascii="Arial" w:hAnsi="Arial" w:cs="Arial"/>
          <w:sz w:val="24"/>
          <w:szCs w:val="24"/>
        </w:rPr>
      </w:pPr>
      <w:r w:rsidRPr="000D3037">
        <w:rPr>
          <w:rFonts w:ascii="Arial" w:hAnsi="Arial" w:cs="Arial"/>
          <w:color w:val="222222"/>
          <w:sz w:val="24"/>
          <w:szCs w:val="24"/>
        </w:rPr>
        <w:t>Hacking accounts in order to embarrass the child or cause trouble for them;</w:t>
      </w:r>
      <w:r w:rsidRPr="000D3037">
        <w:rPr>
          <w:rFonts w:ascii="Arial" w:hAnsi="Arial" w:cs="Arial"/>
          <w:sz w:val="24"/>
          <w:szCs w:val="24"/>
        </w:rPr>
        <w:t xml:space="preserve"> </w:t>
      </w:r>
    </w:p>
    <w:p w14:paraId="06677070" w14:textId="77777777" w:rsidR="00E036A4" w:rsidRPr="000D3037" w:rsidRDefault="007E13CF">
      <w:pPr>
        <w:numPr>
          <w:ilvl w:val="0"/>
          <w:numId w:val="28"/>
        </w:numPr>
        <w:spacing w:after="237" w:line="259" w:lineRule="auto"/>
        <w:ind w:hanging="360"/>
        <w:rPr>
          <w:rFonts w:ascii="Arial" w:hAnsi="Arial" w:cs="Arial"/>
          <w:sz w:val="24"/>
          <w:szCs w:val="24"/>
        </w:rPr>
      </w:pPr>
      <w:r w:rsidRPr="000D3037">
        <w:rPr>
          <w:rFonts w:ascii="Arial" w:hAnsi="Arial" w:cs="Arial"/>
          <w:color w:val="222222"/>
          <w:sz w:val="24"/>
          <w:szCs w:val="24"/>
        </w:rPr>
        <w:t>Encouraging voting in an abusive pole;</w:t>
      </w:r>
      <w:r w:rsidRPr="000D3037">
        <w:rPr>
          <w:rFonts w:ascii="Arial" w:hAnsi="Arial" w:cs="Arial"/>
          <w:sz w:val="24"/>
          <w:szCs w:val="24"/>
        </w:rPr>
        <w:t xml:space="preserve"> </w:t>
      </w:r>
    </w:p>
    <w:p w14:paraId="4951239F" w14:textId="77777777" w:rsidR="00E036A4" w:rsidRPr="000D3037" w:rsidRDefault="007E13CF">
      <w:pPr>
        <w:numPr>
          <w:ilvl w:val="0"/>
          <w:numId w:val="28"/>
        </w:numPr>
        <w:spacing w:after="237" w:line="259" w:lineRule="auto"/>
        <w:ind w:hanging="360"/>
        <w:rPr>
          <w:rFonts w:ascii="Arial" w:hAnsi="Arial" w:cs="Arial"/>
          <w:sz w:val="24"/>
          <w:szCs w:val="24"/>
        </w:rPr>
      </w:pPr>
      <w:r w:rsidRPr="000D3037">
        <w:rPr>
          <w:rFonts w:ascii="Arial" w:hAnsi="Arial" w:cs="Arial"/>
          <w:color w:val="222222"/>
          <w:sz w:val="24"/>
          <w:szCs w:val="24"/>
        </w:rPr>
        <w:t>Racism, sexism or homophobia;</w:t>
      </w:r>
      <w:r w:rsidRPr="000D3037">
        <w:rPr>
          <w:rFonts w:ascii="Arial" w:hAnsi="Arial" w:cs="Arial"/>
          <w:sz w:val="24"/>
          <w:szCs w:val="24"/>
        </w:rPr>
        <w:t xml:space="preserve"> </w:t>
      </w:r>
    </w:p>
    <w:p w14:paraId="48D067AC" w14:textId="77777777" w:rsidR="00E036A4" w:rsidRPr="000D3037" w:rsidRDefault="007E13CF">
      <w:pPr>
        <w:numPr>
          <w:ilvl w:val="0"/>
          <w:numId w:val="28"/>
        </w:numPr>
        <w:spacing w:after="247"/>
        <w:ind w:hanging="360"/>
        <w:rPr>
          <w:rFonts w:ascii="Arial" w:hAnsi="Arial" w:cs="Arial"/>
          <w:sz w:val="24"/>
          <w:szCs w:val="24"/>
        </w:rPr>
      </w:pPr>
      <w:r w:rsidRPr="000D3037">
        <w:rPr>
          <w:rFonts w:ascii="Arial" w:hAnsi="Arial" w:cs="Arial"/>
          <w:sz w:val="24"/>
          <w:szCs w:val="24"/>
        </w:rPr>
        <w:t xml:space="preserve">Setting up hate sites or groups in relation to a particular child;  </w:t>
      </w:r>
    </w:p>
    <w:p w14:paraId="7E261450" w14:textId="77777777" w:rsidR="00E036A4" w:rsidRPr="000D3037" w:rsidRDefault="007E13CF">
      <w:pPr>
        <w:numPr>
          <w:ilvl w:val="0"/>
          <w:numId w:val="28"/>
        </w:numPr>
        <w:ind w:hanging="360"/>
        <w:rPr>
          <w:rFonts w:ascii="Arial" w:hAnsi="Arial" w:cs="Arial"/>
          <w:sz w:val="24"/>
          <w:szCs w:val="24"/>
        </w:rPr>
      </w:pPr>
      <w:r w:rsidRPr="000D3037">
        <w:rPr>
          <w:rFonts w:ascii="Arial" w:hAnsi="Arial" w:cs="Arial"/>
          <w:sz w:val="24"/>
          <w:szCs w:val="24"/>
        </w:rPr>
        <w:t xml:space="preserve">Sexting. </w:t>
      </w:r>
    </w:p>
    <w:p w14:paraId="15E6314F" w14:textId="77777777" w:rsidR="00E036A4" w:rsidRPr="000D3037" w:rsidRDefault="007E13CF">
      <w:pPr>
        <w:spacing w:after="291"/>
        <w:ind w:left="70" w:right="12"/>
        <w:rPr>
          <w:rFonts w:ascii="Arial" w:hAnsi="Arial" w:cs="Arial"/>
          <w:sz w:val="24"/>
          <w:szCs w:val="24"/>
        </w:rPr>
      </w:pPr>
      <w:r w:rsidRPr="000D3037">
        <w:rPr>
          <w:rFonts w:ascii="Arial" w:hAnsi="Arial" w:cs="Arial"/>
          <w:sz w:val="24"/>
          <w:szCs w:val="24"/>
        </w:rPr>
        <w:t>Where we have concerns we will follow the LSCP procedures relating to bullying</w:t>
      </w:r>
      <w:r w:rsidRPr="000D3037">
        <w:rPr>
          <w:rFonts w:ascii="Arial" w:eastAsia="Arial" w:hAnsi="Arial" w:cs="Arial"/>
          <w:sz w:val="24"/>
          <w:szCs w:val="24"/>
        </w:rPr>
        <w:t xml:space="preserve">: </w:t>
      </w:r>
      <w:hyperlink r:id="rId301">
        <w:r w:rsidRPr="000D3037">
          <w:rPr>
            <w:rFonts w:ascii="Arial" w:hAnsi="Arial" w:cs="Arial"/>
            <w:color w:val="0000FF"/>
            <w:sz w:val="24"/>
            <w:szCs w:val="24"/>
            <w:u w:val="single" w:color="0000FF"/>
          </w:rPr>
          <w:t>https://liverpoolscb.proceduresonline.com/chapters/p_bullying.html</w:t>
        </w:r>
      </w:hyperlink>
      <w:hyperlink r:id="rId302">
        <w:r w:rsidRPr="000D3037">
          <w:rPr>
            <w:rFonts w:ascii="Arial" w:eastAsia="Arial" w:hAnsi="Arial" w:cs="Arial"/>
            <w:sz w:val="24"/>
            <w:szCs w:val="24"/>
          </w:rPr>
          <w:t xml:space="preserve"> </w:t>
        </w:r>
      </w:hyperlink>
    </w:p>
    <w:p w14:paraId="3AFE5B12" w14:textId="77777777" w:rsidR="00E036A4" w:rsidRPr="000D3037" w:rsidRDefault="007E13CF">
      <w:pPr>
        <w:spacing w:after="242"/>
        <w:ind w:left="55" w:right="1"/>
        <w:rPr>
          <w:rFonts w:ascii="Arial" w:hAnsi="Arial" w:cs="Arial"/>
          <w:sz w:val="24"/>
          <w:szCs w:val="24"/>
        </w:rPr>
      </w:pPr>
      <w:r w:rsidRPr="000D3037">
        <w:rPr>
          <w:rFonts w:ascii="Arial" w:hAnsi="Arial" w:cs="Arial"/>
          <w:sz w:val="24"/>
          <w:szCs w:val="24"/>
        </w:rPr>
        <w:t>Information for parents is available via</w:t>
      </w:r>
      <w:r w:rsidRPr="000D3037">
        <w:rPr>
          <w:rFonts w:ascii="Arial" w:eastAsia="Arial" w:hAnsi="Arial" w:cs="Arial"/>
          <w:sz w:val="24"/>
          <w:szCs w:val="24"/>
        </w:rPr>
        <w:t xml:space="preserve">: </w:t>
      </w:r>
      <w:hyperlink r:id="rId303">
        <w:r w:rsidRPr="000D3037">
          <w:rPr>
            <w:rFonts w:ascii="Arial" w:hAnsi="Arial" w:cs="Arial"/>
            <w:color w:val="0000FF"/>
            <w:sz w:val="24"/>
            <w:szCs w:val="24"/>
            <w:u w:val="single" w:color="0000FF"/>
          </w:rPr>
          <w:t>https://liverpoolscb.org.uk/scp/parents</w:t>
        </w:r>
      </w:hyperlink>
      <w:hyperlink r:id="rId304">
        <w:r w:rsidRPr="000D3037">
          <w:rPr>
            <w:rFonts w:ascii="Arial" w:hAnsi="Arial" w:cs="Arial"/>
            <w:color w:val="0000FF"/>
            <w:sz w:val="24"/>
            <w:szCs w:val="24"/>
            <w:u w:val="single" w:color="0000FF"/>
          </w:rPr>
          <w:t>-</w:t>
        </w:r>
      </w:hyperlink>
      <w:hyperlink r:id="rId305">
        <w:r w:rsidRPr="000D3037">
          <w:rPr>
            <w:rFonts w:ascii="Arial" w:hAnsi="Arial" w:cs="Arial"/>
            <w:color w:val="0000FF"/>
            <w:sz w:val="24"/>
            <w:szCs w:val="24"/>
            <w:u w:val="single" w:color="0000FF"/>
          </w:rPr>
          <w:t>carers/bullying</w:t>
        </w:r>
      </w:hyperlink>
      <w:hyperlink r:id="rId306">
        <w:r w:rsidRPr="000D3037">
          <w:rPr>
            <w:rFonts w:ascii="Arial" w:hAnsi="Arial" w:cs="Arial"/>
            <w:color w:val="0000FF"/>
            <w:sz w:val="24"/>
            <w:szCs w:val="24"/>
            <w:u w:val="single" w:color="0000FF"/>
          </w:rPr>
          <w:t>-</w:t>
        </w:r>
      </w:hyperlink>
      <w:hyperlink r:id="rId307">
        <w:r w:rsidRPr="000D3037">
          <w:rPr>
            <w:rFonts w:ascii="Arial" w:hAnsi="Arial" w:cs="Arial"/>
            <w:color w:val="0000FF"/>
            <w:sz w:val="24"/>
            <w:szCs w:val="24"/>
            <w:u w:val="single" w:color="0000FF"/>
          </w:rPr>
          <w:t>1</w:t>
        </w:r>
      </w:hyperlink>
      <w:hyperlink r:id="rId308">
        <w:r w:rsidRPr="000D3037">
          <w:rPr>
            <w:rFonts w:ascii="Arial" w:hAnsi="Arial" w:cs="Arial"/>
            <w:i/>
            <w:sz w:val="24"/>
            <w:szCs w:val="24"/>
          </w:rPr>
          <w:t xml:space="preserve"> </w:t>
        </w:r>
      </w:hyperlink>
    </w:p>
    <w:p w14:paraId="4AF8A44B" w14:textId="77777777" w:rsidR="00E036A4" w:rsidRPr="000D3037" w:rsidRDefault="007E13CF">
      <w:pPr>
        <w:spacing w:after="0" w:line="259" w:lineRule="auto"/>
        <w:ind w:left="60" w:firstLine="0"/>
        <w:rPr>
          <w:rFonts w:ascii="Arial" w:hAnsi="Arial" w:cs="Arial"/>
          <w:sz w:val="24"/>
          <w:szCs w:val="24"/>
        </w:rPr>
      </w:pPr>
      <w:r w:rsidRPr="000D3037">
        <w:rPr>
          <w:rFonts w:ascii="Arial" w:hAnsi="Arial" w:cs="Arial"/>
          <w:color w:val="31849B"/>
          <w:sz w:val="24"/>
          <w:szCs w:val="24"/>
        </w:rPr>
        <w:t xml:space="preserve"> </w:t>
      </w:r>
    </w:p>
    <w:p w14:paraId="3FC3BA85" w14:textId="77777777" w:rsidR="00E036A4" w:rsidRPr="000D3037" w:rsidRDefault="007E13CF">
      <w:pPr>
        <w:pStyle w:val="Heading2"/>
        <w:ind w:left="55"/>
        <w:rPr>
          <w:rFonts w:ascii="Arial" w:hAnsi="Arial" w:cs="Arial"/>
          <w:sz w:val="24"/>
          <w:szCs w:val="24"/>
        </w:rPr>
      </w:pPr>
      <w:r w:rsidRPr="000D3037">
        <w:rPr>
          <w:rFonts w:ascii="Arial" w:hAnsi="Arial" w:cs="Arial"/>
          <w:sz w:val="24"/>
          <w:szCs w:val="24"/>
        </w:rPr>
        <w:t xml:space="preserve">Self-Harm and Suicide </w:t>
      </w:r>
    </w:p>
    <w:p w14:paraId="52D76206" w14:textId="77777777" w:rsidR="00E036A4" w:rsidRPr="000D3037" w:rsidRDefault="007E13CF">
      <w:pPr>
        <w:spacing w:after="303"/>
        <w:ind w:left="70" w:right="12"/>
        <w:rPr>
          <w:rFonts w:ascii="Arial" w:hAnsi="Arial" w:cs="Arial"/>
          <w:sz w:val="24"/>
          <w:szCs w:val="24"/>
        </w:rPr>
      </w:pPr>
      <w:r w:rsidRPr="000D3037">
        <w:rPr>
          <w:rFonts w:ascii="Arial" w:hAnsi="Arial" w:cs="Arial"/>
          <w:sz w:val="24"/>
          <w:szCs w:val="24"/>
        </w:rPr>
        <w:t>Any concerns regarding self-harm or suicidal intent should be considered under the LSCP procures. Some children in ‘acute need’ may require Child in Need Section 17 support. This could include children who self-harm or disclose an intent to commit suicide. Broadly defined, self-harm refers to the deliberate attempt to physically injure oneself without causing death. This can include self</w:t>
      </w:r>
      <w:r w:rsidR="00C910B2" w:rsidRPr="000D3037">
        <w:rPr>
          <w:rFonts w:ascii="Arial" w:hAnsi="Arial" w:cs="Arial"/>
          <w:sz w:val="24"/>
          <w:szCs w:val="24"/>
        </w:rPr>
        <w:t>-</w:t>
      </w:r>
      <w:r w:rsidRPr="000D3037">
        <w:rPr>
          <w:rFonts w:ascii="Arial" w:hAnsi="Arial" w:cs="Arial"/>
          <w:sz w:val="24"/>
          <w:szCs w:val="24"/>
        </w:rPr>
        <w:t>mutilation (e.g. cutting behaviours), self-poisoning, burning, scalding, banging, and hair pulling.</w:t>
      </w:r>
      <w:r w:rsidRPr="000D3037">
        <w:rPr>
          <w:rFonts w:ascii="Arial" w:hAnsi="Arial" w:cs="Arial"/>
          <w:b/>
          <w:sz w:val="24"/>
          <w:szCs w:val="24"/>
        </w:rPr>
        <w:t xml:space="preserve"> </w:t>
      </w:r>
    </w:p>
    <w:p w14:paraId="2BD854A0" w14:textId="77777777" w:rsidR="00E036A4" w:rsidRPr="000D3037" w:rsidRDefault="007E13CF">
      <w:pPr>
        <w:spacing w:after="272"/>
        <w:ind w:left="70" w:right="12"/>
        <w:rPr>
          <w:rFonts w:ascii="Arial" w:hAnsi="Arial" w:cs="Arial"/>
          <w:sz w:val="24"/>
          <w:szCs w:val="24"/>
        </w:rPr>
      </w:pPr>
      <w:r w:rsidRPr="000D3037">
        <w:rPr>
          <w:rFonts w:ascii="Arial" w:hAnsi="Arial" w:cs="Arial"/>
          <w:sz w:val="24"/>
          <w:szCs w:val="24"/>
        </w:rPr>
        <w:lastRenderedPageBreak/>
        <w:t xml:space="preserve">Although clearly damaging, alcohol and drugs misuse, eating disorders, unsafe sex and other excessively risky behaviour, such as dangerous driving, are not generally classified as self-harm and would be classed as risk taking behaviours.  </w:t>
      </w:r>
    </w:p>
    <w:p w14:paraId="25334CCD" w14:textId="77777777" w:rsidR="00E036A4" w:rsidRPr="000D3037" w:rsidRDefault="007E13CF">
      <w:pPr>
        <w:spacing w:after="334"/>
        <w:ind w:left="70" w:right="12"/>
        <w:rPr>
          <w:rFonts w:ascii="Arial" w:hAnsi="Arial" w:cs="Arial"/>
          <w:sz w:val="24"/>
          <w:szCs w:val="24"/>
        </w:rPr>
      </w:pPr>
      <w:r w:rsidRPr="000D3037">
        <w:rPr>
          <w:rFonts w:ascii="Arial" w:hAnsi="Arial" w:cs="Arial"/>
          <w:sz w:val="24"/>
          <w:szCs w:val="24"/>
        </w:rPr>
        <w:t xml:space="preserve">If a child is suspected or found to be self-harming, the strategies that should be taken are those determined by any existing plan, for example, in the child's Placement Plan. If no plan or strategy exists, all reasonable measures should be taken to reduce or prevent continuation of the behaviour. In all cases, consideration will be given to the DSL undertaking a Risk Management Plan and advice sort in relation to this. This may include providing additional supervision, minimising access to materials that may be used to self-harm or, as a last resort, use of Physical Intervention, advice to the parent /carer regarding a GP appointment with a view to a CAMHS referral or where there is an immediate threat to life, calling for assistance from the emergency services. </w:t>
      </w:r>
    </w:p>
    <w:p w14:paraId="3C1623AC" w14:textId="77777777" w:rsidR="00E036A4" w:rsidRPr="000D3037" w:rsidRDefault="007E13CF">
      <w:pPr>
        <w:spacing w:after="272"/>
        <w:ind w:left="70" w:right="12"/>
        <w:rPr>
          <w:rFonts w:ascii="Arial" w:hAnsi="Arial" w:cs="Arial"/>
          <w:sz w:val="24"/>
          <w:szCs w:val="24"/>
        </w:rPr>
      </w:pPr>
      <w:r w:rsidRPr="000D3037">
        <w:rPr>
          <w:rFonts w:ascii="Arial" w:hAnsi="Arial" w:cs="Arial"/>
          <w:sz w:val="24"/>
          <w:szCs w:val="24"/>
        </w:rPr>
        <w:t>Where we have concerns relating to the suicide and self-harm we will follow the LSCP procedures</w:t>
      </w:r>
      <w:r w:rsidRPr="000D3037">
        <w:rPr>
          <w:rFonts w:ascii="Arial" w:eastAsia="Times New Roman" w:hAnsi="Arial" w:cs="Arial"/>
          <w:sz w:val="24"/>
          <w:szCs w:val="24"/>
        </w:rPr>
        <w:t xml:space="preserve">: </w:t>
      </w:r>
      <w:hyperlink r:id="rId309">
        <w:r w:rsidRPr="000D3037">
          <w:rPr>
            <w:rFonts w:ascii="Arial" w:hAnsi="Arial" w:cs="Arial"/>
            <w:color w:val="0000FF"/>
            <w:sz w:val="24"/>
            <w:szCs w:val="24"/>
            <w:u w:val="single" w:color="0000FF"/>
          </w:rPr>
          <w:t>https://liverpoolscb.proceduresonline.com/chapters/p_ch_self_harm.html</w:t>
        </w:r>
      </w:hyperlink>
      <w:hyperlink r:id="rId310">
        <w:r w:rsidRPr="000D3037">
          <w:rPr>
            <w:rFonts w:ascii="Arial" w:hAnsi="Arial" w:cs="Arial"/>
            <w:color w:val="0000FF"/>
            <w:sz w:val="24"/>
            <w:szCs w:val="24"/>
            <w:u w:val="single" w:color="0000FF"/>
          </w:rPr>
          <w:t xml:space="preserve"> </w:t>
        </w:r>
      </w:hyperlink>
      <w:r w:rsidRPr="000D3037">
        <w:rPr>
          <w:rFonts w:ascii="Arial" w:hAnsi="Arial" w:cs="Arial"/>
          <w:color w:val="0000FF"/>
          <w:sz w:val="24"/>
          <w:szCs w:val="24"/>
          <w:u w:val="single" w:color="0000FF"/>
        </w:rPr>
        <w:t xml:space="preserve">. </w:t>
      </w:r>
      <w:r w:rsidRPr="000D3037">
        <w:rPr>
          <w:rFonts w:ascii="Arial" w:hAnsi="Arial" w:cs="Arial"/>
          <w:sz w:val="24"/>
          <w:szCs w:val="24"/>
        </w:rPr>
        <w:t xml:space="preserve">This link will provide guidance on how to support children/young people who have thoughts of, or have self-harmed and the procedures that need to be followed. </w:t>
      </w:r>
    </w:p>
    <w:p w14:paraId="38635719" w14:textId="77777777" w:rsidR="00E036A4" w:rsidRPr="000D3037" w:rsidRDefault="007E13CF">
      <w:pPr>
        <w:pStyle w:val="Heading2"/>
        <w:ind w:left="55"/>
        <w:rPr>
          <w:rFonts w:ascii="Arial" w:hAnsi="Arial" w:cs="Arial"/>
          <w:sz w:val="24"/>
          <w:szCs w:val="24"/>
        </w:rPr>
      </w:pPr>
      <w:r w:rsidRPr="000D3037">
        <w:rPr>
          <w:rFonts w:ascii="Arial" w:hAnsi="Arial" w:cs="Arial"/>
          <w:sz w:val="24"/>
          <w:szCs w:val="24"/>
        </w:rPr>
        <w:t xml:space="preserve">Domestic Abuse </w:t>
      </w:r>
    </w:p>
    <w:p w14:paraId="56113D36" w14:textId="77777777" w:rsidR="00E036A4" w:rsidRPr="000D3037" w:rsidRDefault="007E13CF">
      <w:pPr>
        <w:spacing w:after="175"/>
        <w:ind w:left="70" w:right="12"/>
        <w:rPr>
          <w:rFonts w:ascii="Arial" w:hAnsi="Arial" w:cs="Arial"/>
          <w:sz w:val="24"/>
          <w:szCs w:val="24"/>
        </w:rPr>
      </w:pPr>
      <w:r w:rsidRPr="000D3037">
        <w:rPr>
          <w:rFonts w:ascii="Arial" w:hAnsi="Arial" w:cs="Arial"/>
          <w:sz w:val="24"/>
          <w:szCs w:val="24"/>
        </w:rPr>
        <w:t xml:space="preserve">The Government definition of domestic abuse is:  </w:t>
      </w:r>
    </w:p>
    <w:p w14:paraId="6E66265E" w14:textId="77777777" w:rsidR="00E036A4" w:rsidRPr="000D3037" w:rsidRDefault="007E13CF">
      <w:pPr>
        <w:spacing w:after="159" w:line="248" w:lineRule="auto"/>
        <w:ind w:left="-5" w:right="49"/>
        <w:rPr>
          <w:rFonts w:ascii="Arial" w:hAnsi="Arial" w:cs="Arial"/>
          <w:sz w:val="24"/>
          <w:szCs w:val="24"/>
        </w:rPr>
      </w:pPr>
      <w:r w:rsidRPr="000D3037">
        <w:rPr>
          <w:rFonts w:ascii="Arial" w:hAnsi="Arial" w:cs="Arial"/>
          <w:color w:val="0B0C0C"/>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5FDAD79C" w14:textId="77777777" w:rsidR="00E036A4" w:rsidRPr="000D3037" w:rsidRDefault="007E13CF">
      <w:pPr>
        <w:numPr>
          <w:ilvl w:val="0"/>
          <w:numId w:val="29"/>
        </w:numPr>
        <w:spacing w:after="10" w:line="248" w:lineRule="auto"/>
        <w:ind w:right="49" w:hanging="360"/>
        <w:rPr>
          <w:rFonts w:ascii="Arial" w:hAnsi="Arial" w:cs="Arial"/>
          <w:sz w:val="24"/>
          <w:szCs w:val="24"/>
        </w:rPr>
      </w:pPr>
      <w:r w:rsidRPr="000D3037">
        <w:rPr>
          <w:rFonts w:ascii="Arial" w:hAnsi="Arial" w:cs="Arial"/>
          <w:color w:val="0B0C0C"/>
          <w:sz w:val="24"/>
          <w:szCs w:val="24"/>
        </w:rPr>
        <w:t xml:space="preserve">psychological </w:t>
      </w:r>
    </w:p>
    <w:p w14:paraId="698E786D" w14:textId="77777777" w:rsidR="00E036A4" w:rsidRPr="000D3037" w:rsidRDefault="007E13CF">
      <w:pPr>
        <w:numPr>
          <w:ilvl w:val="0"/>
          <w:numId w:val="29"/>
        </w:numPr>
        <w:spacing w:after="10" w:line="248" w:lineRule="auto"/>
        <w:ind w:right="49" w:hanging="360"/>
        <w:rPr>
          <w:rFonts w:ascii="Arial" w:hAnsi="Arial" w:cs="Arial"/>
          <w:sz w:val="24"/>
          <w:szCs w:val="24"/>
        </w:rPr>
      </w:pPr>
      <w:r w:rsidRPr="000D3037">
        <w:rPr>
          <w:rFonts w:ascii="Arial" w:hAnsi="Arial" w:cs="Arial"/>
          <w:color w:val="0B0C0C"/>
          <w:sz w:val="24"/>
          <w:szCs w:val="24"/>
        </w:rPr>
        <w:t xml:space="preserve">physical </w:t>
      </w:r>
    </w:p>
    <w:p w14:paraId="19AED800" w14:textId="77777777" w:rsidR="00E036A4" w:rsidRPr="000D3037" w:rsidRDefault="007E13CF">
      <w:pPr>
        <w:numPr>
          <w:ilvl w:val="0"/>
          <w:numId w:val="29"/>
        </w:numPr>
        <w:spacing w:after="10" w:line="248" w:lineRule="auto"/>
        <w:ind w:right="49" w:hanging="360"/>
        <w:rPr>
          <w:rFonts w:ascii="Arial" w:hAnsi="Arial" w:cs="Arial"/>
          <w:sz w:val="24"/>
          <w:szCs w:val="24"/>
        </w:rPr>
      </w:pPr>
      <w:r w:rsidRPr="000D3037">
        <w:rPr>
          <w:rFonts w:ascii="Arial" w:hAnsi="Arial" w:cs="Arial"/>
          <w:color w:val="0B0C0C"/>
          <w:sz w:val="24"/>
          <w:szCs w:val="24"/>
        </w:rPr>
        <w:t xml:space="preserve">sexual </w:t>
      </w:r>
    </w:p>
    <w:p w14:paraId="63A128C7" w14:textId="77777777" w:rsidR="00E036A4" w:rsidRPr="000D3037" w:rsidRDefault="007E13CF">
      <w:pPr>
        <w:numPr>
          <w:ilvl w:val="0"/>
          <w:numId w:val="29"/>
        </w:numPr>
        <w:spacing w:after="10" w:line="248" w:lineRule="auto"/>
        <w:ind w:right="49" w:hanging="360"/>
        <w:rPr>
          <w:rFonts w:ascii="Arial" w:hAnsi="Arial" w:cs="Arial"/>
          <w:sz w:val="24"/>
          <w:szCs w:val="24"/>
        </w:rPr>
      </w:pPr>
      <w:r w:rsidRPr="000D3037">
        <w:rPr>
          <w:rFonts w:ascii="Arial" w:hAnsi="Arial" w:cs="Arial"/>
          <w:color w:val="0B0C0C"/>
          <w:sz w:val="24"/>
          <w:szCs w:val="24"/>
        </w:rPr>
        <w:t xml:space="preserve">financial </w:t>
      </w:r>
    </w:p>
    <w:p w14:paraId="38A63DA6" w14:textId="77777777" w:rsidR="00E036A4" w:rsidRPr="000D3037" w:rsidRDefault="007E13CF">
      <w:pPr>
        <w:numPr>
          <w:ilvl w:val="0"/>
          <w:numId w:val="29"/>
        </w:numPr>
        <w:spacing w:after="10" w:line="248" w:lineRule="auto"/>
        <w:ind w:right="49" w:hanging="360"/>
        <w:rPr>
          <w:rFonts w:ascii="Arial" w:hAnsi="Arial" w:cs="Arial"/>
          <w:sz w:val="24"/>
          <w:szCs w:val="24"/>
        </w:rPr>
      </w:pPr>
      <w:r w:rsidRPr="000D3037">
        <w:rPr>
          <w:rFonts w:ascii="Arial" w:hAnsi="Arial" w:cs="Arial"/>
          <w:color w:val="0B0C0C"/>
          <w:sz w:val="24"/>
          <w:szCs w:val="24"/>
        </w:rPr>
        <w:t xml:space="preserve">emotional </w:t>
      </w:r>
    </w:p>
    <w:p w14:paraId="5C97DD99"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color w:val="0B0C0C"/>
          <w:sz w:val="24"/>
          <w:szCs w:val="24"/>
        </w:rPr>
        <w:t xml:space="preserve"> </w:t>
      </w:r>
    </w:p>
    <w:p w14:paraId="491D1DAF" w14:textId="77777777" w:rsidR="00E036A4" w:rsidRPr="000D3037" w:rsidRDefault="007E13CF">
      <w:pPr>
        <w:spacing w:after="127" w:line="259" w:lineRule="auto"/>
        <w:ind w:left="-5"/>
        <w:rPr>
          <w:rFonts w:ascii="Arial" w:hAnsi="Arial" w:cs="Arial"/>
          <w:sz w:val="24"/>
          <w:szCs w:val="24"/>
        </w:rPr>
      </w:pPr>
      <w:r w:rsidRPr="000D3037">
        <w:rPr>
          <w:rFonts w:ascii="Arial" w:hAnsi="Arial" w:cs="Arial"/>
          <w:b/>
          <w:color w:val="0B0C0C"/>
          <w:sz w:val="24"/>
          <w:szCs w:val="24"/>
        </w:rPr>
        <w:t>Controlling behaviour</w:t>
      </w:r>
      <w:r w:rsidRPr="000D3037">
        <w:rPr>
          <w:rFonts w:ascii="Arial" w:hAnsi="Arial" w:cs="Arial"/>
          <w:color w:val="0B0C0C"/>
          <w:sz w:val="24"/>
          <w:szCs w:val="24"/>
        </w:rPr>
        <w:t xml:space="preserve"> </w:t>
      </w:r>
    </w:p>
    <w:p w14:paraId="7D089A03" w14:textId="77777777" w:rsidR="00E036A4" w:rsidRPr="000D3037" w:rsidRDefault="007E13CF">
      <w:pPr>
        <w:spacing w:after="143" w:line="248" w:lineRule="auto"/>
        <w:ind w:left="-5" w:right="49"/>
        <w:rPr>
          <w:rFonts w:ascii="Arial" w:hAnsi="Arial" w:cs="Arial"/>
          <w:sz w:val="24"/>
          <w:szCs w:val="24"/>
        </w:rPr>
      </w:pPr>
      <w:r w:rsidRPr="000D3037">
        <w:rPr>
          <w:rFonts w:ascii="Arial" w:hAnsi="Arial" w:cs="Arial"/>
          <w:color w:val="0B0C0C"/>
          <w:sz w:val="24"/>
          <w:szCs w:val="24"/>
        </w:rPr>
        <w:t xml:space="preserve">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14:paraId="4E096451" w14:textId="77777777" w:rsidR="00E036A4" w:rsidRPr="000D3037" w:rsidRDefault="007E13CF">
      <w:pPr>
        <w:spacing w:after="127" w:line="259" w:lineRule="auto"/>
        <w:ind w:left="-5"/>
        <w:rPr>
          <w:rFonts w:ascii="Arial" w:hAnsi="Arial" w:cs="Arial"/>
          <w:sz w:val="24"/>
          <w:szCs w:val="24"/>
        </w:rPr>
      </w:pPr>
      <w:r w:rsidRPr="000D3037">
        <w:rPr>
          <w:rFonts w:ascii="Arial" w:hAnsi="Arial" w:cs="Arial"/>
          <w:b/>
          <w:color w:val="0B0C0C"/>
          <w:sz w:val="24"/>
          <w:szCs w:val="24"/>
        </w:rPr>
        <w:t>Coercive behaviour</w:t>
      </w:r>
      <w:r w:rsidRPr="000D3037">
        <w:rPr>
          <w:rFonts w:ascii="Arial" w:hAnsi="Arial" w:cs="Arial"/>
          <w:color w:val="0B0C0C"/>
          <w:sz w:val="24"/>
          <w:szCs w:val="24"/>
        </w:rPr>
        <w:t xml:space="preserve"> </w:t>
      </w:r>
    </w:p>
    <w:p w14:paraId="595A61BF" w14:textId="77777777" w:rsidR="00E036A4" w:rsidRPr="000D3037" w:rsidRDefault="007E13CF">
      <w:pPr>
        <w:spacing w:after="143" w:line="248" w:lineRule="auto"/>
        <w:ind w:left="-5" w:right="49"/>
        <w:rPr>
          <w:rFonts w:ascii="Arial" w:hAnsi="Arial" w:cs="Arial"/>
          <w:sz w:val="24"/>
          <w:szCs w:val="24"/>
        </w:rPr>
      </w:pPr>
      <w:r w:rsidRPr="000D3037">
        <w:rPr>
          <w:rFonts w:ascii="Arial" w:hAnsi="Arial" w:cs="Arial"/>
          <w:color w:val="0B0C0C"/>
          <w:sz w:val="24"/>
          <w:szCs w:val="24"/>
        </w:rPr>
        <w:t xml:space="preserve">Coercive behaviour is an act or a pattern of acts of assault, threats, humiliation and intimidation or other abuse that is used to harm, punish, or frighten their victim </w:t>
      </w:r>
    </w:p>
    <w:p w14:paraId="7B64D2EC" w14:textId="77777777" w:rsidR="00E036A4" w:rsidRPr="000D3037" w:rsidRDefault="007E13CF">
      <w:pPr>
        <w:spacing w:after="143" w:line="248" w:lineRule="auto"/>
        <w:ind w:left="-5" w:right="49"/>
        <w:rPr>
          <w:rFonts w:ascii="Arial" w:hAnsi="Arial" w:cs="Arial"/>
          <w:sz w:val="24"/>
          <w:szCs w:val="24"/>
        </w:rPr>
      </w:pPr>
      <w:r w:rsidRPr="000D3037">
        <w:rPr>
          <w:rFonts w:ascii="Arial" w:hAnsi="Arial" w:cs="Arial"/>
          <w:color w:val="0B0C0C"/>
          <w:sz w:val="24"/>
          <w:szCs w:val="24"/>
        </w:rPr>
        <w:t xml:space="preserve">Where there are concerns that any young person is a witness to domestic abuse or is a perpetrator, then we will follow the LSCP procedures: </w:t>
      </w:r>
      <w:hyperlink r:id="rId311">
        <w:r w:rsidRPr="000D3037">
          <w:rPr>
            <w:rFonts w:ascii="Arial" w:hAnsi="Arial" w:cs="Arial"/>
            <w:color w:val="0000FF"/>
            <w:sz w:val="24"/>
            <w:szCs w:val="24"/>
            <w:u w:val="single" w:color="0000FF"/>
          </w:rPr>
          <w:t>https://liverpoolscb.proceduresonline.com/chapters/p_dom_abuse.html</w:t>
        </w:r>
      </w:hyperlink>
      <w:hyperlink r:id="rId312">
        <w:r w:rsidRPr="000D3037">
          <w:rPr>
            <w:rFonts w:ascii="Arial" w:hAnsi="Arial" w:cs="Arial"/>
            <w:sz w:val="24"/>
            <w:szCs w:val="24"/>
          </w:rPr>
          <w:t xml:space="preserve"> </w:t>
        </w:r>
      </w:hyperlink>
    </w:p>
    <w:p w14:paraId="65FC8F35" w14:textId="77777777" w:rsidR="00E036A4" w:rsidRPr="000D3037" w:rsidRDefault="007E13CF">
      <w:pPr>
        <w:spacing w:after="143"/>
        <w:ind w:left="70" w:right="12"/>
        <w:rPr>
          <w:rFonts w:ascii="Arial" w:hAnsi="Arial" w:cs="Arial"/>
          <w:sz w:val="24"/>
          <w:szCs w:val="24"/>
        </w:rPr>
      </w:pPr>
      <w:r w:rsidRPr="000D3037">
        <w:rPr>
          <w:rFonts w:ascii="Arial" w:hAnsi="Arial" w:cs="Arial"/>
          <w:sz w:val="24"/>
          <w:szCs w:val="24"/>
        </w:rPr>
        <w:t xml:space="preserve">This link provides a definition of Domestic Abuse, the impact on children and young people, what action is required to take to safeguard and the current legislation relating to Domestic Abuse. </w:t>
      </w:r>
    </w:p>
    <w:p w14:paraId="250EDE9D" w14:textId="77777777" w:rsidR="00E036A4" w:rsidRPr="000D3037" w:rsidRDefault="007E13CF">
      <w:pPr>
        <w:spacing w:after="287"/>
        <w:ind w:left="70" w:right="12"/>
        <w:rPr>
          <w:rFonts w:ascii="Arial" w:hAnsi="Arial" w:cs="Arial"/>
          <w:sz w:val="24"/>
          <w:szCs w:val="24"/>
        </w:rPr>
      </w:pPr>
      <w:r w:rsidRPr="000D3037">
        <w:rPr>
          <w:rFonts w:ascii="Arial" w:hAnsi="Arial" w:cs="Arial"/>
          <w:sz w:val="24"/>
          <w:szCs w:val="24"/>
        </w:rPr>
        <w:lastRenderedPageBreak/>
        <w:t xml:space="preserve">Further information is available via: </w:t>
      </w:r>
    </w:p>
    <w:p w14:paraId="467EF843" w14:textId="77777777" w:rsidR="00E036A4" w:rsidRPr="000D3037" w:rsidRDefault="002431B3">
      <w:pPr>
        <w:spacing w:after="336" w:line="259" w:lineRule="auto"/>
        <w:ind w:left="55" w:right="882"/>
        <w:rPr>
          <w:rFonts w:ascii="Arial" w:hAnsi="Arial" w:cs="Arial"/>
          <w:sz w:val="24"/>
          <w:szCs w:val="24"/>
        </w:rPr>
      </w:pPr>
      <w:hyperlink r:id="rId313">
        <w:r w:rsidR="007E13CF" w:rsidRPr="000D3037">
          <w:rPr>
            <w:rFonts w:ascii="Arial" w:hAnsi="Arial" w:cs="Arial"/>
            <w:color w:val="0070C0"/>
            <w:sz w:val="24"/>
            <w:szCs w:val="24"/>
            <w:u w:val="single" w:color="0070C0"/>
          </w:rPr>
          <w:t>NSPCC: UK domestic</w:t>
        </w:r>
      </w:hyperlink>
      <w:hyperlink r:id="rId314">
        <w:r w:rsidR="007E13CF" w:rsidRPr="000D3037">
          <w:rPr>
            <w:rFonts w:ascii="Arial" w:hAnsi="Arial" w:cs="Arial"/>
            <w:color w:val="0070C0"/>
            <w:sz w:val="24"/>
            <w:szCs w:val="24"/>
            <w:u w:val="single" w:color="0070C0"/>
          </w:rPr>
          <w:t>-</w:t>
        </w:r>
      </w:hyperlink>
      <w:hyperlink r:id="rId315">
        <w:r w:rsidR="007E13CF" w:rsidRPr="000D3037">
          <w:rPr>
            <w:rFonts w:ascii="Arial" w:hAnsi="Arial" w:cs="Arial"/>
            <w:color w:val="0070C0"/>
            <w:sz w:val="24"/>
            <w:szCs w:val="24"/>
            <w:u w:val="single" w:color="0070C0"/>
          </w:rPr>
          <w:t>abuse signs symptoms effects</w:t>
        </w:r>
      </w:hyperlink>
      <w:hyperlink r:id="rId316">
        <w:r w:rsidR="007E13CF" w:rsidRPr="000D3037">
          <w:rPr>
            <w:rFonts w:ascii="Arial" w:hAnsi="Arial" w:cs="Arial"/>
            <w:color w:val="0070C0"/>
            <w:sz w:val="24"/>
            <w:szCs w:val="24"/>
          </w:rPr>
          <w:t xml:space="preserve"> </w:t>
        </w:r>
      </w:hyperlink>
    </w:p>
    <w:p w14:paraId="10070A45" w14:textId="77777777" w:rsidR="00E036A4" w:rsidRPr="000D3037" w:rsidRDefault="002431B3">
      <w:pPr>
        <w:spacing w:after="0" w:line="535" w:lineRule="auto"/>
        <w:ind w:left="55" w:right="882"/>
        <w:rPr>
          <w:rFonts w:ascii="Arial" w:hAnsi="Arial" w:cs="Arial"/>
          <w:sz w:val="24"/>
          <w:szCs w:val="24"/>
        </w:rPr>
      </w:pPr>
      <w:hyperlink r:id="rId317">
        <w:r w:rsidR="007E13CF" w:rsidRPr="000D3037">
          <w:rPr>
            <w:rFonts w:ascii="Arial" w:hAnsi="Arial" w:cs="Arial"/>
            <w:color w:val="0070C0"/>
            <w:sz w:val="24"/>
            <w:szCs w:val="24"/>
            <w:u w:val="single" w:color="0070C0"/>
          </w:rPr>
          <w:t>Refuge: what is domestic violence/effects of domestic violence on children</w:t>
        </w:r>
      </w:hyperlink>
      <w:hyperlink r:id="rId318">
        <w:r w:rsidR="007E13CF" w:rsidRPr="000D3037">
          <w:rPr>
            <w:rFonts w:ascii="Arial" w:hAnsi="Arial" w:cs="Arial"/>
            <w:color w:val="0070C0"/>
            <w:sz w:val="24"/>
            <w:szCs w:val="24"/>
          </w:rPr>
          <w:t xml:space="preserve"> </w:t>
        </w:r>
      </w:hyperlink>
      <w:hyperlink r:id="rId319">
        <w:proofErr w:type="spellStart"/>
        <w:r w:rsidR="007E13CF" w:rsidRPr="000D3037">
          <w:rPr>
            <w:rFonts w:ascii="Arial" w:hAnsi="Arial" w:cs="Arial"/>
            <w:color w:val="0000FF"/>
            <w:sz w:val="24"/>
            <w:szCs w:val="24"/>
            <w:u w:val="single" w:color="0000FF"/>
          </w:rPr>
          <w:t>Safelives</w:t>
        </w:r>
        <w:proofErr w:type="spellEnd"/>
      </w:hyperlink>
      <w:hyperlink r:id="rId320">
        <w:r w:rsidR="007E13CF" w:rsidRPr="000D3037">
          <w:rPr>
            <w:rFonts w:ascii="Arial" w:hAnsi="Arial" w:cs="Arial"/>
            <w:color w:val="0070C0"/>
            <w:sz w:val="24"/>
            <w:szCs w:val="24"/>
          </w:rPr>
          <w:t xml:space="preserve"> </w:t>
        </w:r>
      </w:hyperlink>
    </w:p>
    <w:p w14:paraId="7921AA11" w14:textId="77777777" w:rsidR="00E036A4" w:rsidRPr="000D3037" w:rsidRDefault="007E13CF">
      <w:pPr>
        <w:pStyle w:val="Heading2"/>
        <w:shd w:val="clear" w:color="auto" w:fill="auto"/>
        <w:spacing w:after="130" w:line="265" w:lineRule="auto"/>
        <w:ind w:left="55"/>
        <w:rPr>
          <w:rFonts w:ascii="Arial" w:hAnsi="Arial" w:cs="Arial"/>
          <w:sz w:val="24"/>
          <w:szCs w:val="24"/>
        </w:rPr>
      </w:pPr>
      <w:r w:rsidRPr="000D3037">
        <w:rPr>
          <w:rFonts w:ascii="Arial" w:hAnsi="Arial" w:cs="Arial"/>
          <w:sz w:val="24"/>
          <w:szCs w:val="24"/>
        </w:rPr>
        <w:t xml:space="preserve">Homelessness  </w:t>
      </w:r>
    </w:p>
    <w:p w14:paraId="1B864670" w14:textId="77777777" w:rsidR="00E036A4" w:rsidRPr="000D3037" w:rsidRDefault="007E13CF">
      <w:pPr>
        <w:spacing w:after="140"/>
        <w:ind w:left="70" w:right="12"/>
        <w:rPr>
          <w:rFonts w:ascii="Arial" w:hAnsi="Arial" w:cs="Arial"/>
          <w:sz w:val="24"/>
          <w:szCs w:val="24"/>
        </w:rPr>
      </w:pPr>
      <w:r w:rsidRPr="000D3037">
        <w:rPr>
          <w:rFonts w:ascii="Arial" w:hAnsi="Arial" w:cs="Arial"/>
          <w:noProof/>
          <w:sz w:val="24"/>
          <w:szCs w:val="24"/>
        </w:rPr>
        <mc:AlternateContent>
          <mc:Choice Requires="wpg">
            <w:drawing>
              <wp:anchor distT="0" distB="0" distL="114300" distR="114300" simplePos="0" relativeHeight="251667456" behindDoc="1" locked="0" layoutInCell="1" allowOverlap="1" wp14:anchorId="790323D0" wp14:editId="0881CC37">
                <wp:simplePos x="0" y="0"/>
                <wp:positionH relativeFrom="column">
                  <wp:posOffset>19812</wp:posOffset>
                </wp:positionH>
                <wp:positionV relativeFrom="paragraph">
                  <wp:posOffset>-294132</wp:posOffset>
                </wp:positionV>
                <wp:extent cx="5769229" cy="437388"/>
                <wp:effectExtent l="0" t="0" r="0" b="0"/>
                <wp:wrapNone/>
                <wp:docPr id="92905" name="Group 92905"/>
                <wp:cNvGraphicFramePr/>
                <a:graphic xmlns:a="http://schemas.openxmlformats.org/drawingml/2006/main">
                  <a:graphicData uri="http://schemas.microsoft.com/office/word/2010/wordprocessingGroup">
                    <wpg:wgp>
                      <wpg:cNvGrpSpPr/>
                      <wpg:grpSpPr>
                        <a:xfrm>
                          <a:off x="0" y="0"/>
                          <a:ext cx="5769229" cy="437388"/>
                          <a:chOff x="0" y="0"/>
                          <a:chExt cx="5769229" cy="437388"/>
                        </a:xfrm>
                      </wpg:grpSpPr>
                      <wps:wsp>
                        <wps:cNvPr id="102001" name="Shape 102001"/>
                        <wps:cNvSpPr/>
                        <wps:spPr>
                          <a:xfrm>
                            <a:off x="0" y="0"/>
                            <a:ext cx="5769229" cy="266700"/>
                          </a:xfrm>
                          <a:custGeom>
                            <a:avLst/>
                            <a:gdLst/>
                            <a:ahLst/>
                            <a:cxnLst/>
                            <a:rect l="0" t="0" r="0" b="0"/>
                            <a:pathLst>
                              <a:path w="5769229" h="266700">
                                <a:moveTo>
                                  <a:pt x="0" y="0"/>
                                </a:moveTo>
                                <a:lnTo>
                                  <a:pt x="5769229" y="0"/>
                                </a:lnTo>
                                <a:lnTo>
                                  <a:pt x="5769229" y="266700"/>
                                </a:lnTo>
                                <a:lnTo>
                                  <a:pt x="0" y="26670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02002" name="Shape 102002"/>
                        <wps:cNvSpPr/>
                        <wps:spPr>
                          <a:xfrm>
                            <a:off x="0" y="266700"/>
                            <a:ext cx="5769229" cy="170688"/>
                          </a:xfrm>
                          <a:custGeom>
                            <a:avLst/>
                            <a:gdLst/>
                            <a:ahLst/>
                            <a:cxnLst/>
                            <a:rect l="0" t="0" r="0" b="0"/>
                            <a:pathLst>
                              <a:path w="5769229" h="170688">
                                <a:moveTo>
                                  <a:pt x="0" y="0"/>
                                </a:moveTo>
                                <a:lnTo>
                                  <a:pt x="5769229" y="0"/>
                                </a:lnTo>
                                <a:lnTo>
                                  <a:pt x="5769229" y="170688"/>
                                </a:lnTo>
                                <a:lnTo>
                                  <a:pt x="0" y="1706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2905" style="width:454.27pt;height:34.44pt;position:absolute;z-index:-2147483597;mso-position-horizontal-relative:text;mso-position-horizontal:absolute;margin-left:1.56pt;mso-position-vertical-relative:text;margin-top:-23.1601pt;" coordsize="57692,4373">
                <v:shape id="Shape 102003" style="position:absolute;width:57692;height:2667;left:0;top:0;" coordsize="5769229,266700" path="m0,0l5769229,0l5769229,266700l0,266700l0,0">
                  <v:stroke weight="0pt" endcap="flat" joinstyle="miter" miterlimit="10" on="false" color="#000000" opacity="0"/>
                  <v:fill on="true" color="#808080"/>
                </v:shape>
                <v:shape id="Shape 102004" style="position:absolute;width:57692;height:1706;left:0;top:2667;" coordsize="5769229,170688" path="m0,0l5769229,0l5769229,170688l0,170688l0,0">
                  <v:stroke weight="0pt" endcap="flat" joinstyle="miter" miterlimit="10" on="false" color="#000000" opacity="0"/>
                  <v:fill on="true" color="#ffffff"/>
                </v:shape>
              </v:group>
            </w:pict>
          </mc:Fallback>
        </mc:AlternateContent>
      </w:r>
      <w:r w:rsidRPr="000D3037">
        <w:rPr>
          <w:rFonts w:ascii="Arial" w:hAnsi="Arial" w:cs="Arial"/>
          <w:sz w:val="24"/>
          <w:szCs w:val="24"/>
        </w:rPr>
        <w:t xml:space="preserve">Being homeless or being at risk of being homeless presents a real risk to a child’s welfare. This can be a child or their family being made or being at risk of homelessness or a young person who aged 16 or 17 living independently from their parents or guardians.  </w:t>
      </w:r>
    </w:p>
    <w:p w14:paraId="0948FEB2" w14:textId="77777777" w:rsidR="00E036A4" w:rsidRPr="000D3037" w:rsidRDefault="007E13CF">
      <w:pPr>
        <w:spacing w:after="184"/>
        <w:ind w:left="70" w:right="12"/>
        <w:rPr>
          <w:rFonts w:ascii="Arial" w:hAnsi="Arial" w:cs="Arial"/>
          <w:sz w:val="24"/>
          <w:szCs w:val="24"/>
        </w:rPr>
      </w:pPr>
      <w:r w:rsidRPr="000D3037">
        <w:rPr>
          <w:rFonts w:ascii="Arial" w:hAnsi="Arial" w:cs="Arial"/>
          <w:sz w:val="24"/>
          <w:szCs w:val="24"/>
        </w:rPr>
        <w:t xml:space="preserve">Indicators can be:  </w:t>
      </w:r>
    </w:p>
    <w:p w14:paraId="505FBB7E" w14:textId="77777777" w:rsidR="00E036A4" w:rsidRPr="000D3037" w:rsidRDefault="007E13CF">
      <w:pPr>
        <w:numPr>
          <w:ilvl w:val="0"/>
          <w:numId w:val="30"/>
        </w:numPr>
        <w:ind w:right="12" w:hanging="360"/>
        <w:rPr>
          <w:rFonts w:ascii="Arial" w:hAnsi="Arial" w:cs="Arial"/>
          <w:sz w:val="24"/>
          <w:szCs w:val="24"/>
        </w:rPr>
      </w:pPr>
      <w:r w:rsidRPr="000D3037">
        <w:rPr>
          <w:rFonts w:ascii="Arial" w:hAnsi="Arial" w:cs="Arial"/>
          <w:sz w:val="24"/>
          <w:szCs w:val="24"/>
        </w:rPr>
        <w:t xml:space="preserve">Household debt; </w:t>
      </w:r>
    </w:p>
    <w:p w14:paraId="03A8BFE5" w14:textId="77777777" w:rsidR="00E036A4" w:rsidRPr="000D3037" w:rsidRDefault="007E13CF">
      <w:pPr>
        <w:numPr>
          <w:ilvl w:val="0"/>
          <w:numId w:val="30"/>
        </w:numPr>
        <w:ind w:right="12" w:hanging="360"/>
        <w:rPr>
          <w:rFonts w:ascii="Arial" w:hAnsi="Arial" w:cs="Arial"/>
          <w:sz w:val="24"/>
          <w:szCs w:val="24"/>
        </w:rPr>
      </w:pPr>
      <w:r w:rsidRPr="000D3037">
        <w:rPr>
          <w:rFonts w:ascii="Arial" w:hAnsi="Arial" w:cs="Arial"/>
          <w:sz w:val="24"/>
          <w:szCs w:val="24"/>
        </w:rPr>
        <w:t xml:space="preserve">Rent arrears </w:t>
      </w:r>
    </w:p>
    <w:p w14:paraId="7BD675FA" w14:textId="77777777" w:rsidR="00E036A4" w:rsidRPr="000D3037" w:rsidRDefault="007E13CF">
      <w:pPr>
        <w:numPr>
          <w:ilvl w:val="0"/>
          <w:numId w:val="30"/>
        </w:numPr>
        <w:ind w:right="12" w:hanging="360"/>
        <w:rPr>
          <w:rFonts w:ascii="Arial" w:hAnsi="Arial" w:cs="Arial"/>
          <w:sz w:val="24"/>
          <w:szCs w:val="24"/>
        </w:rPr>
      </w:pPr>
      <w:r w:rsidRPr="000D3037">
        <w:rPr>
          <w:rFonts w:ascii="Arial" w:hAnsi="Arial" w:cs="Arial"/>
          <w:sz w:val="24"/>
          <w:szCs w:val="24"/>
        </w:rPr>
        <w:t xml:space="preserve">Domestic abuse </w:t>
      </w:r>
    </w:p>
    <w:p w14:paraId="6D78E417" w14:textId="77777777" w:rsidR="00E036A4" w:rsidRPr="000D3037" w:rsidRDefault="007E13CF">
      <w:pPr>
        <w:numPr>
          <w:ilvl w:val="0"/>
          <w:numId w:val="30"/>
        </w:numPr>
        <w:ind w:right="12" w:hanging="360"/>
        <w:rPr>
          <w:rFonts w:ascii="Arial" w:hAnsi="Arial" w:cs="Arial"/>
          <w:sz w:val="24"/>
          <w:szCs w:val="24"/>
        </w:rPr>
      </w:pPr>
      <w:r w:rsidRPr="000D3037">
        <w:rPr>
          <w:rFonts w:ascii="Arial" w:hAnsi="Arial" w:cs="Arial"/>
          <w:sz w:val="24"/>
          <w:szCs w:val="24"/>
        </w:rPr>
        <w:t xml:space="preserve">A family being asked to leave a property  </w:t>
      </w:r>
    </w:p>
    <w:p w14:paraId="51D33254" w14:textId="77777777" w:rsidR="00E036A4" w:rsidRPr="000D3037" w:rsidRDefault="007E13CF">
      <w:pPr>
        <w:numPr>
          <w:ilvl w:val="0"/>
          <w:numId w:val="30"/>
        </w:numPr>
        <w:spacing w:after="116"/>
        <w:ind w:right="12" w:hanging="360"/>
        <w:rPr>
          <w:rFonts w:ascii="Arial" w:hAnsi="Arial" w:cs="Arial"/>
          <w:sz w:val="24"/>
          <w:szCs w:val="24"/>
        </w:rPr>
      </w:pPr>
      <w:r w:rsidRPr="000D3037">
        <w:rPr>
          <w:rFonts w:ascii="Arial" w:hAnsi="Arial" w:cs="Arial"/>
          <w:sz w:val="24"/>
          <w:szCs w:val="24"/>
        </w:rPr>
        <w:t xml:space="preserve">Anti-social behaviour </w:t>
      </w:r>
    </w:p>
    <w:p w14:paraId="2E3E909E" w14:textId="77777777" w:rsidR="00E036A4" w:rsidRPr="000D3037" w:rsidRDefault="007E13CF">
      <w:pPr>
        <w:spacing w:after="140"/>
        <w:ind w:left="70" w:right="12"/>
        <w:rPr>
          <w:rFonts w:ascii="Arial" w:hAnsi="Arial" w:cs="Arial"/>
          <w:sz w:val="24"/>
          <w:szCs w:val="24"/>
        </w:rPr>
      </w:pPr>
      <w:r w:rsidRPr="000D3037">
        <w:rPr>
          <w:rFonts w:ascii="Arial" w:hAnsi="Arial" w:cs="Arial"/>
          <w:sz w:val="24"/>
          <w:szCs w:val="24"/>
        </w:rPr>
        <w:t xml:space="preserve">Where there are concerns about homelessness or the risk of it, the DSL will be aware of make referrals to the Local Housing Authority at the earliest opportunity. Where a child has been harmed or is at risk of significant harm, a referral will also be made to Children’s Social Care.  </w:t>
      </w:r>
    </w:p>
    <w:p w14:paraId="313EB78B" w14:textId="77777777" w:rsidR="00E036A4" w:rsidRPr="000D3037" w:rsidRDefault="007E13CF">
      <w:pPr>
        <w:spacing w:after="127" w:line="259" w:lineRule="auto"/>
        <w:ind w:left="60" w:firstLine="0"/>
        <w:rPr>
          <w:rFonts w:ascii="Arial" w:hAnsi="Arial" w:cs="Arial"/>
          <w:sz w:val="24"/>
          <w:szCs w:val="24"/>
        </w:rPr>
      </w:pPr>
      <w:r w:rsidRPr="000D3037">
        <w:rPr>
          <w:rFonts w:ascii="Arial" w:hAnsi="Arial" w:cs="Arial"/>
          <w:color w:val="FF0000"/>
          <w:sz w:val="24"/>
          <w:szCs w:val="24"/>
        </w:rPr>
        <w:t xml:space="preserve"> </w:t>
      </w:r>
    </w:p>
    <w:p w14:paraId="4E142789" w14:textId="77777777" w:rsidR="00E036A4" w:rsidRPr="000D3037" w:rsidRDefault="007E13CF">
      <w:pPr>
        <w:spacing w:after="131" w:line="259" w:lineRule="auto"/>
        <w:ind w:left="60" w:firstLine="0"/>
        <w:rPr>
          <w:rFonts w:ascii="Arial" w:hAnsi="Arial" w:cs="Arial"/>
          <w:sz w:val="24"/>
          <w:szCs w:val="24"/>
        </w:rPr>
      </w:pPr>
      <w:r w:rsidRPr="000D3037">
        <w:rPr>
          <w:rFonts w:ascii="Arial" w:hAnsi="Arial" w:cs="Arial"/>
          <w:color w:val="FF0000"/>
          <w:sz w:val="24"/>
          <w:szCs w:val="24"/>
        </w:rPr>
        <w:t xml:space="preserve"> </w:t>
      </w:r>
    </w:p>
    <w:p w14:paraId="763D9D04" w14:textId="77777777" w:rsidR="00E036A4" w:rsidRPr="000D3037" w:rsidRDefault="007E13CF">
      <w:pPr>
        <w:pStyle w:val="Heading2"/>
        <w:ind w:left="55"/>
        <w:rPr>
          <w:rFonts w:ascii="Arial" w:hAnsi="Arial" w:cs="Arial"/>
          <w:sz w:val="24"/>
          <w:szCs w:val="24"/>
        </w:rPr>
      </w:pPr>
      <w:r w:rsidRPr="000D3037">
        <w:rPr>
          <w:rFonts w:ascii="Arial" w:hAnsi="Arial" w:cs="Arial"/>
          <w:sz w:val="24"/>
          <w:szCs w:val="24"/>
        </w:rPr>
        <w:t xml:space="preserve">Radicalisation and Extremism  </w:t>
      </w:r>
    </w:p>
    <w:p w14:paraId="34BD9206" w14:textId="77777777" w:rsidR="00E036A4" w:rsidRPr="000D3037" w:rsidRDefault="007E13CF">
      <w:pPr>
        <w:spacing w:after="107"/>
        <w:ind w:left="70" w:right="12"/>
        <w:rPr>
          <w:rFonts w:ascii="Arial" w:hAnsi="Arial" w:cs="Arial"/>
          <w:sz w:val="24"/>
          <w:szCs w:val="24"/>
        </w:rPr>
      </w:pPr>
      <w:r w:rsidRPr="000D3037">
        <w:rPr>
          <w:rFonts w:ascii="Arial" w:hAnsi="Arial" w:cs="Arial"/>
          <w:sz w:val="24"/>
          <w:szCs w:val="24"/>
        </w:rPr>
        <w:t xml:space="preserve">The government definition of radicalisation is: </w:t>
      </w:r>
    </w:p>
    <w:p w14:paraId="6797B57C" w14:textId="77777777" w:rsidR="00E036A4" w:rsidRPr="000D3037" w:rsidRDefault="007E13CF">
      <w:pPr>
        <w:ind w:left="70" w:right="12"/>
        <w:rPr>
          <w:rFonts w:ascii="Arial" w:hAnsi="Arial" w:cs="Arial"/>
          <w:sz w:val="24"/>
          <w:szCs w:val="24"/>
        </w:rPr>
      </w:pPr>
      <w:r w:rsidRPr="000D3037">
        <w:rPr>
          <w:rFonts w:ascii="Arial" w:hAnsi="Arial" w:cs="Arial"/>
          <w:b/>
          <w:sz w:val="24"/>
          <w:szCs w:val="24"/>
        </w:rPr>
        <w:t xml:space="preserve">Radicalisation </w:t>
      </w:r>
      <w:r w:rsidRPr="000D3037">
        <w:rPr>
          <w:rFonts w:ascii="Arial" w:hAnsi="Arial" w:cs="Arial"/>
          <w:sz w:val="24"/>
          <w:szCs w:val="24"/>
        </w:rPr>
        <w:t>is defined as</w:t>
      </w:r>
      <w:r w:rsidRPr="000D3037">
        <w:rPr>
          <w:rFonts w:ascii="Arial" w:hAnsi="Arial" w:cs="Arial"/>
          <w:b/>
          <w:sz w:val="24"/>
          <w:szCs w:val="24"/>
        </w:rPr>
        <w:t xml:space="preserve"> - </w:t>
      </w:r>
      <w:r w:rsidRPr="000D3037">
        <w:rPr>
          <w:rFonts w:ascii="Arial" w:hAnsi="Arial" w:cs="Arial"/>
          <w:sz w:val="24"/>
          <w:szCs w:val="24"/>
        </w:rPr>
        <w:t xml:space="preserve">"the process by which people come to support terrorism and extremism and, in some cases, to then participate in terrorist activity".  </w:t>
      </w:r>
    </w:p>
    <w:p w14:paraId="421A56EC" w14:textId="77777777" w:rsidR="00E036A4" w:rsidRPr="000D3037" w:rsidRDefault="007E13CF">
      <w:pPr>
        <w:spacing w:after="112"/>
        <w:ind w:left="55" w:right="41"/>
        <w:jc w:val="both"/>
        <w:rPr>
          <w:rFonts w:ascii="Arial" w:hAnsi="Arial" w:cs="Arial"/>
          <w:sz w:val="24"/>
          <w:szCs w:val="24"/>
        </w:rPr>
      </w:pPr>
      <w:r w:rsidRPr="000D3037">
        <w:rPr>
          <w:rFonts w:ascii="Arial" w:hAnsi="Arial" w:cs="Arial"/>
          <w:b/>
          <w:sz w:val="24"/>
          <w:szCs w:val="24"/>
        </w:rPr>
        <w:t xml:space="preserve">Extremism </w:t>
      </w:r>
      <w:r w:rsidRPr="000D3037">
        <w:rPr>
          <w:rFonts w:ascii="Arial" w:hAnsi="Arial" w:cs="Arial"/>
          <w:sz w:val="24"/>
          <w:szCs w:val="24"/>
        </w:rPr>
        <w:t>is defined as</w:t>
      </w:r>
      <w:r w:rsidRPr="000D3037">
        <w:rPr>
          <w:rFonts w:ascii="Arial" w:hAnsi="Arial" w:cs="Arial"/>
          <w:b/>
          <w:sz w:val="24"/>
          <w:szCs w:val="24"/>
        </w:rPr>
        <w:t xml:space="preserve"> - </w:t>
      </w:r>
      <w:r w:rsidRPr="000D3037">
        <w:rPr>
          <w:rFonts w:ascii="Arial" w:hAnsi="Arial" w:cs="Arial"/>
          <w:sz w:val="24"/>
          <w:szCs w:val="24"/>
        </w:rPr>
        <w:t xml:space="preserve">"vocal or active opposition to fundamental British values including democracy, the rule of law, individual liberty and mutual respect and tolerance of different faiths and beliefs". The government also includes in its definition calls for the death of members of the armed forces </w:t>
      </w:r>
    </w:p>
    <w:p w14:paraId="078585C3" w14:textId="77777777" w:rsidR="00E036A4" w:rsidRPr="000D3037" w:rsidRDefault="007E13CF">
      <w:pPr>
        <w:spacing w:after="3"/>
        <w:ind w:left="55" w:right="41"/>
        <w:jc w:val="both"/>
        <w:rPr>
          <w:rFonts w:ascii="Arial" w:hAnsi="Arial" w:cs="Arial"/>
          <w:sz w:val="24"/>
          <w:szCs w:val="24"/>
        </w:rPr>
      </w:pPr>
      <w:r w:rsidRPr="000D3037">
        <w:rPr>
          <w:rFonts w:ascii="Arial" w:hAnsi="Arial" w:cs="Arial"/>
          <w:b/>
          <w:sz w:val="24"/>
          <w:szCs w:val="24"/>
        </w:rPr>
        <w:t xml:space="preserve">Prevent </w:t>
      </w:r>
      <w:r w:rsidRPr="000D3037">
        <w:rPr>
          <w:rFonts w:ascii="Arial" w:hAnsi="Arial" w:cs="Arial"/>
          <w:sz w:val="24"/>
          <w:szCs w:val="24"/>
        </w:rPr>
        <w:t>is the</w:t>
      </w:r>
      <w:r w:rsidRPr="000D3037">
        <w:rPr>
          <w:rFonts w:ascii="Arial" w:hAnsi="Arial" w:cs="Arial"/>
          <w:b/>
          <w:sz w:val="24"/>
          <w:szCs w:val="24"/>
        </w:rPr>
        <w:t xml:space="preserve"> </w:t>
      </w:r>
      <w:r w:rsidRPr="000D3037">
        <w:rPr>
          <w:rFonts w:ascii="Arial" w:hAnsi="Arial" w:cs="Arial"/>
          <w:sz w:val="24"/>
          <w:szCs w:val="24"/>
        </w:rPr>
        <w:t xml:space="preserve">name given to the Government's strategy to respond to the challenge of extremism; it is part of its broader counter terrorism strategy which is known as </w:t>
      </w:r>
      <w:r w:rsidRPr="000D3037">
        <w:rPr>
          <w:rFonts w:ascii="Arial" w:hAnsi="Arial" w:cs="Arial"/>
          <w:b/>
          <w:sz w:val="24"/>
          <w:szCs w:val="24"/>
        </w:rPr>
        <w:t>Contest</w:t>
      </w:r>
      <w:r w:rsidRPr="000D3037">
        <w:rPr>
          <w:rFonts w:ascii="Arial" w:hAnsi="Arial" w:cs="Arial"/>
          <w:sz w:val="24"/>
          <w:szCs w:val="24"/>
        </w:rPr>
        <w:t xml:space="preserve">. We recognise that Prevent is an integral part of safeguarding in school that it is not separate and does not stand alone. For example, we will be mindful of its potential significance in respect of: </w:t>
      </w:r>
    </w:p>
    <w:p w14:paraId="28693E24" w14:textId="77777777" w:rsidR="00E036A4" w:rsidRPr="000D3037" w:rsidRDefault="007E13CF">
      <w:pPr>
        <w:spacing w:after="24" w:line="259" w:lineRule="auto"/>
        <w:ind w:left="60" w:firstLine="0"/>
        <w:rPr>
          <w:rFonts w:ascii="Arial" w:hAnsi="Arial" w:cs="Arial"/>
          <w:sz w:val="24"/>
          <w:szCs w:val="24"/>
        </w:rPr>
      </w:pPr>
      <w:r w:rsidRPr="000D3037">
        <w:rPr>
          <w:rFonts w:ascii="Arial" w:hAnsi="Arial" w:cs="Arial"/>
          <w:sz w:val="24"/>
          <w:szCs w:val="24"/>
        </w:rPr>
        <w:t xml:space="preserve"> </w:t>
      </w:r>
    </w:p>
    <w:p w14:paraId="6881BCAC" w14:textId="77777777" w:rsidR="00E036A4" w:rsidRPr="000D3037" w:rsidRDefault="007E13CF">
      <w:pPr>
        <w:numPr>
          <w:ilvl w:val="0"/>
          <w:numId w:val="31"/>
        </w:numPr>
        <w:ind w:right="12" w:hanging="360"/>
        <w:rPr>
          <w:rFonts w:ascii="Arial" w:hAnsi="Arial" w:cs="Arial"/>
          <w:sz w:val="24"/>
          <w:szCs w:val="24"/>
        </w:rPr>
      </w:pPr>
      <w:r w:rsidRPr="000D3037">
        <w:rPr>
          <w:rFonts w:ascii="Arial" w:hAnsi="Arial" w:cs="Arial"/>
          <w:sz w:val="24"/>
          <w:szCs w:val="24"/>
        </w:rPr>
        <w:t xml:space="preserve">Recruitment and selection; </w:t>
      </w:r>
    </w:p>
    <w:p w14:paraId="54300B45" w14:textId="77777777" w:rsidR="00E036A4" w:rsidRPr="000D3037" w:rsidRDefault="007E13CF">
      <w:pPr>
        <w:numPr>
          <w:ilvl w:val="0"/>
          <w:numId w:val="31"/>
        </w:numPr>
        <w:ind w:right="12" w:hanging="360"/>
        <w:rPr>
          <w:rFonts w:ascii="Arial" w:hAnsi="Arial" w:cs="Arial"/>
          <w:sz w:val="24"/>
          <w:szCs w:val="24"/>
        </w:rPr>
      </w:pPr>
      <w:r w:rsidRPr="000D3037">
        <w:rPr>
          <w:rFonts w:ascii="Arial" w:hAnsi="Arial" w:cs="Arial"/>
          <w:sz w:val="24"/>
          <w:szCs w:val="24"/>
        </w:rPr>
        <w:t xml:space="preserve">The use of external providers and speakers; </w:t>
      </w:r>
    </w:p>
    <w:p w14:paraId="522D2869" w14:textId="77777777" w:rsidR="00E036A4" w:rsidRPr="000D3037" w:rsidRDefault="007E13CF">
      <w:pPr>
        <w:numPr>
          <w:ilvl w:val="0"/>
          <w:numId w:val="31"/>
        </w:numPr>
        <w:ind w:right="12" w:hanging="360"/>
        <w:rPr>
          <w:rFonts w:ascii="Arial" w:hAnsi="Arial" w:cs="Arial"/>
          <w:sz w:val="24"/>
          <w:szCs w:val="24"/>
        </w:rPr>
      </w:pPr>
      <w:r w:rsidRPr="000D3037">
        <w:rPr>
          <w:rFonts w:ascii="Arial" w:hAnsi="Arial" w:cs="Arial"/>
          <w:sz w:val="24"/>
          <w:szCs w:val="24"/>
        </w:rPr>
        <w:t xml:space="preserve">Online safety; </w:t>
      </w:r>
    </w:p>
    <w:p w14:paraId="297435E3" w14:textId="77777777" w:rsidR="00E036A4" w:rsidRPr="000D3037" w:rsidRDefault="007E13CF">
      <w:pPr>
        <w:numPr>
          <w:ilvl w:val="0"/>
          <w:numId w:val="31"/>
        </w:numPr>
        <w:ind w:right="12" w:hanging="360"/>
        <w:rPr>
          <w:rFonts w:ascii="Arial" w:hAnsi="Arial" w:cs="Arial"/>
          <w:sz w:val="24"/>
          <w:szCs w:val="24"/>
        </w:rPr>
      </w:pPr>
      <w:r w:rsidRPr="000D3037">
        <w:rPr>
          <w:rFonts w:ascii="Arial" w:hAnsi="Arial" w:cs="Arial"/>
          <w:sz w:val="24"/>
          <w:szCs w:val="24"/>
        </w:rPr>
        <w:t xml:space="preserve">The curriculum and our duty to promote and support children's spiritual, moral, social and cultural development  </w:t>
      </w:r>
    </w:p>
    <w:p w14:paraId="6A4414F6" w14:textId="77777777" w:rsidR="00E036A4" w:rsidRPr="000D3037" w:rsidRDefault="007E13CF">
      <w:pPr>
        <w:spacing w:after="0" w:line="259" w:lineRule="auto"/>
        <w:ind w:left="780" w:firstLine="0"/>
        <w:rPr>
          <w:rFonts w:ascii="Arial" w:hAnsi="Arial" w:cs="Arial"/>
          <w:sz w:val="24"/>
          <w:szCs w:val="24"/>
        </w:rPr>
      </w:pPr>
      <w:r w:rsidRPr="000D3037">
        <w:rPr>
          <w:rFonts w:ascii="Arial" w:hAnsi="Arial" w:cs="Arial"/>
          <w:sz w:val="24"/>
          <w:szCs w:val="24"/>
        </w:rPr>
        <w:t xml:space="preserve"> </w:t>
      </w:r>
    </w:p>
    <w:p w14:paraId="50E516DB" w14:textId="77777777" w:rsidR="00E036A4" w:rsidRPr="000D3037" w:rsidRDefault="007E13CF">
      <w:pPr>
        <w:spacing w:after="3"/>
        <w:ind w:left="55" w:right="41"/>
        <w:jc w:val="both"/>
        <w:rPr>
          <w:rFonts w:ascii="Arial" w:hAnsi="Arial" w:cs="Arial"/>
          <w:sz w:val="24"/>
          <w:szCs w:val="24"/>
        </w:rPr>
      </w:pPr>
      <w:r w:rsidRPr="000D3037">
        <w:rPr>
          <w:rFonts w:ascii="Arial" w:hAnsi="Arial" w:cs="Arial"/>
          <w:sz w:val="24"/>
          <w:szCs w:val="24"/>
        </w:rPr>
        <w:t xml:space="preserve">Radicalisation refers to the process by which a person comes to support terrorism and forms of extremism. There is no single way of identifying an individual who is likely to be susceptible to an extremist ideology. It can happen in many different ways and settings. Specific background factors may contribute to vulnerability which are often combined with specific influences such as </w:t>
      </w:r>
      <w:r w:rsidRPr="000D3037">
        <w:rPr>
          <w:rFonts w:ascii="Arial" w:hAnsi="Arial" w:cs="Arial"/>
          <w:sz w:val="24"/>
          <w:szCs w:val="24"/>
        </w:rPr>
        <w:lastRenderedPageBreak/>
        <w:t xml:space="preserve">family, friends or online, and with specific needs for which an extremist or terrorist group may appear to provide an answer. The internet and the use of social media in particular has become a major factor in the radicalisation of young people. </w:t>
      </w:r>
      <w:r w:rsidRPr="000D3037">
        <w:rPr>
          <w:rFonts w:ascii="Arial" w:hAnsi="Arial" w:cs="Arial"/>
          <w:b/>
          <w:sz w:val="24"/>
          <w:szCs w:val="24"/>
        </w:rPr>
        <w:t xml:space="preserve"> </w:t>
      </w:r>
      <w:r w:rsidRPr="000D3037">
        <w:rPr>
          <w:rFonts w:ascii="Arial" w:hAnsi="Arial" w:cs="Arial"/>
          <w:sz w:val="24"/>
          <w:szCs w:val="24"/>
        </w:rPr>
        <w:t xml:space="preserve"> </w:t>
      </w:r>
    </w:p>
    <w:p w14:paraId="7FAAA233" w14:textId="77777777" w:rsidR="00E036A4" w:rsidRPr="000D3037" w:rsidRDefault="007E13CF">
      <w:pPr>
        <w:spacing w:after="0" w:line="259" w:lineRule="auto"/>
        <w:ind w:left="60" w:firstLine="0"/>
        <w:rPr>
          <w:rFonts w:ascii="Arial" w:hAnsi="Arial" w:cs="Arial"/>
          <w:sz w:val="24"/>
          <w:szCs w:val="24"/>
        </w:rPr>
      </w:pPr>
      <w:r w:rsidRPr="000D3037">
        <w:rPr>
          <w:rFonts w:ascii="Arial" w:hAnsi="Arial" w:cs="Arial"/>
          <w:sz w:val="24"/>
          <w:szCs w:val="24"/>
        </w:rPr>
        <w:t xml:space="preserve"> </w:t>
      </w:r>
    </w:p>
    <w:p w14:paraId="501D8C24" w14:textId="77777777" w:rsidR="00E036A4" w:rsidRPr="000D3037" w:rsidRDefault="007E13CF">
      <w:pPr>
        <w:ind w:left="70" w:right="12"/>
        <w:rPr>
          <w:rFonts w:ascii="Arial" w:hAnsi="Arial" w:cs="Arial"/>
          <w:sz w:val="24"/>
          <w:szCs w:val="24"/>
        </w:rPr>
      </w:pPr>
      <w:r w:rsidRPr="000D3037">
        <w:rPr>
          <w:rFonts w:ascii="Arial" w:hAnsi="Arial" w:cs="Arial"/>
          <w:sz w:val="24"/>
          <w:szCs w:val="24"/>
        </w:rPr>
        <w:t xml:space="preserve">Staff will be alert to changes in children’s behaviour which could indicate that they may be in need of help or protection. School staff will use their professional judgement in identifying children who might be at risk of radicalisation and act proportionately following the LSCP procedures:  </w:t>
      </w:r>
    </w:p>
    <w:p w14:paraId="1896269C" w14:textId="77777777" w:rsidR="00E036A4" w:rsidRPr="000D3037" w:rsidRDefault="002431B3">
      <w:pPr>
        <w:ind w:left="55" w:right="1"/>
        <w:rPr>
          <w:rFonts w:ascii="Arial" w:hAnsi="Arial" w:cs="Arial"/>
          <w:sz w:val="24"/>
          <w:szCs w:val="24"/>
        </w:rPr>
      </w:pPr>
      <w:hyperlink r:id="rId321">
        <w:r w:rsidR="007E13CF" w:rsidRPr="000D3037">
          <w:rPr>
            <w:rFonts w:ascii="Arial" w:hAnsi="Arial" w:cs="Arial"/>
            <w:color w:val="0000FF"/>
            <w:sz w:val="24"/>
            <w:szCs w:val="24"/>
            <w:u w:val="single" w:color="0000FF"/>
          </w:rPr>
          <w:t>https://liverpoolscb.proceduresonline.com/chapters/p_sg_ch_extremism.html</w:t>
        </w:r>
      </w:hyperlink>
      <w:hyperlink r:id="rId322">
        <w:r w:rsidR="007E13CF" w:rsidRPr="000D3037">
          <w:rPr>
            <w:rFonts w:ascii="Arial" w:hAnsi="Arial" w:cs="Arial"/>
            <w:sz w:val="24"/>
            <w:szCs w:val="24"/>
          </w:rPr>
          <w:t xml:space="preserve"> </w:t>
        </w:r>
      </w:hyperlink>
      <w:r w:rsidR="007E13CF" w:rsidRPr="000D3037">
        <w:rPr>
          <w:rFonts w:ascii="Arial" w:hAnsi="Arial" w:cs="Arial"/>
          <w:sz w:val="24"/>
          <w:szCs w:val="24"/>
        </w:rPr>
        <w:t xml:space="preserve"> </w:t>
      </w:r>
    </w:p>
    <w:p w14:paraId="5353E6DE" w14:textId="77777777" w:rsidR="00E036A4" w:rsidRPr="000D3037" w:rsidRDefault="007E13CF">
      <w:pPr>
        <w:spacing w:after="0" w:line="259" w:lineRule="auto"/>
        <w:ind w:left="60" w:firstLine="0"/>
        <w:rPr>
          <w:rFonts w:ascii="Arial" w:hAnsi="Arial" w:cs="Arial"/>
          <w:sz w:val="24"/>
          <w:szCs w:val="24"/>
        </w:rPr>
      </w:pPr>
      <w:r w:rsidRPr="000D3037">
        <w:rPr>
          <w:rFonts w:ascii="Arial" w:hAnsi="Arial" w:cs="Arial"/>
          <w:sz w:val="24"/>
          <w:szCs w:val="24"/>
        </w:rPr>
        <w:t xml:space="preserve"> </w:t>
      </w:r>
    </w:p>
    <w:p w14:paraId="54CCB554" w14:textId="77777777" w:rsidR="00E036A4" w:rsidRPr="000D3037" w:rsidRDefault="007E13CF">
      <w:pPr>
        <w:spacing w:after="39" w:line="334" w:lineRule="auto"/>
        <w:ind w:left="70" w:right="2062"/>
        <w:rPr>
          <w:rFonts w:ascii="Arial" w:hAnsi="Arial" w:cs="Arial"/>
          <w:sz w:val="24"/>
          <w:szCs w:val="24"/>
        </w:rPr>
      </w:pPr>
      <w:r w:rsidRPr="000D3037">
        <w:rPr>
          <w:rFonts w:ascii="Arial" w:hAnsi="Arial" w:cs="Arial"/>
          <w:sz w:val="24"/>
          <w:szCs w:val="24"/>
        </w:rPr>
        <w:t xml:space="preserve">This will include making referrals to the Channel programme as appropriate. </w:t>
      </w:r>
      <w:r w:rsidRPr="000D3037">
        <w:rPr>
          <w:rFonts w:ascii="Arial" w:hAnsi="Arial" w:cs="Arial"/>
          <w:b/>
          <w:sz w:val="24"/>
          <w:szCs w:val="24"/>
        </w:rPr>
        <w:t xml:space="preserve"> </w:t>
      </w:r>
      <w:r w:rsidRPr="000D3037">
        <w:rPr>
          <w:rFonts w:ascii="Arial" w:hAnsi="Arial" w:cs="Arial"/>
          <w:sz w:val="24"/>
          <w:szCs w:val="24"/>
        </w:rPr>
        <w:t xml:space="preserve">Prevent Duty Guidance: (Paragraphs 57-76 covers schools)  </w:t>
      </w:r>
      <w:hyperlink r:id="rId323">
        <w:r w:rsidRPr="000D3037">
          <w:rPr>
            <w:rFonts w:ascii="Arial" w:hAnsi="Arial" w:cs="Arial"/>
            <w:color w:val="0000FF"/>
            <w:sz w:val="24"/>
            <w:szCs w:val="24"/>
            <w:u w:val="single" w:color="0000FF"/>
          </w:rPr>
          <w:t>https://www.gov.uk/government/publications/prevent</w:t>
        </w:r>
      </w:hyperlink>
      <w:hyperlink r:id="rId324">
        <w:r w:rsidRPr="000D3037">
          <w:rPr>
            <w:rFonts w:ascii="Arial" w:hAnsi="Arial" w:cs="Arial"/>
            <w:color w:val="0000FF"/>
            <w:sz w:val="24"/>
            <w:szCs w:val="24"/>
            <w:u w:val="single" w:color="0000FF"/>
          </w:rPr>
          <w:t>-</w:t>
        </w:r>
      </w:hyperlink>
      <w:hyperlink r:id="rId325">
        <w:r w:rsidRPr="000D3037">
          <w:rPr>
            <w:rFonts w:ascii="Arial" w:hAnsi="Arial" w:cs="Arial"/>
            <w:color w:val="0000FF"/>
            <w:sz w:val="24"/>
            <w:szCs w:val="24"/>
            <w:u w:val="single" w:color="0000FF"/>
          </w:rPr>
          <w:t>duty</w:t>
        </w:r>
      </w:hyperlink>
      <w:hyperlink r:id="rId326">
        <w:r w:rsidRPr="000D3037">
          <w:rPr>
            <w:rFonts w:ascii="Arial" w:hAnsi="Arial" w:cs="Arial"/>
            <w:color w:val="0000FF"/>
            <w:sz w:val="24"/>
            <w:szCs w:val="24"/>
            <w:u w:val="single" w:color="0000FF"/>
          </w:rPr>
          <w:t>-</w:t>
        </w:r>
      </w:hyperlink>
      <w:hyperlink r:id="rId327">
        <w:r w:rsidRPr="000D3037">
          <w:rPr>
            <w:rFonts w:ascii="Arial" w:hAnsi="Arial" w:cs="Arial"/>
            <w:color w:val="0000FF"/>
            <w:sz w:val="24"/>
            <w:szCs w:val="24"/>
            <w:u w:val="single" w:color="0000FF"/>
          </w:rPr>
          <w:t>guidance</w:t>
        </w:r>
      </w:hyperlink>
      <w:hyperlink r:id="rId328">
        <w:r w:rsidRPr="000D3037">
          <w:rPr>
            <w:rFonts w:ascii="Arial" w:hAnsi="Arial" w:cs="Arial"/>
            <w:color w:val="0000FF"/>
            <w:sz w:val="24"/>
            <w:szCs w:val="24"/>
          </w:rPr>
          <w:t xml:space="preserve"> </w:t>
        </w:r>
      </w:hyperlink>
      <w:r w:rsidRPr="000D3037">
        <w:rPr>
          <w:rFonts w:ascii="Arial" w:hAnsi="Arial" w:cs="Arial"/>
          <w:sz w:val="24"/>
          <w:szCs w:val="24"/>
        </w:rPr>
        <w:t xml:space="preserve">Further information is available via the website Educate against hate </w:t>
      </w:r>
      <w:hyperlink r:id="rId329">
        <w:r w:rsidRPr="000D3037">
          <w:rPr>
            <w:rFonts w:ascii="Arial" w:hAnsi="Arial" w:cs="Arial"/>
            <w:color w:val="0000FF"/>
            <w:sz w:val="24"/>
            <w:szCs w:val="24"/>
            <w:u w:val="single" w:color="0000FF"/>
          </w:rPr>
          <w:t>https://educateagainsthate.com</w:t>
        </w:r>
      </w:hyperlink>
      <w:hyperlink r:id="rId330">
        <w:r w:rsidRPr="000D3037">
          <w:rPr>
            <w:rFonts w:ascii="Arial" w:hAnsi="Arial" w:cs="Arial"/>
            <w:color w:val="0000FF"/>
            <w:sz w:val="24"/>
            <w:szCs w:val="24"/>
          </w:rPr>
          <w:t xml:space="preserve"> </w:t>
        </w:r>
      </w:hyperlink>
    </w:p>
    <w:p w14:paraId="4C5539D2" w14:textId="77777777" w:rsidR="00E036A4" w:rsidRPr="000D3037" w:rsidRDefault="007E13CF">
      <w:pPr>
        <w:spacing w:after="120" w:line="259" w:lineRule="auto"/>
        <w:ind w:left="60" w:firstLine="0"/>
        <w:rPr>
          <w:rFonts w:ascii="Arial" w:hAnsi="Arial" w:cs="Arial"/>
          <w:sz w:val="24"/>
          <w:szCs w:val="24"/>
        </w:rPr>
      </w:pPr>
      <w:r w:rsidRPr="000D3037">
        <w:rPr>
          <w:rFonts w:ascii="Arial" w:eastAsia="Arial" w:hAnsi="Arial" w:cs="Arial"/>
          <w:color w:val="006621"/>
          <w:sz w:val="24"/>
          <w:szCs w:val="24"/>
        </w:rPr>
        <w:t xml:space="preserve"> </w:t>
      </w:r>
      <w:r w:rsidRPr="000D3037">
        <w:rPr>
          <w:rFonts w:ascii="Arial" w:hAnsi="Arial" w:cs="Arial"/>
          <w:sz w:val="24"/>
          <w:szCs w:val="24"/>
        </w:rPr>
        <w:t xml:space="preserve"> </w:t>
      </w:r>
    </w:p>
    <w:p w14:paraId="7C98131D" w14:textId="77777777" w:rsidR="00E036A4" w:rsidRPr="000D3037" w:rsidRDefault="007E13CF">
      <w:pPr>
        <w:spacing w:after="99"/>
        <w:ind w:left="55" w:right="41"/>
        <w:jc w:val="both"/>
        <w:rPr>
          <w:rFonts w:ascii="Arial" w:hAnsi="Arial" w:cs="Arial"/>
          <w:sz w:val="24"/>
          <w:szCs w:val="24"/>
        </w:rPr>
      </w:pPr>
      <w:r w:rsidRPr="000D3037">
        <w:rPr>
          <w:rFonts w:ascii="Arial" w:hAnsi="Arial" w:cs="Arial"/>
          <w:sz w:val="24"/>
          <w:szCs w:val="24"/>
        </w:rPr>
        <w:t xml:space="preserve">The Counter Terrorism and Security Act 2015 places a duty on a number of organisations, including schools, to prevent </w:t>
      </w:r>
      <w:r w:rsidRPr="000D3037">
        <w:rPr>
          <w:rFonts w:ascii="Arial" w:hAnsi="Arial" w:cs="Arial"/>
          <w:sz w:val="24"/>
          <w:szCs w:val="24"/>
          <w:u w:val="single" w:color="000000"/>
        </w:rPr>
        <w:t>all</w:t>
      </w:r>
      <w:r w:rsidRPr="000D3037">
        <w:rPr>
          <w:rFonts w:ascii="Arial" w:hAnsi="Arial" w:cs="Arial"/>
          <w:sz w:val="24"/>
          <w:szCs w:val="24"/>
        </w:rPr>
        <w:t xml:space="preserve"> radicalisation and extremism. The purpose is to protect children from harm and to ensure that they are taught in a way that is consistent with the law and British values.</w:t>
      </w:r>
      <w:r w:rsidRPr="000D3037">
        <w:rPr>
          <w:rFonts w:ascii="Arial" w:eastAsia="Arial" w:hAnsi="Arial" w:cs="Arial"/>
          <w:sz w:val="24"/>
          <w:szCs w:val="24"/>
        </w:rPr>
        <w:t xml:space="preserve"> </w:t>
      </w:r>
    </w:p>
    <w:p w14:paraId="712239F7" w14:textId="77777777" w:rsidR="00E036A4" w:rsidRPr="000D3037" w:rsidRDefault="007E13CF">
      <w:pPr>
        <w:ind w:left="70" w:right="12"/>
        <w:rPr>
          <w:rFonts w:ascii="Arial" w:hAnsi="Arial" w:cs="Arial"/>
          <w:sz w:val="24"/>
          <w:szCs w:val="24"/>
        </w:rPr>
      </w:pPr>
      <w:r w:rsidRPr="000D3037">
        <w:rPr>
          <w:rFonts w:ascii="Arial" w:hAnsi="Arial" w:cs="Arial"/>
          <w:sz w:val="24"/>
          <w:szCs w:val="24"/>
        </w:rPr>
        <w:t xml:space="preserve">In order to comply with the Prevent Duty: </w:t>
      </w:r>
    </w:p>
    <w:p w14:paraId="4916B171" w14:textId="77777777" w:rsidR="00E036A4" w:rsidRPr="000D3037" w:rsidRDefault="007E13CF">
      <w:pPr>
        <w:spacing w:after="146" w:line="259" w:lineRule="auto"/>
        <w:ind w:left="60" w:firstLine="0"/>
        <w:rPr>
          <w:rFonts w:ascii="Arial" w:hAnsi="Arial" w:cs="Arial"/>
          <w:sz w:val="24"/>
          <w:szCs w:val="24"/>
        </w:rPr>
      </w:pPr>
      <w:r w:rsidRPr="000D3037">
        <w:rPr>
          <w:rFonts w:ascii="Arial" w:hAnsi="Arial" w:cs="Arial"/>
          <w:sz w:val="24"/>
          <w:szCs w:val="24"/>
        </w:rPr>
        <w:t xml:space="preserve"> </w:t>
      </w:r>
    </w:p>
    <w:p w14:paraId="06A20782" w14:textId="77777777" w:rsidR="00E036A4" w:rsidRPr="000D3037" w:rsidRDefault="007E13CF">
      <w:pPr>
        <w:numPr>
          <w:ilvl w:val="0"/>
          <w:numId w:val="32"/>
        </w:numPr>
        <w:spacing w:after="25"/>
        <w:ind w:right="394" w:hanging="360"/>
        <w:rPr>
          <w:rFonts w:ascii="Arial" w:hAnsi="Arial" w:cs="Arial"/>
          <w:sz w:val="24"/>
          <w:szCs w:val="24"/>
        </w:rPr>
      </w:pPr>
      <w:r w:rsidRPr="000D3037">
        <w:rPr>
          <w:rFonts w:ascii="Arial" w:hAnsi="Arial" w:cs="Arial"/>
          <w:sz w:val="24"/>
          <w:szCs w:val="24"/>
        </w:rPr>
        <w:t xml:space="preserve">We have  assessed the risk of pupils being drawn into radicalization and have developed a  prevent action plan to reduce this risk and this has been signed-off by proprietary board;  </w:t>
      </w:r>
    </w:p>
    <w:p w14:paraId="1106B655" w14:textId="77777777" w:rsidR="00C910B2" w:rsidRPr="000D3037" w:rsidRDefault="007E13CF" w:rsidP="00C910B2">
      <w:pPr>
        <w:numPr>
          <w:ilvl w:val="0"/>
          <w:numId w:val="32"/>
        </w:numPr>
        <w:spacing w:after="37"/>
        <w:ind w:right="394" w:hanging="360"/>
        <w:rPr>
          <w:rFonts w:ascii="Arial" w:hAnsi="Arial" w:cs="Arial"/>
          <w:sz w:val="24"/>
          <w:szCs w:val="24"/>
        </w:rPr>
      </w:pPr>
      <w:r w:rsidRPr="000D3037">
        <w:rPr>
          <w:rFonts w:ascii="Arial" w:hAnsi="Arial" w:cs="Arial"/>
          <w:sz w:val="24"/>
          <w:szCs w:val="24"/>
        </w:rPr>
        <w:t xml:space="preserve">We will always conduct relevant checks in order to prohibit extremist speakers and events in school; </w:t>
      </w:r>
    </w:p>
    <w:p w14:paraId="498DA5E2" w14:textId="77777777" w:rsidR="00E036A4" w:rsidRPr="000D3037" w:rsidRDefault="007E13CF" w:rsidP="00C910B2">
      <w:pPr>
        <w:numPr>
          <w:ilvl w:val="0"/>
          <w:numId w:val="32"/>
        </w:numPr>
        <w:spacing w:after="37"/>
        <w:ind w:right="394" w:hanging="360"/>
        <w:rPr>
          <w:rFonts w:ascii="Arial" w:hAnsi="Arial" w:cs="Arial"/>
          <w:sz w:val="24"/>
          <w:szCs w:val="24"/>
        </w:rPr>
      </w:pPr>
      <w:r w:rsidRPr="000D3037">
        <w:rPr>
          <w:rFonts w:ascii="Arial" w:hAnsi="Arial" w:cs="Arial"/>
          <w:sz w:val="24"/>
          <w:szCs w:val="24"/>
        </w:rPr>
        <w:t xml:space="preserve">We have put strategies in place to manage access to extremist material.  </w:t>
      </w:r>
    </w:p>
    <w:p w14:paraId="5A21A21F" w14:textId="77777777" w:rsidR="00E036A4" w:rsidRPr="000D3037" w:rsidRDefault="007E13CF">
      <w:pPr>
        <w:spacing w:after="110" w:line="259" w:lineRule="auto"/>
        <w:ind w:left="780" w:firstLine="0"/>
        <w:rPr>
          <w:rFonts w:ascii="Arial" w:hAnsi="Arial" w:cs="Arial"/>
          <w:sz w:val="24"/>
          <w:szCs w:val="24"/>
        </w:rPr>
      </w:pPr>
      <w:r w:rsidRPr="000D3037">
        <w:rPr>
          <w:rFonts w:ascii="Arial" w:hAnsi="Arial" w:cs="Arial"/>
          <w:sz w:val="24"/>
          <w:szCs w:val="24"/>
        </w:rPr>
        <w:t xml:space="preserve"> </w:t>
      </w:r>
    </w:p>
    <w:p w14:paraId="575562FD" w14:textId="77777777" w:rsidR="00E036A4" w:rsidRPr="000D3037" w:rsidRDefault="007E13CF">
      <w:pPr>
        <w:spacing w:after="121"/>
        <w:ind w:left="55" w:right="36"/>
        <w:jc w:val="both"/>
        <w:rPr>
          <w:rFonts w:ascii="Arial" w:hAnsi="Arial" w:cs="Arial"/>
          <w:sz w:val="24"/>
          <w:szCs w:val="24"/>
        </w:rPr>
      </w:pPr>
      <w:r w:rsidRPr="000D3037">
        <w:rPr>
          <w:rFonts w:ascii="Arial" w:hAnsi="Arial" w:cs="Arial"/>
          <w:b/>
          <w:sz w:val="24"/>
          <w:szCs w:val="24"/>
        </w:rPr>
        <w:t xml:space="preserve">Our Single point of Contact in School (SPOC):  </w:t>
      </w:r>
    </w:p>
    <w:p w14:paraId="01C37B0D" w14:textId="77777777" w:rsidR="00E036A4" w:rsidRPr="000D3037" w:rsidRDefault="00C910B2">
      <w:pPr>
        <w:spacing w:after="122"/>
        <w:ind w:left="70" w:right="12"/>
        <w:rPr>
          <w:rFonts w:ascii="Arial" w:hAnsi="Arial" w:cs="Arial"/>
          <w:sz w:val="24"/>
          <w:szCs w:val="24"/>
        </w:rPr>
      </w:pPr>
      <w:r w:rsidRPr="000D3037">
        <w:rPr>
          <w:rFonts w:ascii="Arial" w:hAnsi="Arial" w:cs="Arial"/>
          <w:sz w:val="24"/>
          <w:szCs w:val="24"/>
        </w:rPr>
        <w:t>Lyndsey Murphy</w:t>
      </w:r>
    </w:p>
    <w:p w14:paraId="43544DDB" w14:textId="77777777" w:rsidR="00E036A4" w:rsidRPr="000D3037" w:rsidRDefault="007E13CF">
      <w:pPr>
        <w:spacing w:after="113" w:line="259" w:lineRule="auto"/>
        <w:ind w:left="60" w:firstLine="0"/>
        <w:rPr>
          <w:rFonts w:ascii="Arial" w:hAnsi="Arial" w:cs="Arial"/>
          <w:sz w:val="24"/>
          <w:szCs w:val="24"/>
        </w:rPr>
      </w:pPr>
      <w:r w:rsidRPr="000D3037">
        <w:rPr>
          <w:rFonts w:ascii="Arial" w:hAnsi="Arial" w:cs="Arial"/>
          <w:sz w:val="24"/>
          <w:szCs w:val="24"/>
        </w:rPr>
        <w:t xml:space="preserve"> </w:t>
      </w:r>
    </w:p>
    <w:p w14:paraId="143BA3E1" w14:textId="77777777" w:rsidR="00C910B2" w:rsidRPr="000D3037" w:rsidRDefault="00C910B2" w:rsidP="00C910B2">
      <w:pPr>
        <w:spacing w:after="121"/>
        <w:ind w:left="0" w:right="36" w:firstLine="0"/>
        <w:jc w:val="both"/>
        <w:rPr>
          <w:rFonts w:ascii="Arial" w:hAnsi="Arial" w:cs="Arial"/>
          <w:b/>
          <w:sz w:val="24"/>
          <w:szCs w:val="24"/>
        </w:rPr>
      </w:pPr>
    </w:p>
    <w:p w14:paraId="4F0AA6A2" w14:textId="77777777" w:rsidR="00E036A4" w:rsidRPr="000D3037" w:rsidRDefault="007E13CF" w:rsidP="00C910B2">
      <w:pPr>
        <w:spacing w:after="121"/>
        <w:ind w:left="0" w:right="36" w:firstLine="0"/>
        <w:jc w:val="both"/>
        <w:rPr>
          <w:rFonts w:ascii="Arial" w:hAnsi="Arial" w:cs="Arial"/>
          <w:sz w:val="24"/>
          <w:szCs w:val="24"/>
        </w:rPr>
      </w:pPr>
      <w:r w:rsidRPr="000D3037">
        <w:rPr>
          <w:rFonts w:ascii="Arial" w:hAnsi="Arial" w:cs="Arial"/>
          <w:b/>
          <w:sz w:val="24"/>
          <w:szCs w:val="24"/>
        </w:rPr>
        <w:t xml:space="preserve">Prevent/Channel: </w:t>
      </w:r>
    </w:p>
    <w:p w14:paraId="66A78205" w14:textId="77777777" w:rsidR="00E036A4" w:rsidRPr="000D3037" w:rsidRDefault="007E13CF">
      <w:pPr>
        <w:spacing w:line="359" w:lineRule="auto"/>
        <w:ind w:left="70" w:right="1409"/>
        <w:rPr>
          <w:rFonts w:ascii="Arial" w:hAnsi="Arial" w:cs="Arial"/>
          <w:sz w:val="24"/>
          <w:szCs w:val="24"/>
        </w:rPr>
      </w:pPr>
      <w:proofErr w:type="spellStart"/>
      <w:r w:rsidRPr="000D3037">
        <w:rPr>
          <w:rFonts w:ascii="Arial" w:hAnsi="Arial" w:cs="Arial"/>
          <w:sz w:val="24"/>
          <w:szCs w:val="24"/>
        </w:rPr>
        <w:t>Moner</w:t>
      </w:r>
      <w:proofErr w:type="spellEnd"/>
      <w:r w:rsidRPr="000D3037">
        <w:rPr>
          <w:rFonts w:ascii="Arial" w:hAnsi="Arial" w:cs="Arial"/>
          <w:sz w:val="24"/>
          <w:szCs w:val="24"/>
        </w:rPr>
        <w:t xml:space="preserve"> Ahmed (Prevent Coordinator) 0151-233-7018 </w:t>
      </w:r>
      <w:r w:rsidRPr="000D3037">
        <w:rPr>
          <w:rFonts w:ascii="Arial" w:hAnsi="Arial" w:cs="Arial"/>
          <w:color w:val="0000FF"/>
          <w:sz w:val="24"/>
          <w:szCs w:val="24"/>
          <w:u w:val="single" w:color="0000FF"/>
        </w:rPr>
        <w:t>moner.ahmed@liverpool.gov.uk</w:t>
      </w:r>
      <w:r w:rsidRPr="000D3037">
        <w:rPr>
          <w:rFonts w:ascii="Arial" w:hAnsi="Arial" w:cs="Arial"/>
          <w:sz w:val="24"/>
          <w:szCs w:val="24"/>
        </w:rPr>
        <w:t xml:space="preserve"> </w:t>
      </w:r>
    </w:p>
    <w:p w14:paraId="4333EC9B" w14:textId="77777777" w:rsidR="00E036A4" w:rsidRPr="000D3037" w:rsidRDefault="007E13CF">
      <w:pPr>
        <w:spacing w:line="359" w:lineRule="auto"/>
        <w:ind w:left="70" w:right="794"/>
        <w:rPr>
          <w:rFonts w:ascii="Arial" w:hAnsi="Arial" w:cs="Arial"/>
          <w:sz w:val="24"/>
          <w:szCs w:val="24"/>
        </w:rPr>
      </w:pPr>
      <w:r w:rsidRPr="000D3037">
        <w:rPr>
          <w:rFonts w:ascii="Arial" w:hAnsi="Arial" w:cs="Arial"/>
          <w:sz w:val="24"/>
          <w:szCs w:val="24"/>
        </w:rPr>
        <w:t xml:space="preserve">Joanna Fitzsimmons (Education Officer) 0151233 7018 </w:t>
      </w:r>
      <w:r w:rsidRPr="000D3037">
        <w:rPr>
          <w:rFonts w:ascii="Arial" w:hAnsi="Arial" w:cs="Arial"/>
          <w:color w:val="0000FF"/>
          <w:sz w:val="24"/>
          <w:szCs w:val="24"/>
          <w:u w:val="single" w:color="0000FF"/>
        </w:rPr>
        <w:t>joanna.fitzsimmons@liverpool.gov.uk</w:t>
      </w:r>
      <w:r w:rsidRPr="000D3037">
        <w:rPr>
          <w:rFonts w:ascii="Arial" w:hAnsi="Arial" w:cs="Arial"/>
          <w:sz w:val="24"/>
          <w:szCs w:val="24"/>
        </w:rPr>
        <w:t xml:space="preserve"> </w:t>
      </w:r>
    </w:p>
    <w:p w14:paraId="3A08DAA3" w14:textId="77777777" w:rsidR="00E036A4" w:rsidRPr="000D3037" w:rsidRDefault="007E13CF">
      <w:pPr>
        <w:spacing w:line="359" w:lineRule="auto"/>
        <w:ind w:left="70" w:right="1442"/>
        <w:rPr>
          <w:rFonts w:ascii="Arial" w:hAnsi="Arial" w:cs="Arial"/>
          <w:sz w:val="24"/>
          <w:szCs w:val="24"/>
        </w:rPr>
      </w:pPr>
      <w:r w:rsidRPr="000D3037">
        <w:rPr>
          <w:rFonts w:ascii="Arial" w:hAnsi="Arial" w:cs="Arial"/>
          <w:sz w:val="24"/>
          <w:szCs w:val="24"/>
        </w:rPr>
        <w:t xml:space="preserve">Alison Burnett (Channel Coordinator) 0151 233 7018 </w:t>
      </w:r>
      <w:r w:rsidRPr="000D3037">
        <w:rPr>
          <w:rFonts w:ascii="Arial" w:hAnsi="Arial" w:cs="Arial"/>
          <w:color w:val="0000FF"/>
          <w:sz w:val="24"/>
          <w:szCs w:val="24"/>
          <w:u w:val="single" w:color="0000FF"/>
        </w:rPr>
        <w:t>alison.burnett@liverpool.gov.uk</w:t>
      </w:r>
      <w:r w:rsidRPr="000D3037">
        <w:rPr>
          <w:rFonts w:ascii="Arial" w:hAnsi="Arial" w:cs="Arial"/>
          <w:sz w:val="24"/>
          <w:szCs w:val="24"/>
        </w:rPr>
        <w:t xml:space="preserve"> </w:t>
      </w:r>
    </w:p>
    <w:p w14:paraId="00B88160" w14:textId="77777777" w:rsidR="00E036A4" w:rsidRPr="000D3037" w:rsidRDefault="007E13CF">
      <w:pPr>
        <w:spacing w:after="113" w:line="259" w:lineRule="auto"/>
        <w:ind w:left="60" w:firstLine="0"/>
        <w:rPr>
          <w:rFonts w:ascii="Arial" w:hAnsi="Arial" w:cs="Arial"/>
          <w:sz w:val="24"/>
          <w:szCs w:val="24"/>
        </w:rPr>
      </w:pPr>
      <w:r w:rsidRPr="000D3037">
        <w:rPr>
          <w:rFonts w:ascii="Arial" w:hAnsi="Arial" w:cs="Arial"/>
          <w:sz w:val="24"/>
          <w:szCs w:val="24"/>
        </w:rPr>
        <w:lastRenderedPageBreak/>
        <w:t xml:space="preserve"> </w:t>
      </w:r>
    </w:p>
    <w:p w14:paraId="4147F167" w14:textId="77777777" w:rsidR="00E036A4" w:rsidRPr="000D3037" w:rsidRDefault="007E13CF">
      <w:pPr>
        <w:spacing w:line="358" w:lineRule="auto"/>
        <w:ind w:left="55" w:right="1816"/>
        <w:rPr>
          <w:rFonts w:ascii="Arial" w:hAnsi="Arial" w:cs="Arial"/>
          <w:sz w:val="24"/>
          <w:szCs w:val="24"/>
        </w:rPr>
      </w:pPr>
      <w:r w:rsidRPr="000D3037">
        <w:rPr>
          <w:rFonts w:ascii="Arial" w:hAnsi="Arial" w:cs="Arial"/>
          <w:b/>
          <w:sz w:val="24"/>
          <w:szCs w:val="24"/>
        </w:rPr>
        <w:t xml:space="preserve">Channel Referrals: </w:t>
      </w:r>
      <w:hyperlink r:id="rId331">
        <w:r w:rsidRPr="000D3037">
          <w:rPr>
            <w:rFonts w:ascii="Arial" w:hAnsi="Arial" w:cs="Arial"/>
            <w:color w:val="0000FF"/>
            <w:sz w:val="24"/>
            <w:szCs w:val="24"/>
            <w:u w:val="single" w:color="0000FF"/>
          </w:rPr>
          <w:t>https://liverpoolscb.proceduresonline.com/pdfs/app_1_channel_ref.pdf</w:t>
        </w:r>
      </w:hyperlink>
      <w:hyperlink r:id="rId332">
        <w:r w:rsidRPr="000D3037">
          <w:rPr>
            <w:rFonts w:ascii="Arial" w:hAnsi="Arial" w:cs="Arial"/>
            <w:sz w:val="24"/>
            <w:szCs w:val="24"/>
          </w:rPr>
          <w:t xml:space="preserve"> </w:t>
        </w:r>
      </w:hyperlink>
      <w:r w:rsidRPr="000D3037">
        <w:rPr>
          <w:rFonts w:ascii="Arial" w:hAnsi="Arial" w:cs="Arial"/>
          <w:sz w:val="24"/>
          <w:szCs w:val="24"/>
        </w:rPr>
        <w:t xml:space="preserve">ADVICE:  </w:t>
      </w:r>
    </w:p>
    <w:p w14:paraId="0004D8BC" w14:textId="77777777" w:rsidR="00E036A4" w:rsidRPr="000D3037" w:rsidRDefault="007E13CF">
      <w:pPr>
        <w:spacing w:after="122"/>
        <w:ind w:left="70" w:right="12"/>
        <w:rPr>
          <w:rFonts w:ascii="Arial" w:hAnsi="Arial" w:cs="Arial"/>
          <w:sz w:val="24"/>
          <w:szCs w:val="24"/>
        </w:rPr>
      </w:pPr>
      <w:r w:rsidRPr="000D3037">
        <w:rPr>
          <w:rFonts w:ascii="Arial" w:hAnsi="Arial" w:cs="Arial"/>
          <w:sz w:val="24"/>
          <w:szCs w:val="24"/>
        </w:rPr>
        <w:t xml:space="preserve">Det Sgt Paul Storey (Channel Police Practitioner) 0151-777-8328  </w:t>
      </w:r>
    </w:p>
    <w:p w14:paraId="54FB5AD8" w14:textId="77777777" w:rsidR="00E036A4" w:rsidRPr="000D3037" w:rsidRDefault="007E13CF">
      <w:pPr>
        <w:spacing w:after="122"/>
        <w:ind w:left="70" w:right="12"/>
        <w:rPr>
          <w:rFonts w:ascii="Arial" w:hAnsi="Arial" w:cs="Arial"/>
          <w:sz w:val="24"/>
          <w:szCs w:val="24"/>
        </w:rPr>
      </w:pPr>
      <w:r w:rsidRPr="000D3037">
        <w:rPr>
          <w:rFonts w:ascii="Arial" w:hAnsi="Arial" w:cs="Arial"/>
          <w:sz w:val="24"/>
          <w:szCs w:val="24"/>
        </w:rPr>
        <w:t xml:space="preserve">Det Sgt Darren Taylor 0151-777-8311   </w:t>
      </w:r>
    </w:p>
    <w:p w14:paraId="49D8F34D" w14:textId="77777777" w:rsidR="00E036A4" w:rsidRPr="000D3037" w:rsidRDefault="007E13CF">
      <w:pPr>
        <w:spacing w:after="122"/>
        <w:ind w:left="55" w:right="1"/>
        <w:rPr>
          <w:rFonts w:ascii="Arial" w:hAnsi="Arial" w:cs="Arial"/>
          <w:sz w:val="24"/>
          <w:szCs w:val="24"/>
        </w:rPr>
      </w:pPr>
      <w:r w:rsidRPr="000D3037">
        <w:rPr>
          <w:rFonts w:ascii="Arial" w:hAnsi="Arial" w:cs="Arial"/>
          <w:color w:val="0000FF"/>
          <w:sz w:val="24"/>
          <w:szCs w:val="24"/>
          <w:u w:val="single" w:color="0000FF"/>
        </w:rPr>
        <w:t>MSOC.Special.Branch@Merseyside.pnn.police.uk</w:t>
      </w:r>
      <w:r w:rsidRPr="000D3037">
        <w:rPr>
          <w:rFonts w:ascii="Arial" w:hAnsi="Arial" w:cs="Arial"/>
          <w:sz w:val="24"/>
          <w:szCs w:val="24"/>
        </w:rPr>
        <w:t xml:space="preserve">  </w:t>
      </w:r>
    </w:p>
    <w:p w14:paraId="22FAA8B7" w14:textId="77777777" w:rsidR="00E036A4" w:rsidRPr="000D3037" w:rsidRDefault="007E13CF">
      <w:pPr>
        <w:spacing w:after="131" w:line="259" w:lineRule="auto"/>
        <w:ind w:left="60" w:firstLine="0"/>
        <w:rPr>
          <w:rFonts w:ascii="Arial" w:hAnsi="Arial" w:cs="Arial"/>
          <w:sz w:val="24"/>
          <w:szCs w:val="24"/>
        </w:rPr>
      </w:pPr>
      <w:r w:rsidRPr="000D3037">
        <w:rPr>
          <w:rFonts w:ascii="Arial" w:hAnsi="Arial" w:cs="Arial"/>
          <w:sz w:val="24"/>
          <w:szCs w:val="24"/>
        </w:rPr>
        <w:t xml:space="preserve">  </w:t>
      </w:r>
    </w:p>
    <w:p w14:paraId="052742DC" w14:textId="77777777" w:rsidR="00E036A4" w:rsidRPr="000D3037" w:rsidRDefault="007E13CF">
      <w:pPr>
        <w:pStyle w:val="Heading2"/>
        <w:spacing w:after="197"/>
        <w:ind w:left="-5"/>
        <w:rPr>
          <w:rFonts w:ascii="Arial" w:hAnsi="Arial" w:cs="Arial"/>
          <w:sz w:val="24"/>
          <w:szCs w:val="24"/>
        </w:rPr>
      </w:pPr>
      <w:r w:rsidRPr="000D3037">
        <w:rPr>
          <w:rFonts w:ascii="Arial" w:hAnsi="Arial" w:cs="Arial"/>
          <w:sz w:val="24"/>
          <w:szCs w:val="24"/>
        </w:rPr>
        <w:t xml:space="preserve">Sexting  </w:t>
      </w:r>
    </w:p>
    <w:p w14:paraId="4E3CA53F" w14:textId="77777777" w:rsidR="00E036A4" w:rsidRPr="000D3037" w:rsidRDefault="007E13CF">
      <w:pPr>
        <w:spacing w:after="229"/>
        <w:ind w:left="70" w:right="12"/>
        <w:rPr>
          <w:rFonts w:ascii="Arial" w:hAnsi="Arial" w:cs="Arial"/>
          <w:sz w:val="24"/>
          <w:szCs w:val="24"/>
        </w:rPr>
      </w:pPr>
      <w:r w:rsidRPr="000D3037">
        <w:rPr>
          <w:rFonts w:ascii="Arial" w:hAnsi="Arial" w:cs="Arial"/>
          <w:sz w:val="24"/>
          <w:szCs w:val="24"/>
        </w:rPr>
        <w:t xml:space="preserve">The UK Council for Child Internet Safety in their guidance: Sexting in schools and colleges, states that there is no clear definition of sexting and state: </w:t>
      </w:r>
    </w:p>
    <w:p w14:paraId="079C4BFD" w14:textId="77777777" w:rsidR="00E036A4" w:rsidRPr="000D3037" w:rsidRDefault="007E13CF">
      <w:pPr>
        <w:spacing w:after="231"/>
        <w:ind w:left="70" w:right="12"/>
        <w:rPr>
          <w:rFonts w:ascii="Arial" w:hAnsi="Arial" w:cs="Arial"/>
          <w:sz w:val="24"/>
          <w:szCs w:val="24"/>
        </w:rPr>
      </w:pPr>
      <w:r w:rsidRPr="000D3037">
        <w:rPr>
          <w:rFonts w:ascii="Arial" w:hAnsi="Arial" w:cs="Arial"/>
          <w:sz w:val="24"/>
          <w:szCs w:val="24"/>
        </w:rPr>
        <w:t xml:space="preserve">Many professionals consider sexting to be ‘sending or posting sexually suggestive images, including nude or semi-nude photographs, via mobiles or over the Internet.’ Yet when young people are asked ‘What does sexting mean to you?’, they are more likely to interpret sexting as ‘writing and sharing explicit messages with people they know’. Similarly, many parents think of sexting as flirty or sexual text messages rather than images. </w:t>
      </w:r>
    </w:p>
    <w:p w14:paraId="121BE42E" w14:textId="77777777" w:rsidR="00E036A4" w:rsidRPr="000D3037" w:rsidRDefault="007E13CF">
      <w:pPr>
        <w:spacing w:after="231"/>
        <w:ind w:left="70" w:right="12"/>
        <w:rPr>
          <w:rFonts w:ascii="Arial" w:hAnsi="Arial" w:cs="Arial"/>
          <w:sz w:val="24"/>
          <w:szCs w:val="24"/>
        </w:rPr>
      </w:pPr>
      <w:r w:rsidRPr="000D3037">
        <w:rPr>
          <w:rFonts w:ascii="Arial" w:hAnsi="Arial" w:cs="Arial"/>
          <w:sz w:val="24"/>
          <w:szCs w:val="24"/>
        </w:rPr>
        <w:t xml:space="preserve">Where our school has concerns about sexting, we will follow the UK Council for Child Internet Safety (UKCCIS) sexting in schools and colleges guidance which is available via: </w:t>
      </w:r>
      <w:hyperlink r:id="rId333">
        <w:r w:rsidRPr="000D3037">
          <w:rPr>
            <w:rFonts w:ascii="Arial" w:hAnsi="Arial" w:cs="Arial"/>
            <w:color w:val="0000FF"/>
            <w:sz w:val="24"/>
            <w:szCs w:val="24"/>
            <w:u w:val="single" w:color="0000FF"/>
          </w:rPr>
          <w:t xml:space="preserve">https://assets.publishing.service.gov.uk/government/uploads/system/uploads/attachment_data/file </w:t>
        </w:r>
      </w:hyperlink>
      <w:hyperlink r:id="rId334">
        <w:r w:rsidRPr="000D3037">
          <w:rPr>
            <w:rFonts w:ascii="Arial" w:hAnsi="Arial" w:cs="Arial"/>
            <w:color w:val="0000FF"/>
            <w:sz w:val="24"/>
            <w:szCs w:val="24"/>
            <w:u w:val="single" w:color="0000FF"/>
          </w:rPr>
          <w:t>/609874/6_2939_SP_NCA_Sexting_In_Schools_FINAL_Update_Jan17.pdf</w:t>
        </w:r>
      </w:hyperlink>
      <w:hyperlink r:id="rId335">
        <w:r w:rsidRPr="000D3037">
          <w:rPr>
            <w:rFonts w:ascii="Arial" w:hAnsi="Arial" w:cs="Arial"/>
            <w:sz w:val="24"/>
            <w:szCs w:val="24"/>
          </w:rPr>
          <w:t xml:space="preserve"> </w:t>
        </w:r>
      </w:hyperlink>
      <w:r w:rsidRPr="000D3037">
        <w:rPr>
          <w:rFonts w:ascii="Arial" w:hAnsi="Arial" w:cs="Arial"/>
          <w:sz w:val="24"/>
          <w:szCs w:val="24"/>
        </w:rPr>
        <w:t xml:space="preserve"> </w:t>
      </w:r>
    </w:p>
    <w:p w14:paraId="530D8630" w14:textId="77777777" w:rsidR="00E036A4" w:rsidRPr="000D3037" w:rsidRDefault="007E13CF">
      <w:pPr>
        <w:spacing w:after="225"/>
        <w:ind w:left="70" w:right="12"/>
        <w:rPr>
          <w:rFonts w:ascii="Arial" w:hAnsi="Arial" w:cs="Arial"/>
          <w:sz w:val="24"/>
          <w:szCs w:val="24"/>
        </w:rPr>
      </w:pPr>
      <w:r w:rsidRPr="000D3037">
        <w:rPr>
          <w:rFonts w:ascii="Arial" w:hAnsi="Arial" w:cs="Arial"/>
          <w:sz w:val="24"/>
          <w:szCs w:val="24"/>
        </w:rPr>
        <w:t xml:space="preserve">There are also resources available via the South West Grid for Learning: </w:t>
      </w:r>
    </w:p>
    <w:p w14:paraId="48E1B23C" w14:textId="77777777" w:rsidR="00E036A4" w:rsidRPr="000D3037" w:rsidRDefault="002431B3">
      <w:pPr>
        <w:spacing w:after="227"/>
        <w:ind w:left="55" w:right="1"/>
        <w:rPr>
          <w:rFonts w:ascii="Arial" w:hAnsi="Arial" w:cs="Arial"/>
          <w:sz w:val="24"/>
          <w:szCs w:val="24"/>
        </w:rPr>
      </w:pPr>
      <w:hyperlink r:id="rId336">
        <w:r w:rsidR="007E13CF" w:rsidRPr="000D3037">
          <w:rPr>
            <w:rFonts w:ascii="Arial" w:hAnsi="Arial" w:cs="Arial"/>
            <w:color w:val="0000FF"/>
            <w:sz w:val="24"/>
            <w:szCs w:val="24"/>
            <w:u w:val="single" w:color="0000FF"/>
          </w:rPr>
          <w:t>http://swgfl.org.uk/</w:t>
        </w:r>
      </w:hyperlink>
      <w:hyperlink r:id="rId337">
        <w:r w:rsidR="007E13CF" w:rsidRPr="000D3037">
          <w:rPr>
            <w:rFonts w:ascii="Arial" w:hAnsi="Arial" w:cs="Arial"/>
            <w:sz w:val="24"/>
            <w:szCs w:val="24"/>
          </w:rPr>
          <w:t xml:space="preserve"> </w:t>
        </w:r>
      </w:hyperlink>
    </w:p>
    <w:p w14:paraId="157F76A0" w14:textId="77777777" w:rsidR="00E036A4" w:rsidRPr="000D3037" w:rsidRDefault="007E13CF">
      <w:pPr>
        <w:spacing w:after="231"/>
        <w:ind w:left="70" w:right="12"/>
        <w:rPr>
          <w:rFonts w:ascii="Arial" w:hAnsi="Arial" w:cs="Arial"/>
          <w:sz w:val="24"/>
          <w:szCs w:val="24"/>
        </w:rPr>
      </w:pPr>
      <w:r w:rsidRPr="000D3037">
        <w:rPr>
          <w:rFonts w:ascii="Arial" w:hAnsi="Arial" w:cs="Arial"/>
          <w:sz w:val="24"/>
          <w:szCs w:val="24"/>
        </w:rPr>
        <w:t xml:space="preserve">All concerns re sexting must be reported to the DSL immediately who will assess the situation on a case by case basis and on its merits. It may be necessary to assist the child/parents in reporting it and/or removing the image from a website or elsewhere.  </w:t>
      </w:r>
    </w:p>
    <w:p w14:paraId="55F68EE6" w14:textId="77777777" w:rsidR="00E036A4" w:rsidRPr="000D3037" w:rsidRDefault="007E13CF">
      <w:pPr>
        <w:spacing w:after="231"/>
        <w:ind w:left="70" w:right="12"/>
        <w:rPr>
          <w:rFonts w:ascii="Arial" w:hAnsi="Arial" w:cs="Arial"/>
          <w:sz w:val="24"/>
          <w:szCs w:val="24"/>
        </w:rPr>
      </w:pPr>
      <w:r w:rsidRPr="000D3037">
        <w:rPr>
          <w:rFonts w:ascii="Arial" w:hAnsi="Arial" w:cs="Arial"/>
          <w:sz w:val="24"/>
          <w:szCs w:val="24"/>
        </w:rPr>
        <w:t xml:space="preserve">Help and advice is available via the Professionals Online Safety Helpline (Monday to Friday 10am to 4pm) </w:t>
      </w:r>
    </w:p>
    <w:p w14:paraId="6ED4DEED" w14:textId="77777777" w:rsidR="00E036A4" w:rsidRPr="000D3037" w:rsidRDefault="007E13CF">
      <w:pPr>
        <w:spacing w:after="227"/>
        <w:ind w:left="55" w:right="1"/>
        <w:rPr>
          <w:rFonts w:ascii="Arial" w:hAnsi="Arial" w:cs="Arial"/>
          <w:sz w:val="24"/>
          <w:szCs w:val="24"/>
        </w:rPr>
      </w:pPr>
      <w:r w:rsidRPr="000D3037">
        <w:rPr>
          <w:rFonts w:ascii="Arial" w:hAnsi="Arial" w:cs="Arial"/>
          <w:b/>
          <w:sz w:val="24"/>
          <w:szCs w:val="24"/>
        </w:rPr>
        <w:t>Email:</w:t>
      </w:r>
      <w:r w:rsidRPr="000D3037">
        <w:rPr>
          <w:rFonts w:ascii="Arial" w:hAnsi="Arial" w:cs="Arial"/>
          <w:sz w:val="24"/>
          <w:szCs w:val="24"/>
        </w:rPr>
        <w:t xml:space="preserve"> </w:t>
      </w:r>
      <w:r w:rsidRPr="000D3037">
        <w:rPr>
          <w:rFonts w:ascii="Arial" w:hAnsi="Arial" w:cs="Arial"/>
          <w:color w:val="0000FF"/>
          <w:sz w:val="24"/>
          <w:szCs w:val="24"/>
          <w:u w:val="single" w:color="0000FF"/>
        </w:rPr>
        <w:t>helpline@saferinternet.org.uk</w:t>
      </w:r>
      <w:r w:rsidRPr="000D3037">
        <w:rPr>
          <w:rFonts w:ascii="Arial" w:hAnsi="Arial" w:cs="Arial"/>
          <w:sz w:val="24"/>
          <w:szCs w:val="24"/>
        </w:rPr>
        <w:t xml:space="preserve">  </w:t>
      </w:r>
    </w:p>
    <w:p w14:paraId="77790DF9" w14:textId="03748827" w:rsidR="00E036A4" w:rsidRPr="000D3037" w:rsidRDefault="007E13CF" w:rsidP="00C910B2">
      <w:pPr>
        <w:spacing w:after="227"/>
        <w:ind w:left="70" w:right="12"/>
        <w:rPr>
          <w:rFonts w:ascii="Arial" w:hAnsi="Arial" w:cs="Arial"/>
          <w:sz w:val="24"/>
          <w:szCs w:val="24"/>
        </w:rPr>
      </w:pPr>
      <w:r w:rsidRPr="000D3037">
        <w:rPr>
          <w:rFonts w:ascii="Arial" w:hAnsi="Arial" w:cs="Arial"/>
          <w:b/>
          <w:sz w:val="24"/>
          <w:szCs w:val="24"/>
        </w:rPr>
        <w:t>Telephone:</w:t>
      </w:r>
      <w:r w:rsidRPr="000D3037">
        <w:rPr>
          <w:rFonts w:ascii="Arial" w:hAnsi="Arial" w:cs="Arial"/>
          <w:sz w:val="24"/>
          <w:szCs w:val="24"/>
        </w:rPr>
        <w:t xml:space="preserve"> 0344 381 4772 </w:t>
      </w:r>
      <w:proofErr w:type="spellStart"/>
      <w:r w:rsidRPr="000D3037">
        <w:rPr>
          <w:rFonts w:ascii="Arial" w:hAnsi="Arial" w:cs="Arial"/>
          <w:color w:val="FFFFFF"/>
          <w:sz w:val="24"/>
          <w:szCs w:val="24"/>
        </w:rPr>
        <w:t>ing</w:t>
      </w:r>
      <w:proofErr w:type="spellEnd"/>
      <w:r w:rsidRPr="000D3037">
        <w:rPr>
          <w:rFonts w:ascii="Arial" w:hAnsi="Arial" w:cs="Arial"/>
          <w:color w:val="FFFFFF"/>
          <w:sz w:val="24"/>
          <w:szCs w:val="24"/>
        </w:rPr>
        <w:t xml:space="preserve"> with Sexting and Related Issues - a quick guide </w:t>
      </w:r>
    </w:p>
    <w:tbl>
      <w:tblPr>
        <w:tblStyle w:val="TableGrid"/>
        <w:tblW w:w="9028" w:type="dxa"/>
        <w:tblInd w:w="0" w:type="dxa"/>
        <w:tblCellMar>
          <w:top w:w="47" w:type="dxa"/>
          <w:left w:w="108" w:type="dxa"/>
          <w:right w:w="69" w:type="dxa"/>
        </w:tblCellMar>
        <w:tblLook w:val="04A0" w:firstRow="1" w:lastRow="0" w:firstColumn="1" w:lastColumn="0" w:noHBand="0" w:noVBand="1"/>
      </w:tblPr>
      <w:tblGrid>
        <w:gridCol w:w="4263"/>
        <w:gridCol w:w="4765"/>
      </w:tblGrid>
      <w:tr w:rsidR="00E036A4" w:rsidRPr="000D3037" w14:paraId="5DA9144B" w14:textId="77777777">
        <w:trPr>
          <w:trHeight w:val="520"/>
        </w:trPr>
        <w:tc>
          <w:tcPr>
            <w:tcW w:w="4263" w:type="dxa"/>
            <w:tcBorders>
              <w:top w:val="nil"/>
              <w:left w:val="nil"/>
              <w:bottom w:val="single" w:sz="4" w:space="0" w:color="000000"/>
              <w:right w:val="single" w:sz="4" w:space="0" w:color="000000"/>
            </w:tcBorders>
          </w:tcPr>
          <w:p w14:paraId="7A1A0E9A" w14:textId="77777777" w:rsidR="00E036A4" w:rsidRPr="000D3037" w:rsidRDefault="007E13CF">
            <w:pPr>
              <w:spacing w:after="0" w:line="259" w:lineRule="auto"/>
              <w:ind w:left="0" w:right="38" w:firstLine="0"/>
              <w:jc w:val="center"/>
              <w:rPr>
                <w:rFonts w:ascii="Arial" w:hAnsi="Arial" w:cs="Arial"/>
                <w:sz w:val="24"/>
                <w:szCs w:val="24"/>
              </w:rPr>
            </w:pPr>
            <w:r w:rsidRPr="000D3037">
              <w:rPr>
                <w:rFonts w:ascii="Arial" w:hAnsi="Arial" w:cs="Arial"/>
                <w:b/>
                <w:color w:val="00B050"/>
                <w:sz w:val="24"/>
                <w:szCs w:val="24"/>
              </w:rPr>
              <w:t xml:space="preserve">Always </w:t>
            </w:r>
          </w:p>
        </w:tc>
        <w:tc>
          <w:tcPr>
            <w:tcW w:w="4765" w:type="dxa"/>
            <w:tcBorders>
              <w:top w:val="nil"/>
              <w:left w:val="single" w:sz="4" w:space="0" w:color="000000"/>
              <w:bottom w:val="single" w:sz="4" w:space="0" w:color="000000"/>
              <w:right w:val="nil"/>
            </w:tcBorders>
          </w:tcPr>
          <w:p w14:paraId="54AF219B" w14:textId="77777777" w:rsidR="00E036A4" w:rsidRPr="000D3037" w:rsidRDefault="007E13CF">
            <w:pPr>
              <w:spacing w:after="0" w:line="259" w:lineRule="auto"/>
              <w:ind w:left="0" w:right="37" w:firstLine="0"/>
              <w:jc w:val="center"/>
              <w:rPr>
                <w:rFonts w:ascii="Arial" w:hAnsi="Arial" w:cs="Arial"/>
                <w:sz w:val="24"/>
                <w:szCs w:val="24"/>
              </w:rPr>
            </w:pPr>
            <w:r w:rsidRPr="000D3037">
              <w:rPr>
                <w:rFonts w:ascii="Arial" w:hAnsi="Arial" w:cs="Arial"/>
                <w:b/>
                <w:color w:val="FF0000"/>
                <w:sz w:val="24"/>
                <w:szCs w:val="24"/>
              </w:rPr>
              <w:t xml:space="preserve">Never </w:t>
            </w:r>
          </w:p>
        </w:tc>
      </w:tr>
      <w:tr w:rsidR="00E036A4" w:rsidRPr="000D3037" w14:paraId="5223711E" w14:textId="77777777">
        <w:trPr>
          <w:trHeight w:val="437"/>
        </w:trPr>
        <w:tc>
          <w:tcPr>
            <w:tcW w:w="9028" w:type="dxa"/>
            <w:gridSpan w:val="2"/>
            <w:tcBorders>
              <w:top w:val="single" w:sz="4" w:space="0" w:color="000000"/>
              <w:left w:val="nil"/>
              <w:bottom w:val="single" w:sz="4" w:space="0" w:color="000000"/>
              <w:right w:val="nil"/>
            </w:tcBorders>
            <w:shd w:val="clear" w:color="auto" w:fill="A6A6A6"/>
          </w:tcPr>
          <w:p w14:paraId="3A7C6B0C"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b/>
                <w:color w:val="FFFFFF"/>
                <w:sz w:val="24"/>
                <w:szCs w:val="24"/>
              </w:rPr>
              <w:t>General</w:t>
            </w:r>
            <w:r w:rsidRPr="000D3037">
              <w:rPr>
                <w:rFonts w:ascii="Arial" w:hAnsi="Arial" w:cs="Arial"/>
                <w:b/>
                <w:color w:val="990033"/>
                <w:sz w:val="24"/>
                <w:szCs w:val="24"/>
              </w:rPr>
              <w:t xml:space="preserve"> </w:t>
            </w:r>
          </w:p>
        </w:tc>
      </w:tr>
      <w:tr w:rsidR="00E036A4" w:rsidRPr="000D3037" w14:paraId="6A13B741" w14:textId="77777777">
        <w:trPr>
          <w:trHeight w:val="1487"/>
        </w:trPr>
        <w:tc>
          <w:tcPr>
            <w:tcW w:w="4263" w:type="dxa"/>
            <w:tcBorders>
              <w:top w:val="single" w:sz="4" w:space="0" w:color="000000"/>
              <w:left w:val="nil"/>
              <w:bottom w:val="single" w:sz="4" w:space="0" w:color="000000"/>
              <w:right w:val="single" w:sz="4" w:space="0" w:color="000000"/>
            </w:tcBorders>
          </w:tcPr>
          <w:p w14:paraId="34B769DC"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Inform the DSL immediately, record the incident, and act in accordance with school online safety and child protection policies and procedures  </w:t>
            </w:r>
          </w:p>
        </w:tc>
        <w:tc>
          <w:tcPr>
            <w:tcW w:w="4765" w:type="dxa"/>
            <w:tcBorders>
              <w:top w:val="single" w:sz="4" w:space="0" w:color="000000"/>
              <w:left w:val="single" w:sz="4" w:space="0" w:color="000000"/>
              <w:bottom w:val="single" w:sz="4" w:space="0" w:color="000000"/>
              <w:right w:val="nil"/>
            </w:tcBorders>
          </w:tcPr>
          <w:p w14:paraId="7B64EE37" w14:textId="77777777" w:rsidR="00E036A4" w:rsidRPr="000D3037" w:rsidRDefault="007E13CF" w:rsidP="00C910B2">
            <w:pPr>
              <w:spacing w:after="121" w:line="275" w:lineRule="auto"/>
              <w:ind w:left="0" w:firstLine="0"/>
              <w:rPr>
                <w:rFonts w:ascii="Arial" w:hAnsi="Arial" w:cs="Arial"/>
                <w:sz w:val="24"/>
                <w:szCs w:val="24"/>
              </w:rPr>
            </w:pPr>
            <w:r w:rsidRPr="000D3037">
              <w:rPr>
                <w:rFonts w:ascii="Arial" w:hAnsi="Arial" w:cs="Arial"/>
                <w:sz w:val="24"/>
                <w:szCs w:val="24"/>
              </w:rPr>
              <w:t xml:space="preserve">View, download or share the imagery yourself </w:t>
            </w:r>
            <w:r w:rsidR="00C910B2" w:rsidRPr="000D3037">
              <w:rPr>
                <w:rFonts w:ascii="Arial" w:hAnsi="Arial" w:cs="Arial"/>
                <w:sz w:val="24"/>
                <w:szCs w:val="24"/>
              </w:rPr>
              <w:t>(</w:t>
            </w:r>
            <w:r w:rsidRPr="000D3037">
              <w:rPr>
                <w:rFonts w:ascii="Arial" w:hAnsi="Arial" w:cs="Arial"/>
                <w:sz w:val="24"/>
                <w:szCs w:val="24"/>
              </w:rPr>
              <w:t xml:space="preserve">if you have seen it as the child presented it to you – inform your DSL) </w:t>
            </w:r>
          </w:p>
        </w:tc>
      </w:tr>
      <w:tr w:rsidR="00E036A4" w:rsidRPr="000D3037" w14:paraId="0B4A50D6" w14:textId="77777777">
        <w:trPr>
          <w:trHeight w:val="1056"/>
        </w:trPr>
        <w:tc>
          <w:tcPr>
            <w:tcW w:w="4263" w:type="dxa"/>
            <w:tcBorders>
              <w:top w:val="single" w:sz="4" w:space="0" w:color="000000"/>
              <w:left w:val="nil"/>
              <w:bottom w:val="single" w:sz="4" w:space="0" w:color="000000"/>
              <w:right w:val="single" w:sz="4" w:space="0" w:color="000000"/>
            </w:tcBorders>
          </w:tcPr>
          <w:p w14:paraId="116A1B72"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lastRenderedPageBreak/>
              <w:t xml:space="preserve">Explain to the young person that you need to report it and reassure them that they will receive help and support from the DSL </w:t>
            </w:r>
          </w:p>
        </w:tc>
        <w:tc>
          <w:tcPr>
            <w:tcW w:w="4765" w:type="dxa"/>
            <w:tcBorders>
              <w:top w:val="single" w:sz="4" w:space="0" w:color="000000"/>
              <w:left w:val="single" w:sz="4" w:space="0" w:color="000000"/>
              <w:bottom w:val="single" w:sz="4" w:space="0" w:color="000000"/>
              <w:right w:val="nil"/>
            </w:tcBorders>
          </w:tcPr>
          <w:p w14:paraId="2EABAE4B"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Ask the child to share or download </w:t>
            </w:r>
          </w:p>
        </w:tc>
      </w:tr>
      <w:tr w:rsidR="00E036A4" w:rsidRPr="000D3037" w14:paraId="462B281C" w14:textId="77777777">
        <w:trPr>
          <w:trHeight w:val="1367"/>
        </w:trPr>
        <w:tc>
          <w:tcPr>
            <w:tcW w:w="4263" w:type="dxa"/>
            <w:tcBorders>
              <w:top w:val="single" w:sz="4" w:space="0" w:color="000000"/>
              <w:left w:val="nil"/>
              <w:bottom w:val="single" w:sz="4" w:space="0" w:color="000000"/>
              <w:right w:val="single" w:sz="4" w:space="0" w:color="000000"/>
            </w:tcBorders>
          </w:tcPr>
          <w:p w14:paraId="3D0BD033"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Confiscate and secure the device(s). Turn the device off and give it to the DSL who will place under lock and key until handed to the police. </w:t>
            </w:r>
          </w:p>
        </w:tc>
        <w:tc>
          <w:tcPr>
            <w:tcW w:w="4765" w:type="dxa"/>
            <w:tcBorders>
              <w:top w:val="single" w:sz="4" w:space="0" w:color="000000"/>
              <w:left w:val="single" w:sz="4" w:space="0" w:color="000000"/>
              <w:bottom w:val="single" w:sz="4" w:space="0" w:color="000000"/>
              <w:right w:val="nil"/>
            </w:tcBorders>
          </w:tcPr>
          <w:p w14:paraId="093EFFAF" w14:textId="77777777" w:rsidR="00E036A4" w:rsidRPr="000D3037" w:rsidRDefault="007E13CF">
            <w:pPr>
              <w:spacing w:after="118" w:line="276" w:lineRule="auto"/>
              <w:ind w:left="0" w:firstLine="0"/>
              <w:rPr>
                <w:rFonts w:ascii="Arial" w:hAnsi="Arial" w:cs="Arial"/>
                <w:sz w:val="24"/>
                <w:szCs w:val="24"/>
              </w:rPr>
            </w:pPr>
            <w:r w:rsidRPr="000D3037">
              <w:rPr>
                <w:rFonts w:ascii="Arial" w:hAnsi="Arial" w:cs="Arial"/>
                <w:sz w:val="24"/>
                <w:szCs w:val="24"/>
              </w:rPr>
              <w:t xml:space="preserve">View the image, send, share or save the image anywhere, allow pupils to do any of the above  </w:t>
            </w:r>
          </w:p>
          <w:p w14:paraId="50E3972B"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 </w:t>
            </w:r>
          </w:p>
        </w:tc>
      </w:tr>
      <w:tr w:rsidR="00E036A4" w:rsidRPr="000D3037" w14:paraId="4331F71E" w14:textId="77777777">
        <w:trPr>
          <w:trHeight w:val="437"/>
        </w:trPr>
        <w:tc>
          <w:tcPr>
            <w:tcW w:w="9028" w:type="dxa"/>
            <w:gridSpan w:val="2"/>
            <w:tcBorders>
              <w:top w:val="single" w:sz="4" w:space="0" w:color="000000"/>
              <w:left w:val="nil"/>
              <w:bottom w:val="single" w:sz="4" w:space="0" w:color="000000"/>
              <w:right w:val="nil"/>
            </w:tcBorders>
            <w:shd w:val="clear" w:color="auto" w:fill="A6A6A6"/>
          </w:tcPr>
          <w:p w14:paraId="00AE8BB3"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b/>
                <w:color w:val="FFFFFF"/>
                <w:sz w:val="24"/>
                <w:szCs w:val="24"/>
              </w:rPr>
              <w:t>Image has been shared across a school network, a website or a social network:</w:t>
            </w:r>
            <w:r w:rsidRPr="000D3037">
              <w:rPr>
                <w:rFonts w:ascii="Arial" w:hAnsi="Arial" w:cs="Arial"/>
                <w:color w:val="FFFFFF"/>
                <w:sz w:val="24"/>
                <w:szCs w:val="24"/>
              </w:rPr>
              <w:t xml:space="preserve"> </w:t>
            </w:r>
          </w:p>
        </w:tc>
      </w:tr>
      <w:tr w:rsidR="00E036A4" w:rsidRPr="000D3037" w14:paraId="5842C48D" w14:textId="77777777">
        <w:trPr>
          <w:trHeight w:val="743"/>
        </w:trPr>
        <w:tc>
          <w:tcPr>
            <w:tcW w:w="4263" w:type="dxa"/>
            <w:tcBorders>
              <w:top w:val="single" w:sz="4" w:space="0" w:color="000000"/>
              <w:left w:val="nil"/>
              <w:bottom w:val="nil"/>
              <w:right w:val="single" w:sz="4" w:space="0" w:color="000000"/>
            </w:tcBorders>
          </w:tcPr>
          <w:p w14:paraId="6EE2105D"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Block the network to all users and isolate the image </w:t>
            </w:r>
          </w:p>
        </w:tc>
        <w:tc>
          <w:tcPr>
            <w:tcW w:w="4765" w:type="dxa"/>
            <w:tcBorders>
              <w:top w:val="single" w:sz="4" w:space="0" w:color="000000"/>
              <w:left w:val="single" w:sz="4" w:space="0" w:color="000000"/>
              <w:bottom w:val="nil"/>
              <w:right w:val="nil"/>
            </w:tcBorders>
          </w:tcPr>
          <w:p w14:paraId="719ABC9D"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Send or print the image, move the material from one place to another.  </w:t>
            </w:r>
          </w:p>
        </w:tc>
      </w:tr>
    </w:tbl>
    <w:p w14:paraId="147B3642" w14:textId="77777777" w:rsidR="00E036A4" w:rsidRPr="000D3037" w:rsidRDefault="007E13CF">
      <w:pPr>
        <w:spacing w:after="237" w:line="259" w:lineRule="auto"/>
        <w:ind w:left="0" w:firstLine="0"/>
        <w:rPr>
          <w:rFonts w:ascii="Arial" w:hAnsi="Arial" w:cs="Arial"/>
          <w:sz w:val="24"/>
          <w:szCs w:val="24"/>
        </w:rPr>
      </w:pPr>
      <w:r w:rsidRPr="000D3037">
        <w:rPr>
          <w:rFonts w:ascii="Arial" w:hAnsi="Arial" w:cs="Arial"/>
          <w:sz w:val="24"/>
          <w:szCs w:val="24"/>
        </w:rPr>
        <w:t xml:space="preserve"> </w:t>
      </w:r>
    </w:p>
    <w:p w14:paraId="55DD3E11" w14:textId="77777777" w:rsidR="00E036A4" w:rsidRPr="000D3037" w:rsidRDefault="007E13CF">
      <w:pPr>
        <w:pStyle w:val="Heading2"/>
        <w:spacing w:after="197"/>
        <w:ind w:left="-5"/>
        <w:rPr>
          <w:rFonts w:ascii="Arial" w:hAnsi="Arial" w:cs="Arial"/>
          <w:sz w:val="24"/>
          <w:szCs w:val="24"/>
        </w:rPr>
      </w:pPr>
      <w:r w:rsidRPr="000D3037">
        <w:rPr>
          <w:rFonts w:ascii="Arial" w:hAnsi="Arial" w:cs="Arial"/>
          <w:sz w:val="24"/>
          <w:szCs w:val="24"/>
        </w:rPr>
        <w:t xml:space="preserve"> The DSL role in searching devices, viewing and deleting imagery </w:t>
      </w:r>
    </w:p>
    <w:p w14:paraId="23A305F1" w14:textId="77777777" w:rsidR="00E036A4" w:rsidRPr="000D3037" w:rsidRDefault="007E13CF">
      <w:pPr>
        <w:ind w:right="12"/>
        <w:rPr>
          <w:rFonts w:ascii="Arial" w:hAnsi="Arial" w:cs="Arial"/>
          <w:sz w:val="24"/>
          <w:szCs w:val="24"/>
        </w:rPr>
      </w:pPr>
      <w:r w:rsidRPr="000D3037">
        <w:rPr>
          <w:rFonts w:ascii="Arial" w:hAnsi="Arial" w:cs="Arial"/>
          <w:sz w:val="24"/>
          <w:szCs w:val="24"/>
        </w:rPr>
        <w:t xml:space="preserve">The Education Act 2011 gives schools and/or teachers the power to seize and search an electronic device if they think there is good reason to do so i.e. if there is reason to believe it contains indecent images or extreme pornography.  However, staff should exercise caution and bear the following in mind before searching a device:  </w:t>
      </w:r>
    </w:p>
    <w:p w14:paraId="4027BA61" w14:textId="77777777" w:rsidR="00E036A4" w:rsidRPr="000D3037" w:rsidRDefault="007E13CF">
      <w:pPr>
        <w:spacing w:after="21" w:line="259" w:lineRule="auto"/>
        <w:ind w:left="0" w:firstLine="0"/>
        <w:rPr>
          <w:rFonts w:ascii="Arial" w:hAnsi="Arial" w:cs="Arial"/>
          <w:sz w:val="24"/>
          <w:szCs w:val="24"/>
        </w:rPr>
      </w:pPr>
      <w:r w:rsidRPr="000D3037">
        <w:rPr>
          <w:rFonts w:ascii="Arial" w:hAnsi="Arial" w:cs="Arial"/>
          <w:sz w:val="24"/>
          <w:szCs w:val="24"/>
        </w:rPr>
        <w:t xml:space="preserve"> </w:t>
      </w:r>
    </w:p>
    <w:p w14:paraId="4F25EE2F" w14:textId="77777777" w:rsidR="00E036A4" w:rsidRPr="000D3037" w:rsidRDefault="007E13CF">
      <w:pPr>
        <w:numPr>
          <w:ilvl w:val="0"/>
          <w:numId w:val="33"/>
        </w:numPr>
        <w:spacing w:after="38"/>
        <w:ind w:right="12" w:hanging="360"/>
        <w:rPr>
          <w:rFonts w:ascii="Arial" w:hAnsi="Arial" w:cs="Arial"/>
          <w:sz w:val="24"/>
          <w:szCs w:val="24"/>
        </w:rPr>
      </w:pPr>
      <w:r w:rsidRPr="000D3037">
        <w:rPr>
          <w:rFonts w:ascii="Arial" w:hAnsi="Arial" w:cs="Arial"/>
          <w:sz w:val="24"/>
          <w:szCs w:val="24"/>
        </w:rPr>
        <w:t xml:space="preserve">The action must be in accordance with the school’s child protection policy, related policies and procedures e.g. ICT / Online safety, anti-bullying, positive behaviour </w:t>
      </w:r>
    </w:p>
    <w:p w14:paraId="7D2F5DD5" w14:textId="77777777" w:rsidR="00E036A4" w:rsidRPr="000D3037" w:rsidRDefault="007E13CF">
      <w:pPr>
        <w:numPr>
          <w:ilvl w:val="0"/>
          <w:numId w:val="33"/>
        </w:numPr>
        <w:ind w:right="12" w:hanging="360"/>
        <w:rPr>
          <w:rFonts w:ascii="Arial" w:hAnsi="Arial" w:cs="Arial"/>
          <w:sz w:val="24"/>
          <w:szCs w:val="24"/>
        </w:rPr>
      </w:pPr>
      <w:r w:rsidRPr="000D3037">
        <w:rPr>
          <w:rFonts w:ascii="Arial" w:hAnsi="Arial" w:cs="Arial"/>
          <w:sz w:val="24"/>
          <w:szCs w:val="24"/>
        </w:rPr>
        <w:t xml:space="preserve">Any search should only be conducted following authorisation by the Principal  </w:t>
      </w:r>
    </w:p>
    <w:p w14:paraId="1D2FAFA3" w14:textId="77777777" w:rsidR="00E036A4" w:rsidRPr="000D3037" w:rsidRDefault="007E13CF">
      <w:pPr>
        <w:spacing w:after="0" w:line="259" w:lineRule="auto"/>
        <w:ind w:left="720" w:firstLine="0"/>
        <w:rPr>
          <w:rFonts w:ascii="Arial" w:hAnsi="Arial" w:cs="Arial"/>
          <w:sz w:val="24"/>
          <w:szCs w:val="24"/>
        </w:rPr>
      </w:pPr>
      <w:r w:rsidRPr="000D3037">
        <w:rPr>
          <w:rFonts w:ascii="Arial" w:hAnsi="Arial" w:cs="Arial"/>
          <w:sz w:val="24"/>
          <w:szCs w:val="24"/>
        </w:rPr>
        <w:t xml:space="preserve"> </w:t>
      </w:r>
    </w:p>
    <w:p w14:paraId="4971D269" w14:textId="77777777" w:rsidR="00E036A4" w:rsidRPr="000D3037" w:rsidRDefault="007E13CF">
      <w:pPr>
        <w:spacing w:after="9"/>
        <w:ind w:left="55" w:right="36"/>
        <w:jc w:val="both"/>
        <w:rPr>
          <w:rFonts w:ascii="Arial" w:hAnsi="Arial" w:cs="Arial"/>
          <w:sz w:val="24"/>
          <w:szCs w:val="24"/>
        </w:rPr>
      </w:pPr>
      <w:r w:rsidRPr="000D3037">
        <w:rPr>
          <w:rFonts w:ascii="Arial" w:hAnsi="Arial" w:cs="Arial"/>
          <w:b/>
          <w:sz w:val="24"/>
          <w:szCs w:val="24"/>
        </w:rPr>
        <w:t xml:space="preserve">Imagery will only be viewed by the DSL when it;  </w:t>
      </w:r>
    </w:p>
    <w:p w14:paraId="2EA1E9F3"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b/>
          <w:sz w:val="24"/>
          <w:szCs w:val="24"/>
        </w:rPr>
        <w:t xml:space="preserve"> </w:t>
      </w:r>
    </w:p>
    <w:p w14:paraId="1498E705" w14:textId="77777777" w:rsidR="00E036A4" w:rsidRPr="000D3037" w:rsidRDefault="007E13CF">
      <w:pPr>
        <w:numPr>
          <w:ilvl w:val="0"/>
          <w:numId w:val="34"/>
        </w:numPr>
        <w:ind w:right="12" w:hanging="161"/>
        <w:rPr>
          <w:rFonts w:ascii="Arial" w:hAnsi="Arial" w:cs="Arial"/>
          <w:sz w:val="24"/>
          <w:szCs w:val="24"/>
        </w:rPr>
      </w:pPr>
      <w:r w:rsidRPr="000D3037">
        <w:rPr>
          <w:rFonts w:ascii="Arial" w:hAnsi="Arial" w:cs="Arial"/>
          <w:sz w:val="24"/>
          <w:szCs w:val="24"/>
        </w:rPr>
        <w:t xml:space="preserve">is the only way to make a decision about whether to involve other agencies (i.e. it is not possible to establish the facts from the young people involved)  </w:t>
      </w:r>
    </w:p>
    <w:p w14:paraId="48E37931" w14:textId="77777777" w:rsidR="00E036A4" w:rsidRPr="000D3037" w:rsidRDefault="007E13CF">
      <w:pPr>
        <w:numPr>
          <w:ilvl w:val="0"/>
          <w:numId w:val="34"/>
        </w:numPr>
        <w:ind w:right="12" w:hanging="161"/>
        <w:rPr>
          <w:rFonts w:ascii="Arial" w:hAnsi="Arial" w:cs="Arial"/>
          <w:sz w:val="24"/>
          <w:szCs w:val="24"/>
        </w:rPr>
      </w:pPr>
      <w:r w:rsidRPr="000D3037">
        <w:rPr>
          <w:rFonts w:ascii="Arial" w:hAnsi="Arial" w:cs="Arial"/>
          <w:sz w:val="24"/>
          <w:szCs w:val="24"/>
        </w:rPr>
        <w:t xml:space="preserve">is necessary to report the image to a website, app or suitable reporting agency to have it taken down, or to support the young person or parent in making a report  </w:t>
      </w:r>
    </w:p>
    <w:p w14:paraId="59AD267D" w14:textId="77777777" w:rsidR="00E036A4" w:rsidRPr="000D3037" w:rsidRDefault="007E13CF">
      <w:pPr>
        <w:numPr>
          <w:ilvl w:val="0"/>
          <w:numId w:val="34"/>
        </w:numPr>
        <w:ind w:right="12" w:hanging="161"/>
        <w:rPr>
          <w:rFonts w:ascii="Arial" w:hAnsi="Arial" w:cs="Arial"/>
          <w:sz w:val="24"/>
          <w:szCs w:val="24"/>
        </w:rPr>
      </w:pPr>
      <w:r w:rsidRPr="000D3037">
        <w:rPr>
          <w:rFonts w:ascii="Arial" w:hAnsi="Arial" w:cs="Arial"/>
          <w:sz w:val="24"/>
          <w:szCs w:val="24"/>
        </w:rPr>
        <w:t xml:space="preserve">is unavoidable because a pupil has presented an image directly to the DSL or the imagery has been found on a school device or network  </w:t>
      </w:r>
    </w:p>
    <w:p w14:paraId="62AA7382"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 </w:t>
      </w:r>
    </w:p>
    <w:p w14:paraId="401E23DC" w14:textId="77777777" w:rsidR="00E036A4" w:rsidRPr="000D3037" w:rsidRDefault="007E13CF">
      <w:pPr>
        <w:spacing w:after="9"/>
        <w:ind w:left="55" w:right="36"/>
        <w:jc w:val="both"/>
        <w:rPr>
          <w:rFonts w:ascii="Arial" w:hAnsi="Arial" w:cs="Arial"/>
          <w:sz w:val="24"/>
          <w:szCs w:val="24"/>
        </w:rPr>
      </w:pPr>
      <w:r w:rsidRPr="000D3037">
        <w:rPr>
          <w:rFonts w:ascii="Arial" w:hAnsi="Arial" w:cs="Arial"/>
          <w:b/>
          <w:sz w:val="24"/>
          <w:szCs w:val="24"/>
        </w:rPr>
        <w:t xml:space="preserve">If it is necessary to view the imagery then the DSL will:  </w:t>
      </w:r>
    </w:p>
    <w:p w14:paraId="5F527C65" w14:textId="77777777" w:rsidR="00E036A4" w:rsidRPr="000D3037" w:rsidRDefault="007E13CF">
      <w:pPr>
        <w:numPr>
          <w:ilvl w:val="0"/>
          <w:numId w:val="34"/>
        </w:numPr>
        <w:ind w:right="12" w:hanging="161"/>
        <w:rPr>
          <w:rFonts w:ascii="Arial" w:hAnsi="Arial" w:cs="Arial"/>
          <w:sz w:val="24"/>
          <w:szCs w:val="24"/>
        </w:rPr>
      </w:pPr>
      <w:r w:rsidRPr="000D3037">
        <w:rPr>
          <w:rFonts w:ascii="Arial" w:hAnsi="Arial" w:cs="Arial"/>
          <w:sz w:val="24"/>
          <w:szCs w:val="24"/>
        </w:rPr>
        <w:t xml:space="preserve">Never copy, print or share the imagery; this is illegal.  </w:t>
      </w:r>
    </w:p>
    <w:p w14:paraId="7A7B27D9" w14:textId="77777777" w:rsidR="00E036A4" w:rsidRPr="000D3037" w:rsidRDefault="007E13CF">
      <w:pPr>
        <w:numPr>
          <w:ilvl w:val="0"/>
          <w:numId w:val="34"/>
        </w:numPr>
        <w:ind w:right="12" w:hanging="161"/>
        <w:rPr>
          <w:rFonts w:ascii="Arial" w:hAnsi="Arial" w:cs="Arial"/>
          <w:sz w:val="24"/>
          <w:szCs w:val="24"/>
        </w:rPr>
      </w:pPr>
      <w:r w:rsidRPr="000D3037">
        <w:rPr>
          <w:rFonts w:ascii="Arial" w:hAnsi="Arial" w:cs="Arial"/>
          <w:sz w:val="24"/>
          <w:szCs w:val="24"/>
        </w:rPr>
        <w:t xml:space="preserve">Discuss the decision with the Principal.  </w:t>
      </w:r>
    </w:p>
    <w:p w14:paraId="61B4A505" w14:textId="77777777" w:rsidR="00E036A4" w:rsidRPr="000D3037" w:rsidRDefault="007E13CF">
      <w:pPr>
        <w:numPr>
          <w:ilvl w:val="0"/>
          <w:numId w:val="34"/>
        </w:numPr>
        <w:ind w:right="12" w:hanging="161"/>
        <w:rPr>
          <w:rFonts w:ascii="Arial" w:hAnsi="Arial" w:cs="Arial"/>
          <w:sz w:val="24"/>
          <w:szCs w:val="24"/>
        </w:rPr>
      </w:pPr>
      <w:r w:rsidRPr="000D3037">
        <w:rPr>
          <w:rFonts w:ascii="Arial" w:hAnsi="Arial" w:cs="Arial"/>
          <w:sz w:val="24"/>
          <w:szCs w:val="24"/>
        </w:rPr>
        <w:t xml:space="preserve">Ensure viewing is undertaken by the DSL or another member of the safeguarding team with delegated authority from the Principal.  </w:t>
      </w:r>
    </w:p>
    <w:p w14:paraId="6A2B8DF3" w14:textId="77777777" w:rsidR="00E036A4" w:rsidRPr="000D3037" w:rsidRDefault="007E13CF">
      <w:pPr>
        <w:numPr>
          <w:ilvl w:val="0"/>
          <w:numId w:val="34"/>
        </w:numPr>
        <w:ind w:right="12" w:hanging="161"/>
        <w:rPr>
          <w:rFonts w:ascii="Arial" w:hAnsi="Arial" w:cs="Arial"/>
          <w:sz w:val="24"/>
          <w:szCs w:val="24"/>
        </w:rPr>
      </w:pPr>
      <w:r w:rsidRPr="000D3037">
        <w:rPr>
          <w:rFonts w:ascii="Arial" w:hAnsi="Arial" w:cs="Arial"/>
          <w:sz w:val="24"/>
          <w:szCs w:val="24"/>
        </w:rPr>
        <w:t xml:space="preserve">Ensure viewing takes place with another member of staff present in the room, ideally the Principal or a member of the senior leadership team. This staff member does not need to view the images.  </w:t>
      </w:r>
    </w:p>
    <w:p w14:paraId="23F19B04" w14:textId="77777777" w:rsidR="00E036A4" w:rsidRPr="000D3037" w:rsidRDefault="007E13CF">
      <w:pPr>
        <w:numPr>
          <w:ilvl w:val="0"/>
          <w:numId w:val="34"/>
        </w:numPr>
        <w:ind w:right="12" w:hanging="161"/>
        <w:rPr>
          <w:rFonts w:ascii="Arial" w:hAnsi="Arial" w:cs="Arial"/>
          <w:sz w:val="24"/>
          <w:szCs w:val="24"/>
        </w:rPr>
      </w:pPr>
      <w:r w:rsidRPr="000D3037">
        <w:rPr>
          <w:rFonts w:ascii="Arial" w:hAnsi="Arial" w:cs="Arial"/>
          <w:sz w:val="24"/>
          <w:szCs w:val="24"/>
        </w:rPr>
        <w:t xml:space="preserve">Wherever possible ensure viewing takes place on school premises, ideally in the Principal or a member of the senior leadership team’s office.  </w:t>
      </w:r>
    </w:p>
    <w:p w14:paraId="06D4A5F9" w14:textId="77777777" w:rsidR="00E036A4" w:rsidRPr="000D3037" w:rsidRDefault="007E13CF">
      <w:pPr>
        <w:numPr>
          <w:ilvl w:val="0"/>
          <w:numId w:val="34"/>
        </w:numPr>
        <w:ind w:right="12" w:hanging="161"/>
        <w:rPr>
          <w:rFonts w:ascii="Arial" w:hAnsi="Arial" w:cs="Arial"/>
          <w:sz w:val="24"/>
          <w:szCs w:val="24"/>
        </w:rPr>
      </w:pPr>
      <w:r w:rsidRPr="000D3037">
        <w:rPr>
          <w:rFonts w:ascii="Arial" w:hAnsi="Arial" w:cs="Arial"/>
          <w:sz w:val="24"/>
          <w:szCs w:val="24"/>
        </w:rPr>
        <w:t xml:space="preserve">Ensure wherever possible that a staff member of the same sex as the young person in the imagery views images.  </w:t>
      </w:r>
    </w:p>
    <w:p w14:paraId="26EFF9CE" w14:textId="77777777" w:rsidR="00E036A4" w:rsidRPr="000D3037" w:rsidRDefault="007E13CF">
      <w:pPr>
        <w:numPr>
          <w:ilvl w:val="0"/>
          <w:numId w:val="34"/>
        </w:numPr>
        <w:ind w:right="12" w:hanging="161"/>
        <w:rPr>
          <w:rFonts w:ascii="Arial" w:hAnsi="Arial" w:cs="Arial"/>
          <w:sz w:val="24"/>
          <w:szCs w:val="24"/>
        </w:rPr>
      </w:pPr>
      <w:r w:rsidRPr="000D3037">
        <w:rPr>
          <w:rFonts w:ascii="Arial" w:hAnsi="Arial" w:cs="Arial"/>
          <w:sz w:val="24"/>
          <w:szCs w:val="24"/>
        </w:rPr>
        <w:lastRenderedPageBreak/>
        <w:t>Record the viewing of the imagery within the concern/referral section of the Ambito Care and Education</w:t>
      </w:r>
      <w:r w:rsidR="00C910B2" w:rsidRPr="000D3037">
        <w:rPr>
          <w:rFonts w:ascii="Arial" w:hAnsi="Arial" w:cs="Arial"/>
          <w:sz w:val="24"/>
          <w:szCs w:val="24"/>
        </w:rPr>
        <w:t xml:space="preserve"> C360</w:t>
      </w:r>
      <w:r w:rsidRPr="000D3037">
        <w:rPr>
          <w:rFonts w:ascii="Arial" w:hAnsi="Arial" w:cs="Arial"/>
          <w:sz w:val="24"/>
          <w:szCs w:val="24"/>
        </w:rPr>
        <w:t xml:space="preserve"> database, including who was present, why the image was viewed and any subsequent actions Ensure this is signed and dated and meets the wider standards set out by Ofsted for recording safeguarding incidents. </w:t>
      </w:r>
    </w:p>
    <w:p w14:paraId="5F4F1E17"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 </w:t>
      </w:r>
    </w:p>
    <w:p w14:paraId="7942326B" w14:textId="77777777" w:rsidR="00E036A4" w:rsidRPr="000D3037" w:rsidRDefault="007E13CF">
      <w:pPr>
        <w:spacing w:after="9"/>
        <w:ind w:left="55" w:right="36"/>
        <w:jc w:val="both"/>
        <w:rPr>
          <w:rFonts w:ascii="Arial" w:hAnsi="Arial" w:cs="Arial"/>
          <w:sz w:val="24"/>
          <w:szCs w:val="24"/>
        </w:rPr>
      </w:pPr>
      <w:r w:rsidRPr="000D3037">
        <w:rPr>
          <w:rFonts w:ascii="Arial" w:hAnsi="Arial" w:cs="Arial"/>
          <w:b/>
          <w:sz w:val="24"/>
          <w:szCs w:val="24"/>
        </w:rPr>
        <w:t xml:space="preserve">Deleting Imagery </w:t>
      </w:r>
    </w:p>
    <w:p w14:paraId="7B951972" w14:textId="77777777" w:rsidR="00E036A4" w:rsidRPr="000D3037" w:rsidRDefault="007E13CF">
      <w:pPr>
        <w:ind w:right="12"/>
        <w:rPr>
          <w:rFonts w:ascii="Arial" w:hAnsi="Arial" w:cs="Arial"/>
          <w:sz w:val="24"/>
          <w:szCs w:val="24"/>
        </w:rPr>
      </w:pPr>
      <w:r w:rsidRPr="000D3037">
        <w:rPr>
          <w:rFonts w:ascii="Arial" w:hAnsi="Arial" w:cs="Arial"/>
          <w:sz w:val="24"/>
          <w:szCs w:val="24"/>
        </w:rPr>
        <w:t xml:space="preserve">If the DSL decides that other agencies do not need to be involved, then consideration will be given to deleting the image from the device[s] to limit any further sharing of images. The DSL will record this action with a clear rationale as to why this action was taken. This will be within the concern/referral section of the Ambito Care and Education </w:t>
      </w:r>
      <w:r w:rsidR="00C910B2" w:rsidRPr="000D3037">
        <w:rPr>
          <w:rFonts w:ascii="Arial" w:hAnsi="Arial" w:cs="Arial"/>
          <w:sz w:val="24"/>
          <w:szCs w:val="24"/>
        </w:rPr>
        <w:t>C360</w:t>
      </w:r>
      <w:r w:rsidRPr="000D3037">
        <w:rPr>
          <w:rFonts w:ascii="Arial" w:hAnsi="Arial" w:cs="Arial"/>
          <w:sz w:val="24"/>
          <w:szCs w:val="24"/>
        </w:rPr>
        <w:t xml:space="preserve"> database, </w:t>
      </w:r>
    </w:p>
    <w:p w14:paraId="21FE1DE1"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 </w:t>
      </w:r>
    </w:p>
    <w:p w14:paraId="2CCD1722"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 </w:t>
      </w:r>
    </w:p>
    <w:p w14:paraId="52FD3763" w14:textId="77777777" w:rsidR="00C910B2" w:rsidRPr="000D3037" w:rsidRDefault="00C910B2">
      <w:pPr>
        <w:spacing w:after="0" w:line="259" w:lineRule="auto"/>
        <w:ind w:left="0" w:firstLine="0"/>
        <w:rPr>
          <w:rFonts w:ascii="Arial" w:hAnsi="Arial" w:cs="Arial"/>
          <w:sz w:val="24"/>
          <w:szCs w:val="24"/>
        </w:rPr>
      </w:pPr>
    </w:p>
    <w:p w14:paraId="5742A81B" w14:textId="77777777" w:rsidR="00C910B2" w:rsidRPr="000D3037" w:rsidRDefault="00C910B2">
      <w:pPr>
        <w:spacing w:after="0" w:line="259" w:lineRule="auto"/>
        <w:ind w:left="0" w:firstLine="0"/>
        <w:rPr>
          <w:rFonts w:ascii="Arial" w:hAnsi="Arial" w:cs="Arial"/>
          <w:sz w:val="24"/>
          <w:szCs w:val="24"/>
        </w:rPr>
      </w:pPr>
    </w:p>
    <w:p w14:paraId="3337F72A" w14:textId="77777777" w:rsidR="00C910B2" w:rsidRPr="000D3037" w:rsidRDefault="00C910B2">
      <w:pPr>
        <w:spacing w:after="0" w:line="259" w:lineRule="auto"/>
        <w:ind w:left="0" w:firstLine="0"/>
        <w:rPr>
          <w:rFonts w:ascii="Arial" w:hAnsi="Arial" w:cs="Arial"/>
          <w:sz w:val="24"/>
          <w:szCs w:val="24"/>
        </w:rPr>
      </w:pPr>
    </w:p>
    <w:p w14:paraId="0511DA8E" w14:textId="77777777" w:rsidR="00E036A4" w:rsidRPr="000D3037" w:rsidRDefault="007E13CF">
      <w:pPr>
        <w:pStyle w:val="Heading2"/>
        <w:spacing w:after="104"/>
        <w:ind w:left="-5"/>
        <w:rPr>
          <w:rFonts w:ascii="Arial" w:hAnsi="Arial" w:cs="Arial"/>
          <w:sz w:val="24"/>
          <w:szCs w:val="24"/>
        </w:rPr>
      </w:pPr>
      <w:r w:rsidRPr="000D3037">
        <w:rPr>
          <w:rFonts w:ascii="Arial" w:hAnsi="Arial" w:cs="Arial"/>
          <w:sz w:val="24"/>
          <w:szCs w:val="24"/>
        </w:rPr>
        <w:t xml:space="preserve">Children Missing Education </w:t>
      </w:r>
    </w:p>
    <w:p w14:paraId="18FA3A54" w14:textId="77777777" w:rsidR="00E036A4" w:rsidRPr="000D3037" w:rsidRDefault="007E13CF">
      <w:pPr>
        <w:spacing w:after="111"/>
        <w:ind w:right="12"/>
        <w:rPr>
          <w:rFonts w:ascii="Arial" w:hAnsi="Arial" w:cs="Arial"/>
          <w:sz w:val="24"/>
          <w:szCs w:val="24"/>
        </w:rPr>
      </w:pPr>
      <w:r w:rsidRPr="000D3037">
        <w:rPr>
          <w:rFonts w:ascii="Arial" w:hAnsi="Arial" w:cs="Arial"/>
          <w:sz w:val="24"/>
          <w:szCs w:val="24"/>
        </w:rPr>
        <w:t>At Cavendish View School, we recognise that</w:t>
      </w:r>
      <w:r w:rsidRPr="000D3037">
        <w:rPr>
          <w:rFonts w:ascii="Arial" w:hAnsi="Arial" w:cs="Arial"/>
          <w:b/>
          <w:sz w:val="24"/>
          <w:szCs w:val="24"/>
        </w:rPr>
        <w:t xml:space="preserve"> </w:t>
      </w:r>
      <w:r w:rsidRPr="000D3037">
        <w:rPr>
          <w:rFonts w:ascii="Arial" w:hAnsi="Arial" w:cs="Arial"/>
          <w:sz w:val="24"/>
          <w:szCs w:val="24"/>
        </w:rPr>
        <w:t xml:space="preserve">children going missing, particularly repeatedly, can act as a vital warning sign of a range of safeguarding possibilities. This may include abuse and neglect, which may include sexual abuse or exploitation and child criminal exploitation. It may indicate mental health problems, risk of substance misuse, risk of travelling to conflict zones, risk of female genital mutilation or risk of forced marriage.  </w:t>
      </w:r>
    </w:p>
    <w:p w14:paraId="529C5998" w14:textId="77777777" w:rsidR="00E036A4" w:rsidRPr="000D3037" w:rsidRDefault="007E13CF">
      <w:pPr>
        <w:spacing w:after="109"/>
        <w:ind w:right="12"/>
        <w:rPr>
          <w:rFonts w:ascii="Arial" w:hAnsi="Arial" w:cs="Arial"/>
          <w:sz w:val="24"/>
          <w:szCs w:val="24"/>
        </w:rPr>
      </w:pPr>
      <w:r w:rsidRPr="000D3037">
        <w:rPr>
          <w:rFonts w:ascii="Arial" w:hAnsi="Arial" w:cs="Arial"/>
          <w:sz w:val="24"/>
          <w:szCs w:val="24"/>
        </w:rPr>
        <w:t xml:space="preserve">In our school, we have an emergency contact list with at least 2 named people on it. On an annual basis ready for the new school year, we update that contact list by sending out the data request pro forma to parents and carers.  </w:t>
      </w:r>
    </w:p>
    <w:p w14:paraId="5325F515" w14:textId="77777777" w:rsidR="00E036A4" w:rsidRPr="000D3037" w:rsidRDefault="007E13CF">
      <w:pPr>
        <w:spacing w:after="158"/>
        <w:ind w:right="12"/>
        <w:rPr>
          <w:rFonts w:ascii="Arial" w:hAnsi="Arial" w:cs="Arial"/>
          <w:sz w:val="24"/>
          <w:szCs w:val="24"/>
        </w:rPr>
      </w:pPr>
      <w:r w:rsidRPr="000D3037">
        <w:rPr>
          <w:rFonts w:ascii="Arial" w:hAnsi="Arial" w:cs="Arial"/>
          <w:sz w:val="24"/>
          <w:szCs w:val="24"/>
        </w:rPr>
        <w:t xml:space="preserve">In line with the duty under section 10 of the Children Act 2004, the school will follow up any unauthorised absence. The initial enquiry will be by 10 am on the first day of non-attendance where there has been no contact from the parent or carer to explain the reason for the absence. </w:t>
      </w:r>
    </w:p>
    <w:p w14:paraId="723810CD" w14:textId="77777777" w:rsidR="00E036A4" w:rsidRPr="000D3037" w:rsidRDefault="007E13CF">
      <w:pPr>
        <w:numPr>
          <w:ilvl w:val="0"/>
          <w:numId w:val="35"/>
        </w:numPr>
        <w:spacing w:after="38"/>
        <w:ind w:right="12" w:hanging="360"/>
        <w:rPr>
          <w:rFonts w:ascii="Arial" w:hAnsi="Arial" w:cs="Arial"/>
          <w:sz w:val="24"/>
          <w:szCs w:val="24"/>
        </w:rPr>
      </w:pPr>
      <w:r w:rsidRPr="000D3037">
        <w:rPr>
          <w:rFonts w:ascii="Arial" w:hAnsi="Arial" w:cs="Arial"/>
          <w:sz w:val="24"/>
          <w:szCs w:val="24"/>
        </w:rPr>
        <w:t xml:space="preserve">Where it has not been possible to make contact, the other numbers on the contact list will be tried. </w:t>
      </w:r>
    </w:p>
    <w:p w14:paraId="6BE97112" w14:textId="77777777" w:rsidR="00E036A4" w:rsidRPr="000D3037" w:rsidRDefault="007E13CF">
      <w:pPr>
        <w:numPr>
          <w:ilvl w:val="0"/>
          <w:numId w:val="35"/>
        </w:numPr>
        <w:spacing w:after="38"/>
        <w:ind w:right="12" w:hanging="360"/>
        <w:rPr>
          <w:rFonts w:ascii="Arial" w:hAnsi="Arial" w:cs="Arial"/>
          <w:sz w:val="24"/>
          <w:szCs w:val="24"/>
        </w:rPr>
      </w:pPr>
      <w:r w:rsidRPr="000D3037">
        <w:rPr>
          <w:rFonts w:ascii="Arial" w:hAnsi="Arial" w:cs="Arial"/>
          <w:sz w:val="24"/>
          <w:szCs w:val="24"/>
        </w:rPr>
        <w:t xml:space="preserve">Where no contact has been made by day 2, the school will conduct an unannounced home visit on day 2.  </w:t>
      </w:r>
    </w:p>
    <w:p w14:paraId="75A3AF41" w14:textId="77777777" w:rsidR="00E036A4" w:rsidRPr="000D3037" w:rsidRDefault="007E13CF">
      <w:pPr>
        <w:numPr>
          <w:ilvl w:val="0"/>
          <w:numId w:val="35"/>
        </w:numPr>
        <w:spacing w:after="38"/>
        <w:ind w:right="12" w:hanging="360"/>
        <w:rPr>
          <w:rFonts w:ascii="Arial" w:hAnsi="Arial" w:cs="Arial"/>
          <w:sz w:val="24"/>
          <w:szCs w:val="24"/>
        </w:rPr>
      </w:pPr>
      <w:r w:rsidRPr="000D3037">
        <w:rPr>
          <w:rFonts w:ascii="Arial" w:hAnsi="Arial" w:cs="Arial"/>
          <w:sz w:val="24"/>
          <w:szCs w:val="24"/>
        </w:rPr>
        <w:t xml:space="preserve">Where no contact is made, the person undertaking the home visit will make enquiries of neighbours. </w:t>
      </w:r>
    </w:p>
    <w:p w14:paraId="23874A39" w14:textId="77777777" w:rsidR="00E036A4" w:rsidRPr="000D3037" w:rsidRDefault="007E13CF">
      <w:pPr>
        <w:numPr>
          <w:ilvl w:val="0"/>
          <w:numId w:val="35"/>
        </w:numPr>
        <w:spacing w:after="38"/>
        <w:ind w:right="12" w:hanging="360"/>
        <w:rPr>
          <w:rFonts w:ascii="Arial" w:hAnsi="Arial" w:cs="Arial"/>
          <w:sz w:val="24"/>
          <w:szCs w:val="24"/>
        </w:rPr>
      </w:pPr>
      <w:r w:rsidRPr="000D3037">
        <w:rPr>
          <w:rFonts w:ascii="Arial" w:hAnsi="Arial" w:cs="Arial"/>
          <w:sz w:val="24"/>
          <w:szCs w:val="24"/>
        </w:rPr>
        <w:t xml:space="preserve">Further checks including checking with any other known relatives, landlords – private or social housing providers – and other local stakeholders who are involved. This will be both via phone and via home visits.  </w:t>
      </w:r>
    </w:p>
    <w:p w14:paraId="18373F0E" w14:textId="77777777" w:rsidR="00E036A4" w:rsidRPr="000D3037" w:rsidRDefault="007E13CF">
      <w:pPr>
        <w:numPr>
          <w:ilvl w:val="0"/>
          <w:numId w:val="35"/>
        </w:numPr>
        <w:spacing w:after="38"/>
        <w:ind w:right="12" w:hanging="360"/>
        <w:rPr>
          <w:rFonts w:ascii="Arial" w:hAnsi="Arial" w:cs="Arial"/>
          <w:sz w:val="24"/>
          <w:szCs w:val="24"/>
        </w:rPr>
      </w:pPr>
      <w:r w:rsidRPr="000D3037">
        <w:rPr>
          <w:rFonts w:ascii="Arial" w:hAnsi="Arial" w:cs="Arial"/>
          <w:sz w:val="24"/>
          <w:szCs w:val="24"/>
        </w:rPr>
        <w:t xml:space="preserve">Where a child has been absent and no contact made by day 2, the matter will be recorded on the Ambito Care and Education Safeguarding database as a concern and within the chronology of contacts all contact with relatives, neighbours, landlords and other local stakeholders will be recorded in the chronology of contacts.   </w:t>
      </w:r>
    </w:p>
    <w:p w14:paraId="1A7AC777" w14:textId="77777777" w:rsidR="00E036A4" w:rsidRPr="000D3037" w:rsidRDefault="007E13CF">
      <w:pPr>
        <w:numPr>
          <w:ilvl w:val="0"/>
          <w:numId w:val="35"/>
        </w:numPr>
        <w:spacing w:after="111"/>
        <w:ind w:right="12" w:hanging="360"/>
        <w:rPr>
          <w:rFonts w:ascii="Arial" w:hAnsi="Arial" w:cs="Arial"/>
          <w:sz w:val="24"/>
          <w:szCs w:val="24"/>
        </w:rPr>
      </w:pPr>
      <w:r w:rsidRPr="000D3037">
        <w:rPr>
          <w:rFonts w:ascii="Arial" w:hAnsi="Arial" w:cs="Arial"/>
          <w:sz w:val="24"/>
          <w:szCs w:val="24"/>
        </w:rPr>
        <w:t xml:space="preserve">If there is reason to believe a child is in immediate danger or at risk of harm, a referral will be made to children’s social care (and the police if appropriate) and be raised as a referral on the Ambito Care and Education safeguarding database.  </w:t>
      </w:r>
    </w:p>
    <w:p w14:paraId="7342EFBA" w14:textId="77777777" w:rsidR="00C910B2" w:rsidRPr="000D3037" w:rsidRDefault="00C910B2">
      <w:pPr>
        <w:ind w:right="12"/>
        <w:rPr>
          <w:rFonts w:ascii="Arial" w:hAnsi="Arial" w:cs="Arial"/>
          <w:sz w:val="24"/>
          <w:szCs w:val="24"/>
        </w:rPr>
      </w:pPr>
    </w:p>
    <w:p w14:paraId="69F3A80E" w14:textId="77777777" w:rsidR="00E036A4" w:rsidRPr="000D3037" w:rsidRDefault="007E13CF">
      <w:pPr>
        <w:ind w:right="12"/>
        <w:rPr>
          <w:rFonts w:ascii="Arial" w:hAnsi="Arial" w:cs="Arial"/>
          <w:sz w:val="24"/>
          <w:szCs w:val="24"/>
        </w:rPr>
      </w:pPr>
      <w:r w:rsidRPr="000D3037">
        <w:rPr>
          <w:rFonts w:ascii="Arial" w:hAnsi="Arial" w:cs="Arial"/>
          <w:sz w:val="24"/>
          <w:szCs w:val="24"/>
        </w:rPr>
        <w:lastRenderedPageBreak/>
        <w:t xml:space="preserve">Our school will follow the relevant Local Authority agreement for reporting for children who fail to attend without the schools permission for a period of 10 days or more or who regularly fail to attend.  </w:t>
      </w:r>
    </w:p>
    <w:p w14:paraId="43831A18" w14:textId="77777777" w:rsidR="00C910B2" w:rsidRPr="000D3037" w:rsidRDefault="00C910B2" w:rsidP="00C910B2">
      <w:pPr>
        <w:spacing w:after="121" w:line="259" w:lineRule="auto"/>
        <w:ind w:left="-5"/>
        <w:rPr>
          <w:rFonts w:ascii="Arial" w:hAnsi="Arial" w:cs="Arial"/>
          <w:color w:val="FFFFFF"/>
          <w:sz w:val="24"/>
          <w:szCs w:val="24"/>
        </w:rPr>
      </w:pPr>
    </w:p>
    <w:p w14:paraId="178CF1F9" w14:textId="77777777" w:rsidR="00E036A4" w:rsidRPr="000D3037" w:rsidRDefault="007E13CF" w:rsidP="00C910B2">
      <w:pPr>
        <w:spacing w:after="121" w:line="259" w:lineRule="auto"/>
        <w:ind w:left="-5"/>
        <w:rPr>
          <w:rFonts w:ascii="Arial" w:hAnsi="Arial" w:cs="Arial"/>
          <w:sz w:val="24"/>
          <w:szCs w:val="24"/>
        </w:rPr>
      </w:pPr>
      <w:r w:rsidRPr="000D3037">
        <w:rPr>
          <w:rFonts w:ascii="Arial" w:hAnsi="Arial" w:cs="Arial"/>
          <w:sz w:val="24"/>
          <w:szCs w:val="24"/>
        </w:rPr>
        <w:t xml:space="preserve">A young carer is a child under 18 years who helps to look after a relative who has a condition such as a disability, mental health issue, substance misuse problem or illness. In the majority of cases young carers will care for someone in their immediate family e.g. a parent or sibling. </w:t>
      </w:r>
    </w:p>
    <w:p w14:paraId="152B9C7A" w14:textId="77777777" w:rsidR="00E036A4" w:rsidRPr="000D3037" w:rsidRDefault="007E13CF">
      <w:pPr>
        <w:spacing w:after="153"/>
        <w:ind w:right="12"/>
        <w:rPr>
          <w:rFonts w:ascii="Arial" w:hAnsi="Arial" w:cs="Arial"/>
          <w:sz w:val="24"/>
          <w:szCs w:val="24"/>
        </w:rPr>
      </w:pPr>
      <w:r w:rsidRPr="000D3037">
        <w:rPr>
          <w:rFonts w:ascii="Arial" w:hAnsi="Arial" w:cs="Arial"/>
          <w:sz w:val="24"/>
          <w:szCs w:val="24"/>
        </w:rPr>
        <w:t xml:space="preserve">Care responsibilities can include: </w:t>
      </w:r>
    </w:p>
    <w:p w14:paraId="451E9E94" w14:textId="77777777" w:rsidR="00E036A4" w:rsidRPr="000D3037" w:rsidRDefault="007E13CF">
      <w:pPr>
        <w:numPr>
          <w:ilvl w:val="0"/>
          <w:numId w:val="36"/>
        </w:numPr>
        <w:ind w:right="12" w:hanging="360"/>
        <w:rPr>
          <w:rFonts w:ascii="Arial" w:hAnsi="Arial" w:cs="Arial"/>
          <w:sz w:val="24"/>
          <w:szCs w:val="24"/>
        </w:rPr>
      </w:pPr>
      <w:r w:rsidRPr="000D3037">
        <w:rPr>
          <w:rFonts w:ascii="Arial" w:hAnsi="Arial" w:cs="Arial"/>
          <w:sz w:val="24"/>
          <w:szCs w:val="24"/>
        </w:rPr>
        <w:t xml:space="preserve">Washing, dressing  or other intimate care  </w:t>
      </w:r>
    </w:p>
    <w:p w14:paraId="42B67EB0" w14:textId="77777777" w:rsidR="00E036A4" w:rsidRPr="000D3037" w:rsidRDefault="007E13CF">
      <w:pPr>
        <w:numPr>
          <w:ilvl w:val="0"/>
          <w:numId w:val="36"/>
        </w:numPr>
        <w:ind w:right="12" w:hanging="360"/>
        <w:rPr>
          <w:rFonts w:ascii="Arial" w:hAnsi="Arial" w:cs="Arial"/>
          <w:sz w:val="24"/>
          <w:szCs w:val="24"/>
        </w:rPr>
      </w:pPr>
      <w:r w:rsidRPr="000D3037">
        <w:rPr>
          <w:rFonts w:ascii="Arial" w:hAnsi="Arial" w:cs="Arial"/>
          <w:sz w:val="24"/>
          <w:szCs w:val="24"/>
        </w:rPr>
        <w:t xml:space="preserve">Personal Inc. giving medication, changing dressings etc. </w:t>
      </w:r>
    </w:p>
    <w:p w14:paraId="6E27077E" w14:textId="77777777" w:rsidR="00E036A4" w:rsidRPr="000D3037" w:rsidRDefault="007E13CF">
      <w:pPr>
        <w:numPr>
          <w:ilvl w:val="0"/>
          <w:numId w:val="36"/>
        </w:numPr>
        <w:ind w:right="12" w:hanging="360"/>
        <w:rPr>
          <w:rFonts w:ascii="Arial" w:hAnsi="Arial" w:cs="Arial"/>
          <w:sz w:val="24"/>
          <w:szCs w:val="24"/>
        </w:rPr>
      </w:pPr>
      <w:r w:rsidRPr="000D3037">
        <w:rPr>
          <w:rFonts w:ascii="Arial" w:hAnsi="Arial" w:cs="Arial"/>
          <w:sz w:val="24"/>
          <w:szCs w:val="24"/>
        </w:rPr>
        <w:t xml:space="preserve">Feeding </w:t>
      </w:r>
    </w:p>
    <w:p w14:paraId="6A5759A4" w14:textId="77777777" w:rsidR="00E036A4" w:rsidRPr="000D3037" w:rsidRDefault="007E13CF">
      <w:pPr>
        <w:numPr>
          <w:ilvl w:val="0"/>
          <w:numId w:val="36"/>
        </w:numPr>
        <w:ind w:right="12" w:hanging="360"/>
        <w:rPr>
          <w:rFonts w:ascii="Arial" w:hAnsi="Arial" w:cs="Arial"/>
          <w:sz w:val="24"/>
          <w:szCs w:val="24"/>
        </w:rPr>
      </w:pPr>
      <w:r w:rsidRPr="000D3037">
        <w:rPr>
          <w:rFonts w:ascii="Arial" w:hAnsi="Arial" w:cs="Arial"/>
          <w:sz w:val="24"/>
          <w:szCs w:val="24"/>
        </w:rPr>
        <w:t xml:space="preserve">Household chores </w:t>
      </w:r>
    </w:p>
    <w:p w14:paraId="3416E5EF" w14:textId="77777777" w:rsidR="00E036A4" w:rsidRPr="000D3037" w:rsidRDefault="007E13CF">
      <w:pPr>
        <w:numPr>
          <w:ilvl w:val="0"/>
          <w:numId w:val="36"/>
        </w:numPr>
        <w:spacing w:after="82"/>
        <w:ind w:right="12" w:hanging="360"/>
        <w:rPr>
          <w:rFonts w:ascii="Arial" w:hAnsi="Arial" w:cs="Arial"/>
          <w:sz w:val="24"/>
          <w:szCs w:val="24"/>
        </w:rPr>
      </w:pPr>
      <w:r w:rsidRPr="000D3037">
        <w:rPr>
          <w:rFonts w:ascii="Arial" w:hAnsi="Arial" w:cs="Arial"/>
          <w:sz w:val="24"/>
          <w:szCs w:val="24"/>
        </w:rPr>
        <w:t xml:space="preserve">Child care responsibilities </w:t>
      </w:r>
    </w:p>
    <w:p w14:paraId="6D7FD73D" w14:textId="77777777" w:rsidR="00C910B2" w:rsidRPr="000D3037" w:rsidRDefault="00C910B2">
      <w:pPr>
        <w:spacing w:after="112"/>
        <w:ind w:left="55" w:right="41"/>
        <w:jc w:val="both"/>
        <w:rPr>
          <w:rFonts w:ascii="Arial" w:hAnsi="Arial" w:cs="Arial"/>
          <w:sz w:val="24"/>
          <w:szCs w:val="24"/>
        </w:rPr>
      </w:pPr>
    </w:p>
    <w:p w14:paraId="5C71420F" w14:textId="77777777" w:rsidR="00E036A4" w:rsidRPr="000D3037" w:rsidRDefault="007E13CF">
      <w:pPr>
        <w:spacing w:after="112"/>
        <w:ind w:left="55" w:right="41"/>
        <w:jc w:val="both"/>
        <w:rPr>
          <w:rFonts w:ascii="Arial" w:hAnsi="Arial" w:cs="Arial"/>
          <w:sz w:val="24"/>
          <w:szCs w:val="24"/>
        </w:rPr>
      </w:pPr>
      <w:r w:rsidRPr="000D3037">
        <w:rPr>
          <w:rFonts w:ascii="Arial" w:hAnsi="Arial" w:cs="Arial"/>
          <w:sz w:val="24"/>
          <w:szCs w:val="24"/>
        </w:rPr>
        <w:t xml:space="preserve">Under the Children and Families Act 2014, the rights of young carers was significantly strengthened and all young carers have the right to an assessment regardless of who they care for, how often and when. An assessment can also be undertaken without a request on the ‘appearance of need’ basis.  </w:t>
      </w:r>
    </w:p>
    <w:p w14:paraId="00001FE1" w14:textId="77777777" w:rsidR="00E036A4" w:rsidRPr="000D3037" w:rsidRDefault="007E13CF">
      <w:pPr>
        <w:spacing w:after="146"/>
        <w:ind w:right="12"/>
        <w:rPr>
          <w:rFonts w:ascii="Arial" w:hAnsi="Arial" w:cs="Arial"/>
          <w:sz w:val="24"/>
          <w:szCs w:val="24"/>
        </w:rPr>
      </w:pPr>
      <w:r w:rsidRPr="000D3037">
        <w:rPr>
          <w:rFonts w:ascii="Arial" w:hAnsi="Arial" w:cs="Arial"/>
          <w:sz w:val="24"/>
          <w:szCs w:val="24"/>
        </w:rPr>
        <w:t xml:space="preserve">Local Authorities must: </w:t>
      </w:r>
    </w:p>
    <w:p w14:paraId="1FD3B9D5" w14:textId="77777777" w:rsidR="00E036A4" w:rsidRPr="000D3037" w:rsidRDefault="007E13CF">
      <w:pPr>
        <w:spacing w:after="0" w:line="259" w:lineRule="auto"/>
        <w:ind w:left="0" w:firstLine="0"/>
        <w:rPr>
          <w:rFonts w:ascii="Arial" w:hAnsi="Arial" w:cs="Arial"/>
          <w:sz w:val="24"/>
          <w:szCs w:val="24"/>
        </w:rPr>
      </w:pPr>
      <w:r w:rsidRPr="000D3037">
        <w:rPr>
          <w:rFonts w:ascii="Arial" w:eastAsia="Century Gothic" w:hAnsi="Arial" w:cs="Arial"/>
          <w:sz w:val="24"/>
          <w:szCs w:val="24"/>
        </w:rPr>
        <w:t xml:space="preserve"> </w:t>
      </w:r>
    </w:p>
    <w:p w14:paraId="188CD19C" w14:textId="77777777" w:rsidR="00E036A4" w:rsidRPr="000D3037" w:rsidRDefault="007E13CF">
      <w:pPr>
        <w:numPr>
          <w:ilvl w:val="0"/>
          <w:numId w:val="36"/>
        </w:numPr>
        <w:spacing w:after="35"/>
        <w:ind w:right="12" w:hanging="360"/>
        <w:rPr>
          <w:rFonts w:ascii="Arial" w:hAnsi="Arial" w:cs="Arial"/>
          <w:sz w:val="24"/>
          <w:szCs w:val="24"/>
        </w:rPr>
      </w:pPr>
      <w:r w:rsidRPr="000D3037">
        <w:rPr>
          <w:rFonts w:ascii="Arial" w:hAnsi="Arial" w:cs="Arial"/>
          <w:sz w:val="24"/>
          <w:szCs w:val="24"/>
        </w:rPr>
        <w:t xml:space="preserve">Must take a whole family approach to assessing and supporting adults so that young carer’s needs are identified when undertaking an adult or adult carer's needs assessment;  </w:t>
      </w:r>
    </w:p>
    <w:p w14:paraId="6D521BE5" w14:textId="77777777" w:rsidR="00E036A4" w:rsidRPr="000D3037" w:rsidRDefault="007E13CF">
      <w:pPr>
        <w:numPr>
          <w:ilvl w:val="0"/>
          <w:numId w:val="36"/>
        </w:numPr>
        <w:spacing w:after="111"/>
        <w:ind w:right="12" w:hanging="360"/>
        <w:rPr>
          <w:rFonts w:ascii="Arial" w:hAnsi="Arial" w:cs="Arial"/>
          <w:sz w:val="24"/>
          <w:szCs w:val="24"/>
        </w:rPr>
      </w:pPr>
      <w:r w:rsidRPr="000D3037">
        <w:rPr>
          <w:rFonts w:ascii="Arial" w:hAnsi="Arial" w:cs="Arial"/>
          <w:sz w:val="24"/>
          <w:szCs w:val="24"/>
        </w:rPr>
        <w:t xml:space="preserve">Ensure that adult and children’s social care services work together to ensure effective assessment.  </w:t>
      </w:r>
    </w:p>
    <w:p w14:paraId="02051250" w14:textId="77777777" w:rsidR="00E036A4" w:rsidRPr="000D3037" w:rsidRDefault="002431B3">
      <w:pPr>
        <w:spacing w:line="383" w:lineRule="auto"/>
        <w:ind w:left="55" w:right="1703"/>
        <w:rPr>
          <w:rFonts w:ascii="Arial" w:hAnsi="Arial" w:cs="Arial"/>
          <w:sz w:val="24"/>
          <w:szCs w:val="24"/>
        </w:rPr>
      </w:pPr>
      <w:hyperlink r:id="rId338">
        <w:r w:rsidR="007E13CF" w:rsidRPr="000D3037">
          <w:rPr>
            <w:rFonts w:ascii="Arial" w:hAnsi="Arial" w:cs="Arial"/>
            <w:color w:val="0000FF"/>
            <w:sz w:val="24"/>
            <w:szCs w:val="24"/>
            <w:u w:val="single" w:color="0000FF"/>
          </w:rPr>
          <w:t>http://liverpoolscb.proceduresonline.com/chapters/p_young_carers.html</w:t>
        </w:r>
      </w:hyperlink>
      <w:hyperlink r:id="rId339">
        <w:r w:rsidR="007E13CF" w:rsidRPr="000D3037">
          <w:rPr>
            <w:rFonts w:ascii="Arial" w:hAnsi="Arial" w:cs="Arial"/>
            <w:sz w:val="24"/>
            <w:szCs w:val="24"/>
          </w:rPr>
          <w:t xml:space="preserve"> </w:t>
        </w:r>
      </w:hyperlink>
      <w:r w:rsidR="007E13CF" w:rsidRPr="000D3037">
        <w:rPr>
          <w:rFonts w:ascii="Arial" w:hAnsi="Arial" w:cs="Arial"/>
          <w:sz w:val="24"/>
          <w:szCs w:val="24"/>
        </w:rPr>
        <w:t xml:space="preserve">Further resources are available at:  </w:t>
      </w:r>
    </w:p>
    <w:p w14:paraId="179C2CC1" w14:textId="77777777" w:rsidR="00E036A4" w:rsidRPr="000D3037" w:rsidRDefault="002431B3">
      <w:pPr>
        <w:spacing w:after="25"/>
        <w:ind w:left="55" w:right="1"/>
        <w:rPr>
          <w:rFonts w:ascii="Arial" w:hAnsi="Arial" w:cs="Arial"/>
          <w:sz w:val="24"/>
          <w:szCs w:val="24"/>
        </w:rPr>
      </w:pPr>
      <w:hyperlink r:id="rId340">
        <w:r w:rsidR="007E13CF" w:rsidRPr="000D3037">
          <w:rPr>
            <w:rFonts w:ascii="Arial" w:hAnsi="Arial" w:cs="Arial"/>
            <w:color w:val="0000FF"/>
            <w:sz w:val="24"/>
            <w:szCs w:val="24"/>
            <w:u w:val="single" w:color="0000FF"/>
          </w:rPr>
          <w:t>https://www.carersuk.org/help</w:t>
        </w:r>
      </w:hyperlink>
      <w:hyperlink r:id="rId341">
        <w:r w:rsidR="007E13CF" w:rsidRPr="000D3037">
          <w:rPr>
            <w:rFonts w:ascii="Arial" w:hAnsi="Arial" w:cs="Arial"/>
            <w:color w:val="0000FF"/>
            <w:sz w:val="24"/>
            <w:szCs w:val="24"/>
            <w:u w:val="single" w:color="0000FF"/>
          </w:rPr>
          <w:t>-</w:t>
        </w:r>
      </w:hyperlink>
      <w:hyperlink r:id="rId342">
        <w:r w:rsidR="007E13CF" w:rsidRPr="000D3037">
          <w:rPr>
            <w:rFonts w:ascii="Arial" w:hAnsi="Arial" w:cs="Arial"/>
            <w:color w:val="0000FF"/>
            <w:sz w:val="24"/>
            <w:szCs w:val="24"/>
            <w:u w:val="single" w:color="0000FF"/>
          </w:rPr>
          <w:t>and</w:t>
        </w:r>
      </w:hyperlink>
      <w:hyperlink r:id="rId343">
        <w:r w:rsidR="007E13CF" w:rsidRPr="000D3037">
          <w:rPr>
            <w:rFonts w:ascii="Arial" w:hAnsi="Arial" w:cs="Arial"/>
            <w:color w:val="0000FF"/>
            <w:sz w:val="24"/>
            <w:szCs w:val="24"/>
            <w:u w:val="single" w:color="0000FF"/>
          </w:rPr>
          <w:t>-</w:t>
        </w:r>
      </w:hyperlink>
      <w:hyperlink r:id="rId344">
        <w:r w:rsidR="007E13CF" w:rsidRPr="000D3037">
          <w:rPr>
            <w:rFonts w:ascii="Arial" w:hAnsi="Arial" w:cs="Arial"/>
            <w:color w:val="0000FF"/>
            <w:sz w:val="24"/>
            <w:szCs w:val="24"/>
            <w:u w:val="single" w:color="0000FF"/>
          </w:rPr>
          <w:t>advice/practical</w:t>
        </w:r>
      </w:hyperlink>
      <w:hyperlink r:id="rId345">
        <w:r w:rsidR="007E13CF" w:rsidRPr="000D3037">
          <w:rPr>
            <w:rFonts w:ascii="Arial" w:hAnsi="Arial" w:cs="Arial"/>
            <w:color w:val="0000FF"/>
            <w:sz w:val="24"/>
            <w:szCs w:val="24"/>
            <w:u w:val="single" w:color="0000FF"/>
          </w:rPr>
          <w:t>-</w:t>
        </w:r>
      </w:hyperlink>
      <w:hyperlink r:id="rId346">
        <w:r w:rsidR="007E13CF" w:rsidRPr="000D3037">
          <w:rPr>
            <w:rFonts w:ascii="Arial" w:hAnsi="Arial" w:cs="Arial"/>
            <w:color w:val="0000FF"/>
            <w:sz w:val="24"/>
            <w:szCs w:val="24"/>
            <w:u w:val="single" w:color="0000FF"/>
          </w:rPr>
          <w:t>support/getting</w:t>
        </w:r>
      </w:hyperlink>
      <w:hyperlink r:id="rId347">
        <w:r w:rsidR="007E13CF" w:rsidRPr="000D3037">
          <w:rPr>
            <w:rFonts w:ascii="Arial" w:hAnsi="Arial" w:cs="Arial"/>
            <w:color w:val="0000FF"/>
            <w:sz w:val="24"/>
            <w:szCs w:val="24"/>
            <w:u w:val="single" w:color="0000FF"/>
          </w:rPr>
          <w:t>-</w:t>
        </w:r>
      </w:hyperlink>
      <w:hyperlink r:id="rId348">
        <w:r w:rsidR="007E13CF" w:rsidRPr="000D3037">
          <w:rPr>
            <w:rFonts w:ascii="Arial" w:hAnsi="Arial" w:cs="Arial"/>
            <w:color w:val="0000FF"/>
            <w:sz w:val="24"/>
            <w:szCs w:val="24"/>
            <w:u w:val="single" w:color="0000FF"/>
          </w:rPr>
          <w:t>care</w:t>
        </w:r>
      </w:hyperlink>
      <w:hyperlink r:id="rId349">
        <w:r w:rsidR="007E13CF" w:rsidRPr="000D3037">
          <w:rPr>
            <w:rFonts w:ascii="Arial" w:hAnsi="Arial" w:cs="Arial"/>
            <w:color w:val="0000FF"/>
            <w:sz w:val="24"/>
            <w:szCs w:val="24"/>
            <w:u w:val="single" w:color="0000FF"/>
          </w:rPr>
          <w:t>-</w:t>
        </w:r>
      </w:hyperlink>
      <w:hyperlink r:id="rId350">
        <w:r w:rsidR="007E13CF" w:rsidRPr="000D3037">
          <w:rPr>
            <w:rFonts w:ascii="Arial" w:hAnsi="Arial" w:cs="Arial"/>
            <w:color w:val="0000FF"/>
            <w:sz w:val="24"/>
            <w:szCs w:val="24"/>
            <w:u w:val="single" w:color="0000FF"/>
          </w:rPr>
          <w:t>and</w:t>
        </w:r>
      </w:hyperlink>
      <w:hyperlink r:id="rId351">
        <w:r w:rsidR="007E13CF" w:rsidRPr="000D3037">
          <w:rPr>
            <w:rFonts w:ascii="Arial" w:hAnsi="Arial" w:cs="Arial"/>
            <w:color w:val="0000FF"/>
            <w:sz w:val="24"/>
            <w:szCs w:val="24"/>
            <w:u w:val="single" w:color="0000FF"/>
          </w:rPr>
          <w:t>-</w:t>
        </w:r>
      </w:hyperlink>
      <w:hyperlink r:id="rId352">
        <w:r w:rsidR="007E13CF" w:rsidRPr="000D3037">
          <w:rPr>
            <w:rFonts w:ascii="Arial" w:hAnsi="Arial" w:cs="Arial"/>
            <w:color w:val="0000FF"/>
            <w:sz w:val="24"/>
            <w:szCs w:val="24"/>
            <w:u w:val="single" w:color="0000FF"/>
          </w:rPr>
          <w:t>support/young</w:t>
        </w:r>
      </w:hyperlink>
      <w:hyperlink r:id="rId353"/>
      <w:hyperlink r:id="rId354">
        <w:r w:rsidR="007E13CF" w:rsidRPr="000D3037">
          <w:rPr>
            <w:rFonts w:ascii="Arial" w:hAnsi="Arial" w:cs="Arial"/>
            <w:color w:val="0000FF"/>
            <w:sz w:val="24"/>
            <w:szCs w:val="24"/>
            <w:u w:val="single" w:color="0000FF"/>
          </w:rPr>
          <w:t>carers</w:t>
        </w:r>
      </w:hyperlink>
      <w:hyperlink r:id="rId355">
        <w:r w:rsidR="007E13CF" w:rsidRPr="000D3037">
          <w:rPr>
            <w:rFonts w:ascii="Arial" w:hAnsi="Arial" w:cs="Arial"/>
            <w:color w:val="0000FF"/>
            <w:sz w:val="24"/>
            <w:szCs w:val="24"/>
            <w:u w:val="single" w:color="0000FF"/>
          </w:rPr>
          <w:t>-</w:t>
        </w:r>
      </w:hyperlink>
      <w:hyperlink r:id="rId356">
        <w:r w:rsidR="007E13CF" w:rsidRPr="000D3037">
          <w:rPr>
            <w:rFonts w:ascii="Arial" w:hAnsi="Arial" w:cs="Arial"/>
            <w:color w:val="0000FF"/>
            <w:sz w:val="24"/>
            <w:szCs w:val="24"/>
            <w:u w:val="single" w:color="0000FF"/>
          </w:rPr>
          <w:t>and</w:t>
        </w:r>
      </w:hyperlink>
      <w:hyperlink r:id="rId357">
        <w:r w:rsidR="007E13CF" w:rsidRPr="000D3037">
          <w:rPr>
            <w:rFonts w:ascii="Arial" w:hAnsi="Arial" w:cs="Arial"/>
            <w:color w:val="0000FF"/>
            <w:sz w:val="24"/>
            <w:szCs w:val="24"/>
            <w:u w:val="single" w:color="0000FF"/>
          </w:rPr>
          <w:t>-</w:t>
        </w:r>
      </w:hyperlink>
      <w:hyperlink r:id="rId358">
        <w:r w:rsidR="007E13CF" w:rsidRPr="000D3037">
          <w:rPr>
            <w:rFonts w:ascii="Arial" w:hAnsi="Arial" w:cs="Arial"/>
            <w:color w:val="0000FF"/>
            <w:sz w:val="24"/>
            <w:szCs w:val="24"/>
            <w:u w:val="single" w:color="0000FF"/>
          </w:rPr>
          <w:t>carers</w:t>
        </w:r>
      </w:hyperlink>
      <w:hyperlink r:id="rId359">
        <w:r w:rsidR="007E13CF" w:rsidRPr="000D3037">
          <w:rPr>
            <w:rFonts w:ascii="Arial" w:hAnsi="Arial" w:cs="Arial"/>
            <w:color w:val="0000FF"/>
            <w:sz w:val="24"/>
            <w:szCs w:val="24"/>
            <w:u w:val="single" w:color="0000FF"/>
          </w:rPr>
          <w:t>-</w:t>
        </w:r>
      </w:hyperlink>
      <w:hyperlink r:id="rId360">
        <w:r w:rsidR="007E13CF" w:rsidRPr="000D3037">
          <w:rPr>
            <w:rFonts w:ascii="Arial" w:hAnsi="Arial" w:cs="Arial"/>
            <w:color w:val="0000FF"/>
            <w:sz w:val="24"/>
            <w:szCs w:val="24"/>
            <w:u w:val="single" w:color="0000FF"/>
          </w:rPr>
          <w:t>of</w:t>
        </w:r>
      </w:hyperlink>
      <w:hyperlink r:id="rId361">
        <w:r w:rsidR="007E13CF" w:rsidRPr="000D3037">
          <w:rPr>
            <w:rFonts w:ascii="Arial" w:hAnsi="Arial" w:cs="Arial"/>
            <w:color w:val="0000FF"/>
            <w:sz w:val="24"/>
            <w:szCs w:val="24"/>
            <w:u w:val="single" w:color="0000FF"/>
          </w:rPr>
          <w:t>-</w:t>
        </w:r>
      </w:hyperlink>
      <w:hyperlink r:id="rId362">
        <w:r w:rsidR="007E13CF" w:rsidRPr="000D3037">
          <w:rPr>
            <w:rFonts w:ascii="Arial" w:hAnsi="Arial" w:cs="Arial"/>
            <w:color w:val="0000FF"/>
            <w:sz w:val="24"/>
            <w:szCs w:val="24"/>
            <w:u w:val="single" w:color="0000FF"/>
          </w:rPr>
          <w:t>children</w:t>
        </w:r>
      </w:hyperlink>
      <w:hyperlink r:id="rId363">
        <w:r w:rsidR="007E13CF" w:rsidRPr="000D3037">
          <w:rPr>
            <w:rFonts w:ascii="Arial" w:hAnsi="Arial" w:cs="Arial"/>
            <w:color w:val="0000FF"/>
            <w:sz w:val="24"/>
            <w:szCs w:val="24"/>
            <w:u w:val="single" w:color="0000FF"/>
          </w:rPr>
          <w:t>-</w:t>
        </w:r>
      </w:hyperlink>
      <w:hyperlink r:id="rId364">
        <w:r w:rsidR="007E13CF" w:rsidRPr="000D3037">
          <w:rPr>
            <w:rFonts w:ascii="Arial" w:hAnsi="Arial" w:cs="Arial"/>
            <w:color w:val="0000FF"/>
            <w:sz w:val="24"/>
            <w:szCs w:val="24"/>
            <w:u w:val="single" w:color="0000FF"/>
          </w:rPr>
          <w:t>under</w:t>
        </w:r>
      </w:hyperlink>
      <w:hyperlink r:id="rId365">
        <w:r w:rsidR="007E13CF" w:rsidRPr="000D3037">
          <w:rPr>
            <w:rFonts w:ascii="Arial" w:hAnsi="Arial" w:cs="Arial"/>
            <w:color w:val="0000FF"/>
            <w:sz w:val="24"/>
            <w:szCs w:val="24"/>
            <w:u w:val="single" w:color="0000FF"/>
          </w:rPr>
          <w:t>-</w:t>
        </w:r>
      </w:hyperlink>
    </w:p>
    <w:p w14:paraId="5D6DA99A" w14:textId="77777777" w:rsidR="00E036A4" w:rsidRPr="000D3037" w:rsidRDefault="002431B3">
      <w:pPr>
        <w:spacing w:after="208"/>
        <w:ind w:left="55" w:right="1"/>
        <w:rPr>
          <w:rFonts w:ascii="Arial" w:hAnsi="Arial" w:cs="Arial"/>
          <w:sz w:val="24"/>
          <w:szCs w:val="24"/>
        </w:rPr>
      </w:pPr>
      <w:hyperlink r:id="rId366">
        <w:r w:rsidR="007E13CF" w:rsidRPr="000D3037">
          <w:rPr>
            <w:rFonts w:ascii="Arial" w:hAnsi="Arial" w:cs="Arial"/>
            <w:color w:val="0000FF"/>
            <w:sz w:val="24"/>
            <w:szCs w:val="24"/>
            <w:u w:val="single" w:color="0000FF"/>
          </w:rPr>
          <w:t>18?gclid=EAIaIQobChMI84ig6aS35AIVBLTtCh2I5QheEAAYAyAAEgK9xvD_BwE</w:t>
        </w:r>
      </w:hyperlink>
      <w:hyperlink r:id="rId367">
        <w:r w:rsidR="007E13CF" w:rsidRPr="000D3037">
          <w:rPr>
            <w:rFonts w:ascii="Arial" w:hAnsi="Arial" w:cs="Arial"/>
            <w:sz w:val="24"/>
            <w:szCs w:val="24"/>
          </w:rPr>
          <w:t xml:space="preserve"> </w:t>
        </w:r>
      </w:hyperlink>
    </w:p>
    <w:p w14:paraId="53106058" w14:textId="6A10C58A" w:rsidR="001222CF" w:rsidRPr="000D3037" w:rsidRDefault="001222CF">
      <w:pPr>
        <w:spacing w:after="208"/>
        <w:ind w:left="55" w:right="1"/>
        <w:rPr>
          <w:rFonts w:ascii="Arial" w:hAnsi="Arial" w:cs="Arial"/>
          <w:sz w:val="24"/>
          <w:szCs w:val="24"/>
        </w:rPr>
      </w:pPr>
    </w:p>
    <w:p w14:paraId="207735AC" w14:textId="77777777" w:rsidR="00D546FC" w:rsidRPr="000D3037" w:rsidRDefault="00D546FC">
      <w:pPr>
        <w:spacing w:after="208"/>
        <w:ind w:left="55" w:right="1"/>
        <w:rPr>
          <w:rFonts w:ascii="Arial" w:hAnsi="Arial" w:cs="Arial"/>
          <w:sz w:val="24"/>
          <w:szCs w:val="24"/>
        </w:rPr>
      </w:pPr>
    </w:p>
    <w:p w14:paraId="364D0349" w14:textId="77777777" w:rsidR="001222CF" w:rsidRPr="000D3037" w:rsidRDefault="001222CF" w:rsidP="001222CF">
      <w:pPr>
        <w:pStyle w:val="Heading1"/>
        <w:ind w:left="0" w:firstLine="0"/>
        <w:rPr>
          <w:rFonts w:ascii="Arial" w:hAnsi="Arial" w:cs="Arial"/>
          <w:sz w:val="24"/>
          <w:szCs w:val="24"/>
        </w:rPr>
      </w:pPr>
      <w:r w:rsidRPr="000D3037">
        <w:rPr>
          <w:rFonts w:ascii="Arial" w:hAnsi="Arial" w:cs="Arial"/>
          <w:sz w:val="24"/>
          <w:szCs w:val="24"/>
        </w:rPr>
        <w:t xml:space="preserve">Part Five: Children Looked After &amp; those with SEN/additional needs                 </w:t>
      </w:r>
    </w:p>
    <w:p w14:paraId="4383CFE6" w14:textId="77777777" w:rsidR="001222CF" w:rsidRPr="000D3037" w:rsidRDefault="001222CF">
      <w:pPr>
        <w:spacing w:after="208"/>
        <w:ind w:left="55" w:right="1"/>
        <w:rPr>
          <w:rFonts w:ascii="Arial" w:hAnsi="Arial" w:cs="Arial"/>
          <w:sz w:val="24"/>
          <w:szCs w:val="24"/>
        </w:rPr>
      </w:pPr>
    </w:p>
    <w:p w14:paraId="32CB963A" w14:textId="77777777" w:rsidR="00E036A4" w:rsidRPr="000D3037" w:rsidRDefault="007E13CF" w:rsidP="00C910B2">
      <w:pPr>
        <w:pStyle w:val="Heading2"/>
        <w:spacing w:after="104"/>
        <w:ind w:left="0" w:firstLine="0"/>
        <w:rPr>
          <w:rFonts w:ascii="Arial" w:hAnsi="Arial" w:cs="Arial"/>
          <w:sz w:val="24"/>
          <w:szCs w:val="24"/>
        </w:rPr>
      </w:pPr>
      <w:r w:rsidRPr="000D3037">
        <w:rPr>
          <w:rFonts w:ascii="Arial" w:hAnsi="Arial" w:cs="Arial"/>
          <w:sz w:val="24"/>
          <w:szCs w:val="24"/>
        </w:rPr>
        <w:t xml:space="preserve">Children Looked After (LAC/CLA)  </w:t>
      </w:r>
    </w:p>
    <w:p w14:paraId="474F0995" w14:textId="77777777" w:rsidR="00E036A4" w:rsidRPr="000D3037" w:rsidRDefault="007E13CF">
      <w:pPr>
        <w:spacing w:after="112"/>
        <w:ind w:left="55" w:right="41"/>
        <w:jc w:val="both"/>
        <w:rPr>
          <w:rFonts w:ascii="Arial" w:hAnsi="Arial" w:cs="Arial"/>
          <w:sz w:val="24"/>
          <w:szCs w:val="24"/>
        </w:rPr>
      </w:pPr>
      <w:r w:rsidRPr="000D3037">
        <w:rPr>
          <w:rFonts w:ascii="Arial" w:hAnsi="Arial" w:cs="Arial"/>
          <w:sz w:val="24"/>
          <w:szCs w:val="24"/>
        </w:rPr>
        <w:t xml:space="preserve">Children who have suffered adversity via abuse and neglect can end up being looked after by the Local Authority. The school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Staff also have the knowledge and skills to keep previously Looked After Children safe.   </w:t>
      </w:r>
    </w:p>
    <w:p w14:paraId="3E2F8327" w14:textId="77777777" w:rsidR="00E036A4" w:rsidRPr="000D3037" w:rsidRDefault="007E13CF">
      <w:pPr>
        <w:spacing w:after="153"/>
        <w:ind w:right="12"/>
        <w:rPr>
          <w:rFonts w:ascii="Arial" w:hAnsi="Arial" w:cs="Arial"/>
          <w:sz w:val="24"/>
          <w:szCs w:val="24"/>
        </w:rPr>
      </w:pPr>
      <w:r w:rsidRPr="000D3037">
        <w:rPr>
          <w:rFonts w:ascii="Arial" w:hAnsi="Arial" w:cs="Arial"/>
          <w:sz w:val="24"/>
          <w:szCs w:val="24"/>
        </w:rPr>
        <w:lastRenderedPageBreak/>
        <w:t xml:space="preserve">The Designated Safeguarding Lead must be aware of the child’s: </w:t>
      </w:r>
    </w:p>
    <w:p w14:paraId="3FC749D5" w14:textId="77777777" w:rsidR="00E036A4" w:rsidRPr="000D3037" w:rsidRDefault="007E13CF">
      <w:pPr>
        <w:numPr>
          <w:ilvl w:val="0"/>
          <w:numId w:val="37"/>
        </w:numPr>
        <w:ind w:right="12" w:hanging="360"/>
        <w:rPr>
          <w:rFonts w:ascii="Arial" w:hAnsi="Arial" w:cs="Arial"/>
          <w:sz w:val="24"/>
          <w:szCs w:val="24"/>
        </w:rPr>
      </w:pPr>
      <w:r w:rsidRPr="000D3037">
        <w:rPr>
          <w:rFonts w:ascii="Arial" w:hAnsi="Arial" w:cs="Arial"/>
          <w:sz w:val="24"/>
          <w:szCs w:val="24"/>
        </w:rPr>
        <w:t xml:space="preserve">Legal status;  </w:t>
      </w:r>
    </w:p>
    <w:p w14:paraId="5B6841F9" w14:textId="77777777" w:rsidR="00E036A4" w:rsidRPr="000D3037" w:rsidRDefault="007E13CF">
      <w:pPr>
        <w:numPr>
          <w:ilvl w:val="0"/>
          <w:numId w:val="37"/>
        </w:numPr>
        <w:ind w:right="12" w:hanging="360"/>
        <w:rPr>
          <w:rFonts w:ascii="Arial" w:hAnsi="Arial" w:cs="Arial"/>
          <w:sz w:val="24"/>
          <w:szCs w:val="24"/>
        </w:rPr>
      </w:pPr>
      <w:r w:rsidRPr="000D3037">
        <w:rPr>
          <w:rFonts w:ascii="Arial" w:hAnsi="Arial" w:cs="Arial"/>
          <w:sz w:val="24"/>
          <w:szCs w:val="24"/>
        </w:rPr>
        <w:t xml:space="preserve">The name of </w:t>
      </w:r>
      <w:r w:rsidR="00C910B2" w:rsidRPr="000D3037">
        <w:rPr>
          <w:rFonts w:ascii="Arial" w:hAnsi="Arial" w:cs="Arial"/>
          <w:sz w:val="24"/>
          <w:szCs w:val="24"/>
        </w:rPr>
        <w:t>the V</w:t>
      </w:r>
      <w:r w:rsidRPr="000D3037">
        <w:rPr>
          <w:rFonts w:ascii="Arial" w:hAnsi="Arial" w:cs="Arial"/>
          <w:sz w:val="24"/>
          <w:szCs w:val="24"/>
        </w:rPr>
        <w:t xml:space="preserve">irtual </w:t>
      </w:r>
      <w:r w:rsidR="003F0D2F" w:rsidRPr="000D3037">
        <w:rPr>
          <w:rFonts w:ascii="Arial" w:hAnsi="Arial" w:cs="Arial"/>
          <w:sz w:val="24"/>
          <w:szCs w:val="24"/>
        </w:rPr>
        <w:t>Principal</w:t>
      </w:r>
      <w:r w:rsidRPr="000D3037">
        <w:rPr>
          <w:rFonts w:ascii="Arial" w:hAnsi="Arial" w:cs="Arial"/>
          <w:sz w:val="24"/>
          <w:szCs w:val="24"/>
        </w:rPr>
        <w:t xml:space="preserve">; </w:t>
      </w:r>
    </w:p>
    <w:p w14:paraId="49B7E63E" w14:textId="77777777" w:rsidR="00E036A4" w:rsidRPr="000D3037" w:rsidRDefault="007E13CF">
      <w:pPr>
        <w:numPr>
          <w:ilvl w:val="0"/>
          <w:numId w:val="37"/>
        </w:numPr>
        <w:ind w:right="12" w:hanging="360"/>
        <w:rPr>
          <w:rFonts w:ascii="Arial" w:hAnsi="Arial" w:cs="Arial"/>
          <w:sz w:val="24"/>
          <w:szCs w:val="24"/>
        </w:rPr>
      </w:pPr>
      <w:r w:rsidRPr="000D3037">
        <w:rPr>
          <w:rFonts w:ascii="Arial" w:hAnsi="Arial" w:cs="Arial"/>
          <w:sz w:val="24"/>
          <w:szCs w:val="24"/>
        </w:rPr>
        <w:t xml:space="preserve">Contact arrangements and any restrictions around contact; </w:t>
      </w:r>
    </w:p>
    <w:p w14:paraId="2F08AADF" w14:textId="77777777" w:rsidR="00E036A4" w:rsidRPr="000D3037" w:rsidRDefault="007E13CF">
      <w:pPr>
        <w:numPr>
          <w:ilvl w:val="0"/>
          <w:numId w:val="37"/>
        </w:numPr>
        <w:ind w:right="12" w:hanging="360"/>
        <w:rPr>
          <w:rFonts w:ascii="Arial" w:hAnsi="Arial" w:cs="Arial"/>
          <w:sz w:val="24"/>
          <w:szCs w:val="24"/>
        </w:rPr>
      </w:pPr>
      <w:r w:rsidRPr="000D3037">
        <w:rPr>
          <w:rFonts w:ascii="Arial" w:hAnsi="Arial" w:cs="Arial"/>
          <w:sz w:val="24"/>
          <w:szCs w:val="24"/>
        </w:rPr>
        <w:t xml:space="preserve">Whom is allowed to have information beyond educational achievement information; </w:t>
      </w:r>
    </w:p>
    <w:p w14:paraId="7A8FF863" w14:textId="77777777" w:rsidR="00E036A4" w:rsidRPr="000D3037" w:rsidRDefault="007E13CF">
      <w:pPr>
        <w:numPr>
          <w:ilvl w:val="0"/>
          <w:numId w:val="37"/>
        </w:numPr>
        <w:spacing w:after="38"/>
        <w:ind w:right="12" w:hanging="360"/>
        <w:rPr>
          <w:rFonts w:ascii="Arial" w:hAnsi="Arial" w:cs="Arial"/>
          <w:sz w:val="24"/>
          <w:szCs w:val="24"/>
        </w:rPr>
      </w:pPr>
      <w:r w:rsidRPr="000D3037">
        <w:rPr>
          <w:rFonts w:ascii="Arial" w:hAnsi="Arial" w:cs="Arial"/>
          <w:sz w:val="24"/>
          <w:szCs w:val="24"/>
        </w:rPr>
        <w:t xml:space="preserve">Manage sensitive/confidential information in line with the children best interests, wishes and feelings;  </w:t>
      </w:r>
    </w:p>
    <w:p w14:paraId="0038E3D5" w14:textId="77777777" w:rsidR="00E036A4" w:rsidRPr="000D3037" w:rsidRDefault="007E13CF">
      <w:pPr>
        <w:numPr>
          <w:ilvl w:val="0"/>
          <w:numId w:val="37"/>
        </w:numPr>
        <w:spacing w:after="111"/>
        <w:ind w:right="12" w:hanging="360"/>
        <w:rPr>
          <w:rFonts w:ascii="Arial" w:hAnsi="Arial" w:cs="Arial"/>
          <w:sz w:val="24"/>
          <w:szCs w:val="24"/>
        </w:rPr>
      </w:pPr>
      <w:r w:rsidRPr="000D3037">
        <w:rPr>
          <w:rFonts w:ascii="Arial" w:hAnsi="Arial" w:cs="Arial"/>
          <w:sz w:val="24"/>
          <w:szCs w:val="24"/>
        </w:rPr>
        <w:t xml:space="preserve">Where children are care leavers, the DSL will have details of the LA personal advisor and liaise with them as necessary. </w:t>
      </w:r>
    </w:p>
    <w:p w14:paraId="21890B38" w14:textId="77777777" w:rsidR="00E036A4" w:rsidRPr="000D3037" w:rsidRDefault="007E13CF">
      <w:pPr>
        <w:spacing w:after="151"/>
        <w:ind w:right="12"/>
        <w:rPr>
          <w:rFonts w:ascii="Arial" w:hAnsi="Arial" w:cs="Arial"/>
          <w:sz w:val="24"/>
          <w:szCs w:val="24"/>
        </w:rPr>
      </w:pPr>
      <w:r w:rsidRPr="000D3037">
        <w:rPr>
          <w:rFonts w:ascii="Arial" w:hAnsi="Arial" w:cs="Arial"/>
          <w:sz w:val="24"/>
          <w:szCs w:val="24"/>
        </w:rPr>
        <w:t xml:space="preserve">The Designated Teacher is responsible for: </w:t>
      </w:r>
    </w:p>
    <w:p w14:paraId="21801699" w14:textId="77777777" w:rsidR="00E036A4" w:rsidRPr="000D3037" w:rsidRDefault="007E13CF">
      <w:pPr>
        <w:numPr>
          <w:ilvl w:val="0"/>
          <w:numId w:val="37"/>
        </w:numPr>
        <w:ind w:right="12" w:hanging="360"/>
        <w:rPr>
          <w:rFonts w:ascii="Arial" w:hAnsi="Arial" w:cs="Arial"/>
          <w:sz w:val="24"/>
          <w:szCs w:val="24"/>
        </w:rPr>
      </w:pPr>
      <w:r w:rsidRPr="000D3037">
        <w:rPr>
          <w:rFonts w:ascii="Arial" w:hAnsi="Arial" w:cs="Arial"/>
          <w:sz w:val="24"/>
          <w:szCs w:val="24"/>
        </w:rPr>
        <w:t xml:space="preserve">Promoting education achievement of children who are looked after; </w:t>
      </w:r>
    </w:p>
    <w:p w14:paraId="49EFB6BC" w14:textId="77777777" w:rsidR="00E036A4" w:rsidRPr="000D3037" w:rsidRDefault="007E13CF">
      <w:pPr>
        <w:numPr>
          <w:ilvl w:val="0"/>
          <w:numId w:val="37"/>
        </w:numPr>
        <w:spacing w:after="38"/>
        <w:ind w:right="12" w:hanging="360"/>
        <w:rPr>
          <w:rFonts w:ascii="Arial" w:hAnsi="Arial" w:cs="Arial"/>
          <w:sz w:val="24"/>
          <w:szCs w:val="24"/>
        </w:rPr>
      </w:pPr>
      <w:r w:rsidRPr="000D3037">
        <w:rPr>
          <w:rFonts w:ascii="Arial" w:hAnsi="Arial" w:cs="Arial"/>
          <w:sz w:val="24"/>
          <w:szCs w:val="24"/>
        </w:rPr>
        <w:t xml:space="preserve">Ensuring that records and plans in respect of children who are looked after are generated, maintained, updated and effective in line with nations requirements and local protocols e.g. PEPs; </w:t>
      </w:r>
    </w:p>
    <w:p w14:paraId="0C422B42" w14:textId="77777777" w:rsidR="00E036A4" w:rsidRPr="000D3037" w:rsidRDefault="007E13CF">
      <w:pPr>
        <w:numPr>
          <w:ilvl w:val="0"/>
          <w:numId w:val="37"/>
        </w:numPr>
        <w:ind w:right="12" w:hanging="360"/>
        <w:rPr>
          <w:rFonts w:ascii="Arial" w:hAnsi="Arial" w:cs="Arial"/>
          <w:sz w:val="24"/>
          <w:szCs w:val="24"/>
        </w:rPr>
      </w:pPr>
      <w:r w:rsidRPr="000D3037">
        <w:rPr>
          <w:rFonts w:ascii="Arial" w:hAnsi="Arial" w:cs="Arial"/>
          <w:sz w:val="24"/>
          <w:szCs w:val="24"/>
        </w:rPr>
        <w:t xml:space="preserve">Providing appropriate information to the DSL; </w:t>
      </w:r>
    </w:p>
    <w:p w14:paraId="61823819" w14:textId="77777777" w:rsidR="00E036A4" w:rsidRPr="000D3037" w:rsidRDefault="007E13CF">
      <w:pPr>
        <w:numPr>
          <w:ilvl w:val="0"/>
          <w:numId w:val="37"/>
        </w:numPr>
        <w:spacing w:after="112"/>
        <w:ind w:right="12" w:hanging="360"/>
        <w:rPr>
          <w:rFonts w:ascii="Arial" w:hAnsi="Arial" w:cs="Arial"/>
          <w:sz w:val="24"/>
          <w:szCs w:val="24"/>
        </w:rPr>
      </w:pPr>
      <w:r w:rsidRPr="000D3037">
        <w:rPr>
          <w:rFonts w:ascii="Arial" w:hAnsi="Arial" w:cs="Arial"/>
          <w:sz w:val="24"/>
          <w:szCs w:val="24"/>
        </w:rPr>
        <w:t xml:space="preserve">Managing sensitive/confidential information in line with the children best interests, wishes and feelings.  </w:t>
      </w:r>
    </w:p>
    <w:p w14:paraId="5BAF0EF7" w14:textId="79F0718B" w:rsidR="00E036A4" w:rsidRPr="000D3037" w:rsidRDefault="007E13CF">
      <w:pPr>
        <w:spacing w:after="107"/>
        <w:ind w:right="12"/>
        <w:rPr>
          <w:rFonts w:ascii="Arial" w:hAnsi="Arial" w:cs="Arial"/>
          <w:sz w:val="24"/>
          <w:szCs w:val="24"/>
        </w:rPr>
      </w:pPr>
      <w:r w:rsidRPr="000D3037">
        <w:rPr>
          <w:rFonts w:ascii="Arial" w:hAnsi="Arial" w:cs="Arial"/>
          <w:sz w:val="24"/>
          <w:szCs w:val="24"/>
        </w:rPr>
        <w:t xml:space="preserve">In our school the Designated Teacher is </w:t>
      </w:r>
      <w:r w:rsidR="00E744EA">
        <w:rPr>
          <w:rFonts w:ascii="Arial" w:hAnsi="Arial" w:cs="Arial"/>
          <w:b/>
          <w:sz w:val="24"/>
          <w:szCs w:val="24"/>
        </w:rPr>
        <w:t>Bethen Donnelly</w:t>
      </w:r>
      <w:r w:rsidRPr="000D3037">
        <w:rPr>
          <w:rFonts w:ascii="Arial" w:hAnsi="Arial" w:cs="Arial"/>
          <w:sz w:val="24"/>
          <w:szCs w:val="24"/>
        </w:rPr>
        <w:t xml:space="preserve"> </w:t>
      </w:r>
    </w:p>
    <w:p w14:paraId="65DE0B8B" w14:textId="77777777" w:rsidR="00E036A4" w:rsidRPr="000D3037" w:rsidRDefault="007E13CF">
      <w:pPr>
        <w:spacing w:after="112"/>
        <w:ind w:left="55" w:right="41"/>
        <w:jc w:val="both"/>
        <w:rPr>
          <w:rFonts w:ascii="Arial" w:hAnsi="Arial" w:cs="Arial"/>
          <w:sz w:val="24"/>
          <w:szCs w:val="24"/>
        </w:rPr>
      </w:pPr>
      <w:r w:rsidRPr="000D3037">
        <w:rPr>
          <w:rFonts w:ascii="Arial" w:hAnsi="Arial" w:cs="Arial"/>
          <w:sz w:val="24"/>
          <w:szCs w:val="24"/>
        </w:rPr>
        <w:t xml:space="preserve">In addition to responsibilities for LAC, this teacher will also be responsible for promoting the educational achievement of children who have left care through adoption, special guardianship or child arrangement orders or who were adopted from state care outside England and Wales. </w:t>
      </w:r>
    </w:p>
    <w:p w14:paraId="126DD054" w14:textId="77777777" w:rsidR="00E036A4" w:rsidRPr="000D3037" w:rsidRDefault="007E13CF">
      <w:pPr>
        <w:spacing w:after="117" w:line="259" w:lineRule="auto"/>
        <w:ind w:left="0" w:firstLine="0"/>
        <w:rPr>
          <w:rFonts w:ascii="Arial" w:hAnsi="Arial" w:cs="Arial"/>
          <w:sz w:val="24"/>
          <w:szCs w:val="24"/>
        </w:rPr>
      </w:pPr>
      <w:r w:rsidRPr="000D3037">
        <w:rPr>
          <w:rFonts w:ascii="Arial" w:hAnsi="Arial" w:cs="Arial"/>
          <w:sz w:val="24"/>
          <w:szCs w:val="24"/>
        </w:rPr>
        <w:t xml:space="preserve"> </w:t>
      </w:r>
    </w:p>
    <w:p w14:paraId="19DDF186" w14:textId="77777777" w:rsidR="00E036A4" w:rsidRPr="000D3037" w:rsidRDefault="007E13CF">
      <w:pPr>
        <w:pStyle w:val="Heading2"/>
        <w:spacing w:after="104"/>
        <w:ind w:left="-5"/>
        <w:rPr>
          <w:rFonts w:ascii="Arial" w:hAnsi="Arial" w:cs="Arial"/>
          <w:sz w:val="24"/>
          <w:szCs w:val="24"/>
        </w:rPr>
      </w:pPr>
      <w:r w:rsidRPr="000D3037">
        <w:rPr>
          <w:rFonts w:ascii="Arial" w:hAnsi="Arial" w:cs="Arial"/>
          <w:sz w:val="24"/>
          <w:szCs w:val="24"/>
        </w:rPr>
        <w:t xml:space="preserve">Private Fostering </w:t>
      </w:r>
    </w:p>
    <w:p w14:paraId="72874E56" w14:textId="77777777" w:rsidR="00E036A4" w:rsidRPr="000D3037" w:rsidRDefault="007E13CF">
      <w:pPr>
        <w:spacing w:after="142"/>
        <w:ind w:right="12"/>
        <w:rPr>
          <w:rFonts w:ascii="Arial" w:hAnsi="Arial" w:cs="Arial"/>
          <w:sz w:val="24"/>
          <w:szCs w:val="24"/>
        </w:rPr>
      </w:pPr>
      <w:r w:rsidRPr="000D3037">
        <w:rPr>
          <w:rFonts w:ascii="Arial" w:hAnsi="Arial" w:cs="Arial"/>
          <w:sz w:val="24"/>
          <w:szCs w:val="24"/>
        </w:rPr>
        <w:t xml:space="preserve">Private fostering is when a child under the age of 16 (under 18 if disabled) is cared for by someone who is not their parent or a 'close relative‘ for a period of 28 days or more. </w:t>
      </w:r>
    </w:p>
    <w:p w14:paraId="4BD51CF9" w14:textId="77777777" w:rsidR="00E036A4" w:rsidRPr="000D3037" w:rsidRDefault="007E13CF">
      <w:pPr>
        <w:spacing w:after="107"/>
        <w:ind w:right="12"/>
        <w:rPr>
          <w:rFonts w:ascii="Arial" w:hAnsi="Arial" w:cs="Arial"/>
          <w:sz w:val="24"/>
          <w:szCs w:val="24"/>
        </w:rPr>
      </w:pPr>
      <w:r w:rsidRPr="000D3037">
        <w:rPr>
          <w:rFonts w:ascii="Arial" w:hAnsi="Arial" w:cs="Arial"/>
          <w:sz w:val="24"/>
          <w:szCs w:val="24"/>
        </w:rPr>
        <w:t xml:space="preserve">The Local Authority must be notified. This will result in an assessment, support and guidance.  </w:t>
      </w:r>
    </w:p>
    <w:p w14:paraId="49C54D4E" w14:textId="77777777" w:rsidR="00E036A4" w:rsidRPr="000D3037" w:rsidRDefault="007E13CF">
      <w:pPr>
        <w:spacing w:after="111"/>
        <w:ind w:right="12"/>
        <w:rPr>
          <w:rFonts w:ascii="Arial" w:hAnsi="Arial" w:cs="Arial"/>
          <w:sz w:val="24"/>
          <w:szCs w:val="24"/>
        </w:rPr>
      </w:pPr>
      <w:r w:rsidRPr="000D3037">
        <w:rPr>
          <w:rFonts w:ascii="Arial" w:hAnsi="Arial" w:cs="Arial"/>
          <w:sz w:val="24"/>
          <w:szCs w:val="24"/>
        </w:rPr>
        <w:t xml:space="preserve">If a private fostering arrangement is brought to school’s attention, then the DSL must be informed. The DSL then has a duty to inform Children’s Social Care.  </w:t>
      </w:r>
    </w:p>
    <w:p w14:paraId="313382CD" w14:textId="77777777" w:rsidR="00E036A4" w:rsidRPr="000D3037" w:rsidRDefault="007E13CF">
      <w:pPr>
        <w:spacing w:after="112"/>
        <w:ind w:left="55" w:right="41"/>
        <w:jc w:val="both"/>
        <w:rPr>
          <w:rFonts w:ascii="Arial" w:hAnsi="Arial" w:cs="Arial"/>
          <w:sz w:val="24"/>
          <w:szCs w:val="24"/>
        </w:rPr>
      </w:pPr>
      <w:r w:rsidRPr="000D3037">
        <w:rPr>
          <w:rFonts w:ascii="Arial" w:hAnsi="Arial" w:cs="Arial"/>
          <w:sz w:val="24"/>
          <w:szCs w:val="24"/>
        </w:rPr>
        <w:t xml:space="preserve">The following link provides a definition of Private Fostering and lists the obligations of a private foster carer and the duties of the Local Authority once notified of a private fostering arrangement and the LA’s role during the arrangement.  </w:t>
      </w:r>
    </w:p>
    <w:p w14:paraId="202DC7AB" w14:textId="77777777" w:rsidR="00E036A4" w:rsidRPr="000D3037" w:rsidRDefault="002431B3">
      <w:pPr>
        <w:spacing w:after="107"/>
        <w:ind w:left="55" w:right="1"/>
        <w:rPr>
          <w:rFonts w:ascii="Arial" w:hAnsi="Arial" w:cs="Arial"/>
          <w:sz w:val="24"/>
          <w:szCs w:val="24"/>
        </w:rPr>
      </w:pPr>
      <w:hyperlink r:id="rId368">
        <w:r w:rsidR="007E13CF" w:rsidRPr="000D3037">
          <w:rPr>
            <w:rFonts w:ascii="Arial" w:hAnsi="Arial" w:cs="Arial"/>
            <w:color w:val="0000FF"/>
            <w:sz w:val="24"/>
            <w:szCs w:val="24"/>
            <w:u w:val="single" w:color="0000FF"/>
          </w:rPr>
          <w:t>https://liverpoolscb.org.uk/scp/professionals</w:t>
        </w:r>
      </w:hyperlink>
      <w:hyperlink r:id="rId369">
        <w:r w:rsidR="007E13CF" w:rsidRPr="000D3037">
          <w:rPr>
            <w:rFonts w:ascii="Arial" w:hAnsi="Arial" w:cs="Arial"/>
            <w:color w:val="0000FF"/>
            <w:sz w:val="24"/>
            <w:szCs w:val="24"/>
            <w:u w:val="single" w:color="0000FF"/>
          </w:rPr>
          <w:t>-</w:t>
        </w:r>
      </w:hyperlink>
      <w:hyperlink r:id="rId370">
        <w:r w:rsidR="007E13CF" w:rsidRPr="000D3037">
          <w:rPr>
            <w:rFonts w:ascii="Arial" w:hAnsi="Arial" w:cs="Arial"/>
            <w:color w:val="0000FF"/>
            <w:sz w:val="24"/>
            <w:szCs w:val="24"/>
            <w:u w:val="single" w:color="0000FF"/>
          </w:rPr>
          <w:t>volunteers/private</w:t>
        </w:r>
      </w:hyperlink>
      <w:hyperlink r:id="rId371">
        <w:r w:rsidR="007E13CF" w:rsidRPr="000D3037">
          <w:rPr>
            <w:rFonts w:ascii="Arial" w:hAnsi="Arial" w:cs="Arial"/>
            <w:color w:val="0000FF"/>
            <w:sz w:val="24"/>
            <w:szCs w:val="24"/>
            <w:u w:val="single" w:color="0000FF"/>
          </w:rPr>
          <w:t>-</w:t>
        </w:r>
      </w:hyperlink>
      <w:hyperlink r:id="rId372">
        <w:r w:rsidR="007E13CF" w:rsidRPr="000D3037">
          <w:rPr>
            <w:rFonts w:ascii="Arial" w:hAnsi="Arial" w:cs="Arial"/>
            <w:color w:val="0000FF"/>
            <w:sz w:val="24"/>
            <w:szCs w:val="24"/>
            <w:u w:val="single" w:color="0000FF"/>
          </w:rPr>
          <w:t>fostering</w:t>
        </w:r>
      </w:hyperlink>
      <w:hyperlink r:id="rId373">
        <w:r w:rsidR="007E13CF" w:rsidRPr="000D3037">
          <w:rPr>
            <w:rFonts w:ascii="Arial" w:hAnsi="Arial" w:cs="Arial"/>
            <w:color w:val="0000FF"/>
            <w:sz w:val="24"/>
            <w:szCs w:val="24"/>
          </w:rPr>
          <w:t xml:space="preserve"> </w:t>
        </w:r>
      </w:hyperlink>
    </w:p>
    <w:p w14:paraId="1751B2C1" w14:textId="77777777" w:rsidR="00E036A4" w:rsidRPr="000D3037" w:rsidRDefault="007E13CF">
      <w:pPr>
        <w:spacing w:after="98" w:line="259" w:lineRule="auto"/>
        <w:ind w:left="0" w:firstLine="0"/>
        <w:rPr>
          <w:rFonts w:ascii="Arial" w:hAnsi="Arial" w:cs="Arial"/>
          <w:sz w:val="24"/>
          <w:szCs w:val="24"/>
        </w:rPr>
      </w:pPr>
      <w:r w:rsidRPr="000D3037">
        <w:rPr>
          <w:rFonts w:ascii="Arial" w:hAnsi="Arial" w:cs="Arial"/>
          <w:sz w:val="24"/>
          <w:szCs w:val="24"/>
        </w:rPr>
        <w:t xml:space="preserve"> </w:t>
      </w:r>
    </w:p>
    <w:p w14:paraId="34436277" w14:textId="77777777" w:rsidR="00C910B2" w:rsidRPr="000D3037" w:rsidRDefault="00C910B2">
      <w:pPr>
        <w:spacing w:after="107"/>
        <w:ind w:right="12"/>
        <w:rPr>
          <w:rFonts w:ascii="Arial" w:hAnsi="Arial" w:cs="Arial"/>
          <w:sz w:val="24"/>
          <w:szCs w:val="24"/>
        </w:rPr>
      </w:pPr>
    </w:p>
    <w:p w14:paraId="18254C98" w14:textId="77777777" w:rsidR="00E036A4" w:rsidRPr="000D3037" w:rsidRDefault="007E13CF">
      <w:pPr>
        <w:spacing w:after="107"/>
        <w:ind w:right="12"/>
        <w:rPr>
          <w:rFonts w:ascii="Arial" w:hAnsi="Arial" w:cs="Arial"/>
          <w:sz w:val="24"/>
          <w:szCs w:val="24"/>
        </w:rPr>
      </w:pPr>
      <w:r w:rsidRPr="000D3037">
        <w:rPr>
          <w:rFonts w:ascii="Arial" w:hAnsi="Arial" w:cs="Arial"/>
          <w:sz w:val="24"/>
          <w:szCs w:val="24"/>
        </w:rPr>
        <w:t xml:space="preserve">Where we become aware of a private fostering arrangement, we will follow the LSCP procedures:  </w:t>
      </w:r>
    </w:p>
    <w:p w14:paraId="69F82321" w14:textId="77777777" w:rsidR="00E036A4" w:rsidRPr="000D3037" w:rsidRDefault="002431B3">
      <w:pPr>
        <w:ind w:left="55" w:right="1"/>
        <w:rPr>
          <w:rFonts w:ascii="Arial" w:hAnsi="Arial" w:cs="Arial"/>
          <w:sz w:val="24"/>
          <w:szCs w:val="24"/>
        </w:rPr>
      </w:pPr>
      <w:hyperlink r:id="rId374">
        <w:r w:rsidR="007E13CF" w:rsidRPr="000D3037">
          <w:rPr>
            <w:rFonts w:ascii="Arial" w:hAnsi="Arial" w:cs="Arial"/>
            <w:color w:val="0000FF"/>
            <w:sz w:val="24"/>
            <w:szCs w:val="24"/>
            <w:u w:val="single" w:color="0000FF"/>
          </w:rPr>
          <w:t>https://liverpoolchildcare.proceduresonline.com/chapters/p_private_fost.html</w:t>
        </w:r>
      </w:hyperlink>
      <w:hyperlink r:id="rId375">
        <w:r w:rsidR="007E13CF" w:rsidRPr="000D3037">
          <w:rPr>
            <w:rFonts w:ascii="Arial" w:hAnsi="Arial" w:cs="Arial"/>
            <w:sz w:val="24"/>
            <w:szCs w:val="24"/>
          </w:rPr>
          <w:t xml:space="preserve"> </w:t>
        </w:r>
      </w:hyperlink>
    </w:p>
    <w:p w14:paraId="6F68A6DE" w14:textId="77777777" w:rsidR="00E036A4" w:rsidRPr="000D3037" w:rsidRDefault="007E13CF">
      <w:pPr>
        <w:spacing w:after="121" w:line="259" w:lineRule="auto"/>
        <w:ind w:left="-5"/>
        <w:rPr>
          <w:rFonts w:ascii="Arial" w:hAnsi="Arial" w:cs="Arial"/>
          <w:sz w:val="24"/>
          <w:szCs w:val="24"/>
        </w:rPr>
      </w:pPr>
      <w:r w:rsidRPr="000D3037">
        <w:rPr>
          <w:rFonts w:ascii="Arial" w:hAnsi="Arial" w:cs="Arial"/>
          <w:color w:val="FFFFFF"/>
          <w:sz w:val="24"/>
          <w:szCs w:val="24"/>
        </w:rPr>
        <w:t xml:space="preserve">Children with Special Educational Needs and Disabilities </w:t>
      </w:r>
    </w:p>
    <w:p w14:paraId="1CD6727C" w14:textId="77777777" w:rsidR="00E036A4" w:rsidRPr="000D3037" w:rsidRDefault="007E13CF">
      <w:pPr>
        <w:spacing w:after="3"/>
        <w:ind w:left="55" w:right="41"/>
        <w:jc w:val="both"/>
        <w:rPr>
          <w:rFonts w:ascii="Arial" w:hAnsi="Arial" w:cs="Arial"/>
          <w:sz w:val="24"/>
          <w:szCs w:val="24"/>
        </w:rPr>
      </w:pPr>
      <w:r w:rsidRPr="000D3037">
        <w:rPr>
          <w:rFonts w:ascii="Arial" w:hAnsi="Arial" w:cs="Arial"/>
          <w:sz w:val="24"/>
          <w:szCs w:val="24"/>
        </w:rPr>
        <w:t xml:space="preserve">Children with special education needs (SEN) and disabilities can face additional safeguarding challenges. Research tells us that they are three times as likely to be abused as a child without a disability is. In our school, we recognise that additional barriers can exist when identifying abuse and neglect for this group of children. In our school we always consider the possibility of </w:t>
      </w:r>
      <w:r w:rsidRPr="000D3037">
        <w:rPr>
          <w:rFonts w:ascii="Arial" w:hAnsi="Arial" w:cs="Arial"/>
          <w:sz w:val="24"/>
          <w:szCs w:val="24"/>
        </w:rPr>
        <w:lastRenderedPageBreak/>
        <w:t xml:space="preserve">abuse particularly relating to this group of children and do not automatically assume that behaviour, mood or injury relate to the child’s disability. We recognise that children with SEN and disabilities can be disproportionately impacted by such issues as bullying without showing any outward signs. We also recognise that as with all children, it is not just the overt signs of abuse that will be looked for, but will be mindful at all times of the possibility of more subtle signs that may indicate a wider range of safeguarding issues such as emotional abuse due to ridicule, financial abuse, Fabricated or Induced </w:t>
      </w:r>
    </w:p>
    <w:p w14:paraId="69F2BECF" w14:textId="77777777" w:rsidR="00E036A4" w:rsidRPr="000D3037" w:rsidRDefault="007E13CF">
      <w:pPr>
        <w:spacing w:after="107"/>
        <w:ind w:right="12"/>
        <w:rPr>
          <w:rFonts w:ascii="Arial" w:hAnsi="Arial" w:cs="Arial"/>
          <w:sz w:val="24"/>
          <w:szCs w:val="24"/>
        </w:rPr>
      </w:pPr>
      <w:r w:rsidRPr="000D3037">
        <w:rPr>
          <w:rFonts w:ascii="Arial" w:hAnsi="Arial" w:cs="Arial"/>
          <w:sz w:val="24"/>
          <w:szCs w:val="24"/>
        </w:rPr>
        <w:t xml:space="preserve">Illness (FII),  </w:t>
      </w:r>
    </w:p>
    <w:p w14:paraId="208EFB25" w14:textId="77777777" w:rsidR="00E036A4" w:rsidRPr="000D3037" w:rsidRDefault="007E13CF">
      <w:pPr>
        <w:spacing w:after="112"/>
        <w:ind w:right="12"/>
        <w:rPr>
          <w:rFonts w:ascii="Arial" w:hAnsi="Arial" w:cs="Arial"/>
          <w:sz w:val="24"/>
          <w:szCs w:val="24"/>
        </w:rPr>
      </w:pPr>
      <w:r w:rsidRPr="000D3037">
        <w:rPr>
          <w:rFonts w:ascii="Arial" w:hAnsi="Arial" w:cs="Arial"/>
          <w:sz w:val="24"/>
          <w:szCs w:val="24"/>
        </w:rPr>
        <w:t xml:space="preserve">Our staff work hard to give all children opportunities and a voice, our pastoral team is available to support a child at any time.  </w:t>
      </w:r>
    </w:p>
    <w:p w14:paraId="28457C28" w14:textId="77777777" w:rsidR="00E036A4" w:rsidRPr="000D3037" w:rsidRDefault="007E13CF">
      <w:pPr>
        <w:spacing w:after="153"/>
        <w:ind w:right="12"/>
        <w:rPr>
          <w:rFonts w:ascii="Arial" w:hAnsi="Arial" w:cs="Arial"/>
          <w:sz w:val="24"/>
          <w:szCs w:val="24"/>
        </w:rPr>
      </w:pPr>
      <w:r w:rsidRPr="000D3037">
        <w:rPr>
          <w:rFonts w:ascii="Arial" w:hAnsi="Arial" w:cs="Arial"/>
          <w:sz w:val="24"/>
          <w:szCs w:val="24"/>
        </w:rPr>
        <w:t xml:space="preserve">Our staff will always consider: </w:t>
      </w:r>
    </w:p>
    <w:p w14:paraId="0CB8C979" w14:textId="77777777" w:rsidR="00E036A4" w:rsidRPr="000D3037" w:rsidRDefault="007E13CF">
      <w:pPr>
        <w:numPr>
          <w:ilvl w:val="0"/>
          <w:numId w:val="38"/>
        </w:numPr>
        <w:ind w:right="12" w:hanging="360"/>
        <w:rPr>
          <w:rFonts w:ascii="Arial" w:hAnsi="Arial" w:cs="Arial"/>
          <w:sz w:val="24"/>
          <w:szCs w:val="24"/>
        </w:rPr>
      </w:pPr>
      <w:r w:rsidRPr="000D3037">
        <w:rPr>
          <w:rFonts w:ascii="Arial" w:hAnsi="Arial" w:cs="Arial"/>
          <w:sz w:val="24"/>
          <w:szCs w:val="24"/>
        </w:rPr>
        <w:t xml:space="preserve">What do I know about this child; </w:t>
      </w:r>
    </w:p>
    <w:p w14:paraId="2815F09D" w14:textId="77777777" w:rsidR="00E036A4" w:rsidRPr="000D3037" w:rsidRDefault="007E13CF">
      <w:pPr>
        <w:numPr>
          <w:ilvl w:val="0"/>
          <w:numId w:val="38"/>
        </w:numPr>
        <w:ind w:right="12" w:hanging="360"/>
        <w:rPr>
          <w:rFonts w:ascii="Arial" w:hAnsi="Arial" w:cs="Arial"/>
          <w:sz w:val="24"/>
          <w:szCs w:val="24"/>
        </w:rPr>
      </w:pPr>
      <w:r w:rsidRPr="000D3037">
        <w:rPr>
          <w:rFonts w:ascii="Arial" w:hAnsi="Arial" w:cs="Arial"/>
          <w:sz w:val="24"/>
          <w:szCs w:val="24"/>
        </w:rPr>
        <w:t xml:space="preserve">What are their developmental age and level of understanding; </w:t>
      </w:r>
    </w:p>
    <w:p w14:paraId="6CBC7FB7" w14:textId="77777777" w:rsidR="00E036A4" w:rsidRPr="000D3037" w:rsidRDefault="007E13CF">
      <w:pPr>
        <w:numPr>
          <w:ilvl w:val="0"/>
          <w:numId w:val="38"/>
        </w:numPr>
        <w:ind w:right="12" w:hanging="360"/>
        <w:rPr>
          <w:rFonts w:ascii="Arial" w:hAnsi="Arial" w:cs="Arial"/>
          <w:sz w:val="24"/>
          <w:szCs w:val="24"/>
        </w:rPr>
      </w:pPr>
      <w:r w:rsidRPr="000D3037">
        <w:rPr>
          <w:rFonts w:ascii="Arial" w:hAnsi="Arial" w:cs="Arial"/>
          <w:sz w:val="24"/>
          <w:szCs w:val="24"/>
        </w:rPr>
        <w:t xml:space="preserve">How does their additional needs impact on their development; </w:t>
      </w:r>
    </w:p>
    <w:p w14:paraId="167C70AA" w14:textId="77777777" w:rsidR="00E036A4" w:rsidRPr="000D3037" w:rsidRDefault="007E13CF">
      <w:pPr>
        <w:numPr>
          <w:ilvl w:val="0"/>
          <w:numId w:val="38"/>
        </w:numPr>
        <w:spacing w:after="82"/>
        <w:ind w:right="12" w:hanging="360"/>
        <w:rPr>
          <w:rFonts w:ascii="Arial" w:hAnsi="Arial" w:cs="Arial"/>
          <w:sz w:val="24"/>
          <w:szCs w:val="24"/>
        </w:rPr>
      </w:pPr>
      <w:r w:rsidRPr="000D3037">
        <w:rPr>
          <w:rFonts w:ascii="Arial" w:hAnsi="Arial" w:cs="Arial"/>
          <w:sz w:val="24"/>
          <w:szCs w:val="24"/>
        </w:rPr>
        <w:t xml:space="preserve">How do I  need to adapt my communication to meet  the needs of the child; </w:t>
      </w:r>
    </w:p>
    <w:p w14:paraId="1A650B03" w14:textId="26EAFE07" w:rsidR="001222CF" w:rsidRPr="000D3037" w:rsidRDefault="007E13CF" w:rsidP="003432BB">
      <w:pPr>
        <w:spacing w:after="120"/>
        <w:ind w:left="55" w:right="41"/>
        <w:jc w:val="both"/>
        <w:rPr>
          <w:rFonts w:ascii="Arial" w:hAnsi="Arial" w:cs="Arial"/>
          <w:b/>
          <w:sz w:val="24"/>
          <w:szCs w:val="24"/>
        </w:rPr>
      </w:pPr>
      <w:r w:rsidRPr="000D3037">
        <w:rPr>
          <w:rFonts w:ascii="Arial" w:hAnsi="Arial" w:cs="Arial"/>
          <w:sz w:val="24"/>
          <w:szCs w:val="24"/>
        </w:rPr>
        <w:t xml:space="preserve">Our DSL and SENCO will liaise on a regular basis and as soon as there are any safeguarding issues identified. The DSL will make decisions in line with Local thresholds guidance as to what action is taken.  The SENCO is </w:t>
      </w:r>
      <w:r w:rsidR="001136E4" w:rsidRPr="000D3037">
        <w:rPr>
          <w:rFonts w:ascii="Arial" w:hAnsi="Arial" w:cs="Arial"/>
          <w:b/>
          <w:sz w:val="24"/>
          <w:szCs w:val="24"/>
        </w:rPr>
        <w:t>Bethen Donnelly</w:t>
      </w:r>
    </w:p>
    <w:p w14:paraId="3164221F" w14:textId="77777777" w:rsidR="001222CF" w:rsidRPr="000D3037" w:rsidRDefault="001222CF" w:rsidP="00E40737">
      <w:pPr>
        <w:spacing w:after="120"/>
        <w:ind w:left="55" w:right="41"/>
        <w:jc w:val="both"/>
        <w:rPr>
          <w:rFonts w:ascii="Arial" w:hAnsi="Arial" w:cs="Arial"/>
          <w:b/>
          <w:sz w:val="24"/>
          <w:szCs w:val="24"/>
        </w:rPr>
      </w:pPr>
    </w:p>
    <w:p w14:paraId="697DC34B" w14:textId="77777777" w:rsidR="001222CF" w:rsidRPr="000D3037" w:rsidRDefault="001222CF" w:rsidP="001222CF">
      <w:pPr>
        <w:pStyle w:val="Heading1"/>
        <w:ind w:left="0" w:firstLine="0"/>
        <w:rPr>
          <w:rFonts w:ascii="Arial" w:hAnsi="Arial" w:cs="Arial"/>
          <w:sz w:val="24"/>
          <w:szCs w:val="24"/>
        </w:rPr>
      </w:pPr>
      <w:r w:rsidRPr="000D3037">
        <w:rPr>
          <w:rFonts w:ascii="Arial" w:hAnsi="Arial" w:cs="Arial"/>
          <w:sz w:val="24"/>
          <w:szCs w:val="24"/>
        </w:rPr>
        <w:t xml:space="preserve">Part Six: A Safer School                 </w:t>
      </w:r>
    </w:p>
    <w:p w14:paraId="18BA11C1" w14:textId="77777777" w:rsidR="00E036A4" w:rsidRPr="000D3037" w:rsidRDefault="007E13CF" w:rsidP="00E40737">
      <w:pPr>
        <w:pStyle w:val="Heading1"/>
        <w:shd w:val="clear" w:color="auto" w:fill="auto"/>
        <w:spacing w:after="84"/>
        <w:ind w:left="0" w:firstLine="0"/>
        <w:rPr>
          <w:rFonts w:ascii="Arial" w:hAnsi="Arial" w:cs="Arial"/>
          <w:sz w:val="24"/>
          <w:szCs w:val="24"/>
        </w:rPr>
      </w:pPr>
      <w:r w:rsidRPr="000D3037">
        <w:rPr>
          <w:rFonts w:ascii="Arial" w:hAnsi="Arial" w:cs="Arial"/>
          <w:sz w:val="24"/>
          <w:szCs w:val="24"/>
        </w:rPr>
        <w:t xml:space="preserve">rt Six: A Safer School </w:t>
      </w:r>
    </w:p>
    <w:p w14:paraId="3547D61B" w14:textId="77777777" w:rsidR="00E036A4" w:rsidRPr="000D3037" w:rsidRDefault="007E13CF">
      <w:pPr>
        <w:pStyle w:val="Heading2"/>
        <w:spacing w:after="137"/>
        <w:ind w:left="-5"/>
        <w:rPr>
          <w:rFonts w:ascii="Arial" w:hAnsi="Arial" w:cs="Arial"/>
          <w:sz w:val="24"/>
          <w:szCs w:val="24"/>
        </w:rPr>
      </w:pPr>
      <w:r w:rsidRPr="000D3037">
        <w:rPr>
          <w:rFonts w:ascii="Arial" w:hAnsi="Arial" w:cs="Arial"/>
          <w:sz w:val="24"/>
          <w:szCs w:val="24"/>
        </w:rPr>
        <w:t xml:space="preserve">Safer Recruitment </w:t>
      </w:r>
    </w:p>
    <w:p w14:paraId="1FED9E1B" w14:textId="28767306" w:rsidR="00E036A4" w:rsidRPr="000D3037" w:rsidRDefault="007E13CF">
      <w:pPr>
        <w:ind w:right="12"/>
        <w:rPr>
          <w:rFonts w:ascii="Arial" w:hAnsi="Arial" w:cs="Arial"/>
          <w:sz w:val="24"/>
          <w:szCs w:val="24"/>
        </w:rPr>
      </w:pPr>
      <w:r w:rsidRPr="000D3037">
        <w:rPr>
          <w:rFonts w:ascii="Arial" w:hAnsi="Arial" w:cs="Arial"/>
          <w:sz w:val="24"/>
          <w:szCs w:val="24"/>
        </w:rPr>
        <w:t xml:space="preserve">Our school complies with </w:t>
      </w:r>
      <w:r w:rsidR="000E1354" w:rsidRPr="000D3037">
        <w:rPr>
          <w:rFonts w:ascii="Arial" w:hAnsi="Arial" w:cs="Arial"/>
          <w:sz w:val="24"/>
          <w:szCs w:val="24"/>
        </w:rPr>
        <w:t>P</w:t>
      </w:r>
      <w:r w:rsidRPr="000D3037">
        <w:rPr>
          <w:rFonts w:ascii="Arial" w:hAnsi="Arial" w:cs="Arial"/>
          <w:sz w:val="24"/>
          <w:szCs w:val="24"/>
        </w:rPr>
        <w:t xml:space="preserve">art </w:t>
      </w:r>
      <w:r w:rsidR="000E1354" w:rsidRPr="000D3037">
        <w:rPr>
          <w:rFonts w:ascii="Arial" w:hAnsi="Arial" w:cs="Arial"/>
          <w:sz w:val="24"/>
          <w:szCs w:val="24"/>
        </w:rPr>
        <w:t>Three</w:t>
      </w:r>
      <w:r w:rsidRPr="000D3037">
        <w:rPr>
          <w:rFonts w:ascii="Arial" w:hAnsi="Arial" w:cs="Arial"/>
          <w:sz w:val="24"/>
          <w:szCs w:val="24"/>
        </w:rPr>
        <w:t xml:space="preserve"> of Keeping Children Safe in Education 20</w:t>
      </w:r>
      <w:r w:rsidR="000E1354" w:rsidRPr="000D3037">
        <w:rPr>
          <w:rFonts w:ascii="Arial" w:hAnsi="Arial" w:cs="Arial"/>
          <w:sz w:val="24"/>
          <w:szCs w:val="24"/>
        </w:rPr>
        <w:t>20</w:t>
      </w:r>
      <w:r w:rsidR="00FC7895">
        <w:rPr>
          <w:rFonts w:ascii="Arial" w:hAnsi="Arial" w:cs="Arial"/>
          <w:sz w:val="24"/>
          <w:szCs w:val="24"/>
        </w:rPr>
        <w:t xml:space="preserve"> &amp; September</w:t>
      </w:r>
      <w:r w:rsidR="00D546FC" w:rsidRPr="000D3037">
        <w:rPr>
          <w:rFonts w:ascii="Arial" w:hAnsi="Arial" w:cs="Arial"/>
          <w:sz w:val="24"/>
          <w:szCs w:val="24"/>
        </w:rPr>
        <w:t xml:space="preserve"> 2021 update</w:t>
      </w:r>
      <w:r w:rsidRPr="000D3037">
        <w:rPr>
          <w:rFonts w:ascii="Arial" w:hAnsi="Arial" w:cs="Arial"/>
          <w:sz w:val="24"/>
          <w:szCs w:val="24"/>
        </w:rPr>
        <w:t>; Proprietary Board will take steps to prevent people who pose a risk of harm from working with children by adhering to statutory responsibilities to check staff who work with children</w:t>
      </w:r>
      <w:r w:rsidRPr="000D3037">
        <w:rPr>
          <w:rFonts w:ascii="Arial" w:hAnsi="Arial" w:cs="Arial"/>
          <w:i/>
          <w:sz w:val="24"/>
          <w:szCs w:val="24"/>
        </w:rPr>
        <w:t xml:space="preserve">, </w:t>
      </w:r>
      <w:r w:rsidRPr="000D3037">
        <w:rPr>
          <w:rFonts w:ascii="Arial" w:hAnsi="Arial" w:cs="Arial"/>
          <w:sz w:val="24"/>
          <w:szCs w:val="24"/>
        </w:rPr>
        <w:t xml:space="preserve">by carrying out the required checks and verifying the applicant’s identity, qualifications and work history. The school will take proportionate decisions on whether to ask for any checks beyond what is required; and ensuring volunteers are appropriately supervised. The school has a written </w:t>
      </w:r>
      <w:r w:rsidRPr="000D3037">
        <w:rPr>
          <w:rFonts w:ascii="Arial" w:hAnsi="Arial" w:cs="Arial"/>
          <w:b/>
          <w:sz w:val="24"/>
          <w:szCs w:val="24"/>
        </w:rPr>
        <w:t>recruitment and selection policies and procedures</w:t>
      </w:r>
      <w:r w:rsidRPr="000D3037">
        <w:rPr>
          <w:rFonts w:ascii="Arial" w:hAnsi="Arial" w:cs="Arial"/>
          <w:sz w:val="24"/>
          <w:szCs w:val="24"/>
        </w:rPr>
        <w:t xml:space="preserve"> in place. </w:t>
      </w:r>
    </w:p>
    <w:p w14:paraId="79D7328B"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 </w:t>
      </w:r>
    </w:p>
    <w:p w14:paraId="4FBAFC4D" w14:textId="77777777" w:rsidR="00E036A4" w:rsidRPr="000D3037" w:rsidRDefault="007E13CF" w:rsidP="00097B82">
      <w:pPr>
        <w:pStyle w:val="ListParagraph"/>
        <w:numPr>
          <w:ilvl w:val="0"/>
          <w:numId w:val="51"/>
        </w:numPr>
        <w:ind w:right="12"/>
        <w:rPr>
          <w:rFonts w:ascii="Arial" w:hAnsi="Arial" w:cs="Arial"/>
          <w:sz w:val="24"/>
          <w:szCs w:val="24"/>
        </w:rPr>
      </w:pPr>
      <w:r w:rsidRPr="000D3037">
        <w:rPr>
          <w:rFonts w:ascii="Arial" w:hAnsi="Arial" w:cs="Arial"/>
          <w:sz w:val="24"/>
          <w:szCs w:val="24"/>
        </w:rPr>
        <w:t xml:space="preserve">The school obtains written confirmation from supply agencies or third party organisations that agency staff or other individuals who may work in the school have been appropriately checked. </w:t>
      </w:r>
    </w:p>
    <w:p w14:paraId="536DEEE9" w14:textId="77777777" w:rsidR="00E036A4" w:rsidRPr="000D3037" w:rsidRDefault="00E036A4" w:rsidP="00E40737">
      <w:pPr>
        <w:spacing w:after="0" w:line="259" w:lineRule="auto"/>
        <w:ind w:left="0" w:firstLine="45"/>
        <w:rPr>
          <w:rFonts w:ascii="Arial" w:hAnsi="Arial" w:cs="Arial"/>
          <w:sz w:val="24"/>
          <w:szCs w:val="24"/>
        </w:rPr>
      </w:pPr>
    </w:p>
    <w:p w14:paraId="3B7351C9" w14:textId="77777777" w:rsidR="00E036A4" w:rsidRPr="000D3037" w:rsidRDefault="007E13CF" w:rsidP="00097B82">
      <w:pPr>
        <w:pStyle w:val="ListParagraph"/>
        <w:numPr>
          <w:ilvl w:val="0"/>
          <w:numId w:val="51"/>
        </w:numPr>
        <w:ind w:right="12"/>
        <w:rPr>
          <w:rFonts w:ascii="Arial" w:hAnsi="Arial" w:cs="Arial"/>
          <w:sz w:val="24"/>
          <w:szCs w:val="24"/>
        </w:rPr>
      </w:pPr>
      <w:r w:rsidRPr="000D3037">
        <w:rPr>
          <w:rFonts w:ascii="Arial" w:hAnsi="Arial" w:cs="Arial"/>
          <w:sz w:val="24"/>
          <w:szCs w:val="24"/>
        </w:rPr>
        <w:t xml:space="preserve">The school maintains a single central record of recruitment checks undertaken. </w:t>
      </w:r>
    </w:p>
    <w:p w14:paraId="5215707F" w14:textId="77777777" w:rsidR="00E036A4" w:rsidRPr="000D3037" w:rsidRDefault="00E036A4" w:rsidP="00E40737">
      <w:pPr>
        <w:spacing w:after="0" w:line="259" w:lineRule="auto"/>
        <w:ind w:left="0" w:firstLine="45"/>
        <w:rPr>
          <w:rFonts w:ascii="Arial" w:hAnsi="Arial" w:cs="Arial"/>
          <w:sz w:val="24"/>
          <w:szCs w:val="24"/>
        </w:rPr>
      </w:pPr>
    </w:p>
    <w:p w14:paraId="39A7F3DC" w14:textId="30E905C7" w:rsidR="00550657" w:rsidRPr="000D3037" w:rsidRDefault="007E13CF" w:rsidP="00550657">
      <w:pPr>
        <w:pStyle w:val="ListParagraph"/>
        <w:numPr>
          <w:ilvl w:val="0"/>
          <w:numId w:val="51"/>
        </w:numPr>
        <w:spacing w:after="231"/>
        <w:ind w:right="12"/>
        <w:rPr>
          <w:rFonts w:ascii="Arial" w:hAnsi="Arial" w:cs="Arial"/>
          <w:sz w:val="24"/>
          <w:szCs w:val="24"/>
        </w:rPr>
      </w:pPr>
      <w:r w:rsidRPr="000D3037">
        <w:rPr>
          <w:rFonts w:ascii="Arial" w:hAnsi="Arial" w:cs="Arial"/>
          <w:sz w:val="24"/>
          <w:szCs w:val="24"/>
        </w:rPr>
        <w:t xml:space="preserve">In our school, at least one person on any appointment panel has undertaken safer recruitment training. </w:t>
      </w:r>
    </w:p>
    <w:p w14:paraId="76567A56" w14:textId="77777777" w:rsidR="00550657" w:rsidRPr="000D3037" w:rsidRDefault="00550657" w:rsidP="00550657">
      <w:pPr>
        <w:pStyle w:val="ListParagraph"/>
        <w:rPr>
          <w:rFonts w:ascii="Arial" w:hAnsi="Arial" w:cs="Arial"/>
          <w:sz w:val="24"/>
          <w:szCs w:val="24"/>
        </w:rPr>
      </w:pPr>
    </w:p>
    <w:p w14:paraId="38F671D7" w14:textId="77777777" w:rsidR="00D546FC" w:rsidRPr="000D3037" w:rsidRDefault="00D546FC" w:rsidP="00550657">
      <w:pPr>
        <w:pStyle w:val="ListParagraph"/>
        <w:spacing w:after="231"/>
        <w:ind w:right="12" w:firstLine="0"/>
        <w:rPr>
          <w:rFonts w:ascii="Arial" w:hAnsi="Arial" w:cs="Arial"/>
          <w:sz w:val="24"/>
          <w:szCs w:val="24"/>
        </w:rPr>
      </w:pPr>
    </w:p>
    <w:p w14:paraId="21A3A263" w14:textId="77777777" w:rsidR="00D546FC" w:rsidRPr="000D3037" w:rsidRDefault="00D546FC" w:rsidP="00550657">
      <w:pPr>
        <w:pStyle w:val="ListParagraph"/>
        <w:spacing w:after="231"/>
        <w:ind w:right="12" w:firstLine="0"/>
        <w:rPr>
          <w:rFonts w:ascii="Arial" w:hAnsi="Arial" w:cs="Arial"/>
          <w:sz w:val="24"/>
          <w:szCs w:val="24"/>
        </w:rPr>
      </w:pPr>
    </w:p>
    <w:p w14:paraId="21C4E980" w14:textId="2116642A" w:rsidR="00D546FC" w:rsidRPr="000D3037" w:rsidRDefault="00550657" w:rsidP="00D546FC">
      <w:pPr>
        <w:spacing w:after="231"/>
        <w:ind w:right="12"/>
        <w:rPr>
          <w:rFonts w:ascii="Arial" w:hAnsi="Arial" w:cs="Arial"/>
          <w:b/>
          <w:bCs/>
          <w:sz w:val="24"/>
          <w:szCs w:val="24"/>
          <w:u w:val="single"/>
        </w:rPr>
      </w:pPr>
      <w:r w:rsidRPr="000D3037">
        <w:rPr>
          <w:rFonts w:ascii="Arial" w:hAnsi="Arial" w:cs="Arial"/>
          <w:b/>
          <w:bCs/>
          <w:sz w:val="24"/>
          <w:szCs w:val="24"/>
          <w:u w:val="single"/>
        </w:rPr>
        <w:t xml:space="preserve">Updated January 2021 </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0186"/>
      </w:tblGrid>
      <w:tr w:rsidR="00550657" w:rsidRPr="000D3037" w14:paraId="47BCCCD8" w14:textId="77777777" w:rsidTr="003969C3">
        <w:trPr>
          <w:tblCellSpacing w:w="0" w:type="dxa"/>
        </w:trPr>
        <w:tc>
          <w:tcPr>
            <w:tcW w:w="0" w:type="auto"/>
            <w:hideMark/>
          </w:tcPr>
          <w:p w14:paraId="06477CEF" w14:textId="09148A03" w:rsidR="00550657" w:rsidRPr="000D3037" w:rsidRDefault="00550657" w:rsidP="00D546FC">
            <w:pPr>
              <w:spacing w:after="240"/>
              <w:rPr>
                <w:rFonts w:ascii="Arial" w:eastAsiaTheme="minorHAnsi" w:hAnsi="Arial" w:cs="Arial"/>
                <w:color w:val="auto"/>
                <w:sz w:val="24"/>
                <w:szCs w:val="24"/>
              </w:rPr>
            </w:pPr>
            <w:r w:rsidRPr="000D3037">
              <w:rPr>
                <w:rFonts w:ascii="Arial" w:hAnsi="Arial" w:cs="Arial"/>
                <w:sz w:val="24"/>
                <w:szCs w:val="24"/>
              </w:rPr>
              <w:t xml:space="preserve">From 01 January 2021 the TRA Teacher Services system will no longer maintain a list of those teachers who have been sanctioned in EEA member states. Advice about how information </w:t>
            </w:r>
            <w:r w:rsidRPr="000D3037">
              <w:rPr>
                <w:rFonts w:ascii="Arial" w:hAnsi="Arial" w:cs="Arial"/>
                <w:sz w:val="24"/>
                <w:szCs w:val="24"/>
              </w:rPr>
              <w:lastRenderedPageBreak/>
              <w:t>about a teacher’s past conduct may be obtained can be found at paragraph 172.</w:t>
            </w:r>
            <w:r w:rsidRPr="000D3037">
              <w:rPr>
                <w:rFonts w:ascii="Arial" w:hAnsi="Arial" w:cs="Arial"/>
                <w:sz w:val="24"/>
                <w:szCs w:val="24"/>
              </w:rPr>
              <w:br/>
            </w:r>
            <w:r w:rsidRPr="000D3037">
              <w:rPr>
                <w:rFonts w:ascii="Arial" w:hAnsi="Arial" w:cs="Arial"/>
                <w:sz w:val="24"/>
                <w:szCs w:val="24"/>
              </w:rPr>
              <w:br/>
              <w:t>Schools and colleges must make any further checks they think appropriate so that any relevant events that occurred outside the UK can be considered. These checks could include, where available:</w:t>
            </w:r>
          </w:p>
          <w:p w14:paraId="73FF585F" w14:textId="77777777" w:rsidR="00550657" w:rsidRPr="000D3037" w:rsidRDefault="00550657" w:rsidP="00550657">
            <w:pPr>
              <w:pStyle w:val="ListParagraph"/>
              <w:spacing w:after="240"/>
              <w:ind w:firstLine="0"/>
              <w:rPr>
                <w:rFonts w:ascii="Arial" w:eastAsiaTheme="minorHAnsi" w:hAnsi="Arial" w:cs="Arial"/>
                <w:color w:val="auto"/>
                <w:sz w:val="24"/>
                <w:szCs w:val="24"/>
              </w:rPr>
            </w:pPr>
          </w:p>
          <w:p w14:paraId="7F908761" w14:textId="3830284D" w:rsidR="00550657" w:rsidRPr="000D3037" w:rsidRDefault="00D546FC" w:rsidP="003969C3">
            <w:pPr>
              <w:pStyle w:val="ListParagraph"/>
              <w:numPr>
                <w:ilvl w:val="0"/>
                <w:numId w:val="51"/>
              </w:numPr>
              <w:rPr>
                <w:rFonts w:ascii="Arial" w:hAnsi="Arial" w:cs="Arial"/>
                <w:sz w:val="24"/>
                <w:szCs w:val="24"/>
              </w:rPr>
            </w:pPr>
            <w:r w:rsidRPr="000D3037">
              <w:rPr>
                <w:rFonts w:ascii="Arial" w:hAnsi="Arial" w:cs="Arial"/>
                <w:sz w:val="24"/>
                <w:szCs w:val="24"/>
              </w:rPr>
              <w:t>C</w:t>
            </w:r>
            <w:r w:rsidR="00550657" w:rsidRPr="000D3037">
              <w:rPr>
                <w:rFonts w:ascii="Arial" w:hAnsi="Arial" w:cs="Arial"/>
                <w:sz w:val="24"/>
                <w:szCs w:val="24"/>
              </w:rPr>
              <w:t>riminal records checks for overseas applicants – Home Office guidance can be found on GOV.UK; and for teaching positions</w:t>
            </w:r>
          </w:p>
          <w:p w14:paraId="5E46E916" w14:textId="77777777" w:rsidR="00550657" w:rsidRPr="000D3037" w:rsidRDefault="00550657" w:rsidP="00D546FC">
            <w:pPr>
              <w:ind w:left="0" w:firstLine="0"/>
              <w:rPr>
                <w:rFonts w:ascii="Arial" w:hAnsi="Arial" w:cs="Arial"/>
                <w:sz w:val="24"/>
                <w:szCs w:val="24"/>
              </w:rPr>
            </w:pPr>
          </w:p>
          <w:p w14:paraId="66A69B08" w14:textId="628B2E76" w:rsidR="00550657" w:rsidRPr="000D3037" w:rsidRDefault="00D546FC" w:rsidP="003969C3">
            <w:pPr>
              <w:pStyle w:val="ListParagraph"/>
              <w:numPr>
                <w:ilvl w:val="0"/>
                <w:numId w:val="51"/>
              </w:numPr>
              <w:rPr>
                <w:rFonts w:ascii="Arial" w:hAnsi="Arial" w:cs="Arial"/>
                <w:sz w:val="24"/>
                <w:szCs w:val="24"/>
              </w:rPr>
            </w:pPr>
            <w:r w:rsidRPr="000D3037">
              <w:rPr>
                <w:rFonts w:ascii="Arial" w:hAnsi="Arial" w:cs="Arial"/>
                <w:sz w:val="24"/>
                <w:szCs w:val="24"/>
              </w:rPr>
              <w:t>O</w:t>
            </w:r>
            <w:r w:rsidR="00550657" w:rsidRPr="000D3037">
              <w:rPr>
                <w:rFonts w:ascii="Arial" w:hAnsi="Arial" w:cs="Arial"/>
                <w:sz w:val="24"/>
                <w:szCs w:val="24"/>
              </w:rPr>
              <w:t>btaining a letter of professional standing from the professional regulating authority in the country in which the applicant has worked. Advice about which regulatory or professional bod applicants should contact is available from the National Recognition Information Centre for the United Kingdom, UK NARIC.</w:t>
            </w:r>
          </w:p>
          <w:p w14:paraId="2096796B" w14:textId="25EE3910" w:rsidR="00550657" w:rsidRPr="000D3037" w:rsidRDefault="00550657" w:rsidP="00550657">
            <w:pPr>
              <w:pStyle w:val="ListParagraph"/>
              <w:spacing w:after="240"/>
              <w:ind w:firstLine="0"/>
              <w:rPr>
                <w:rFonts w:ascii="Arial" w:hAnsi="Arial" w:cs="Arial"/>
                <w:sz w:val="24"/>
                <w:szCs w:val="24"/>
              </w:rPr>
            </w:pPr>
            <w:r w:rsidRPr="000D3037">
              <w:rPr>
                <w:rFonts w:ascii="Arial" w:hAnsi="Arial" w:cs="Arial"/>
                <w:sz w:val="24"/>
                <w:szCs w:val="24"/>
              </w:rPr>
              <w:br/>
            </w:r>
          </w:p>
        </w:tc>
      </w:tr>
    </w:tbl>
    <w:p w14:paraId="2CCF810C" w14:textId="77777777" w:rsidR="00550657" w:rsidRPr="000D3037" w:rsidRDefault="00550657" w:rsidP="00550657">
      <w:pPr>
        <w:spacing w:after="231"/>
        <w:ind w:left="0" w:right="12" w:firstLine="0"/>
        <w:rPr>
          <w:rFonts w:ascii="Arial" w:hAnsi="Arial" w:cs="Arial"/>
          <w:sz w:val="24"/>
          <w:szCs w:val="24"/>
        </w:rPr>
      </w:pPr>
    </w:p>
    <w:p w14:paraId="0B07AF16" w14:textId="77777777" w:rsidR="00E036A4" w:rsidRPr="000D3037" w:rsidRDefault="007E13CF">
      <w:pPr>
        <w:pStyle w:val="Heading3"/>
        <w:spacing w:after="98"/>
        <w:ind w:left="55"/>
        <w:rPr>
          <w:rFonts w:ascii="Arial" w:hAnsi="Arial" w:cs="Arial"/>
          <w:sz w:val="24"/>
          <w:szCs w:val="24"/>
        </w:rPr>
      </w:pPr>
      <w:r w:rsidRPr="000D3037">
        <w:rPr>
          <w:rFonts w:ascii="Arial" w:hAnsi="Arial" w:cs="Arial"/>
          <w:sz w:val="24"/>
          <w:szCs w:val="24"/>
        </w:rPr>
        <w:t xml:space="preserve">Staff Training and Induction </w:t>
      </w:r>
    </w:p>
    <w:p w14:paraId="40D495B1" w14:textId="77777777" w:rsidR="00E036A4" w:rsidRPr="000D3037" w:rsidRDefault="007E13CF">
      <w:pPr>
        <w:ind w:right="12"/>
        <w:rPr>
          <w:rFonts w:ascii="Arial" w:hAnsi="Arial" w:cs="Arial"/>
          <w:sz w:val="24"/>
          <w:szCs w:val="24"/>
        </w:rPr>
      </w:pPr>
      <w:r w:rsidRPr="000D3037">
        <w:rPr>
          <w:rFonts w:ascii="Arial" w:hAnsi="Arial" w:cs="Arial"/>
          <w:sz w:val="24"/>
          <w:szCs w:val="24"/>
        </w:rPr>
        <w:t xml:space="preserve">It is important that all staff receive training to enable them to recognise the possible signs of abuse, neglect and exploitation and to know what to do if they have a concern.  </w:t>
      </w:r>
    </w:p>
    <w:p w14:paraId="367F71B5"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 </w:t>
      </w:r>
    </w:p>
    <w:p w14:paraId="5239EE64" w14:textId="77777777" w:rsidR="00E036A4" w:rsidRPr="000D3037" w:rsidRDefault="007E13CF">
      <w:pPr>
        <w:ind w:right="12"/>
        <w:rPr>
          <w:rFonts w:ascii="Arial" w:hAnsi="Arial" w:cs="Arial"/>
          <w:sz w:val="24"/>
          <w:szCs w:val="24"/>
        </w:rPr>
      </w:pPr>
      <w:r w:rsidRPr="000D3037">
        <w:rPr>
          <w:rFonts w:ascii="Arial" w:hAnsi="Arial" w:cs="Arial"/>
          <w:sz w:val="24"/>
          <w:szCs w:val="24"/>
        </w:rPr>
        <w:t xml:space="preserve">New staff will receive the Ambito Care and Education safeguarding briefing delivered by the DSL or one of the deputy DSLs on day 1. This includes the school’s child protection policy, staff code of conduct, the positive behaviour support policy, the safeguarding arrangements for children who go missing from education, reporting and recording arrangements, the guidance for Safer Working Practice for those who work in Education settings 2019 and identity of the DSL and any deputies.  </w:t>
      </w:r>
    </w:p>
    <w:p w14:paraId="137B50AA"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 </w:t>
      </w:r>
    </w:p>
    <w:p w14:paraId="7CD25788" w14:textId="77777777" w:rsidR="00E036A4" w:rsidRPr="000D3037" w:rsidRDefault="007E13CF">
      <w:pPr>
        <w:ind w:right="12"/>
        <w:rPr>
          <w:rFonts w:ascii="Arial" w:hAnsi="Arial" w:cs="Arial"/>
          <w:sz w:val="24"/>
          <w:szCs w:val="24"/>
        </w:rPr>
      </w:pPr>
      <w:r w:rsidRPr="000D3037">
        <w:rPr>
          <w:rFonts w:ascii="Arial" w:hAnsi="Arial" w:cs="Arial"/>
          <w:sz w:val="24"/>
          <w:szCs w:val="24"/>
        </w:rPr>
        <w:t xml:space="preserve">Supply staff and volunteers, will be told who the DSL and any deputies are, given a copy of the pocket guide to safeguarding and be will informed of the reporting and recording process in school, they will be given a copy of the yellow reporting concerns to the DSL pro forma as well as the policies listed above that are given the Ambito Care and Education staff. </w:t>
      </w:r>
    </w:p>
    <w:p w14:paraId="2C74EB14"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 </w:t>
      </w:r>
    </w:p>
    <w:p w14:paraId="1C6B1CAF" w14:textId="77777777" w:rsidR="00E036A4" w:rsidRPr="000D3037" w:rsidRDefault="007E13CF">
      <w:pPr>
        <w:ind w:right="12"/>
        <w:rPr>
          <w:rFonts w:ascii="Arial" w:hAnsi="Arial" w:cs="Arial"/>
          <w:sz w:val="24"/>
          <w:szCs w:val="24"/>
        </w:rPr>
      </w:pPr>
      <w:r w:rsidRPr="000D3037">
        <w:rPr>
          <w:rFonts w:ascii="Arial" w:hAnsi="Arial" w:cs="Arial"/>
          <w:sz w:val="24"/>
          <w:szCs w:val="24"/>
        </w:rPr>
        <w:t xml:space="preserve">All staff, including the Principal will receive training that is regularly updated; this includes annual refresher training, safeguarding and child protection updates via email, e-bulletins and staff meetings throughout the year.    </w:t>
      </w:r>
    </w:p>
    <w:p w14:paraId="543824D0" w14:textId="77777777" w:rsidR="00E036A4" w:rsidRPr="000D3037" w:rsidRDefault="007E13CF">
      <w:pPr>
        <w:spacing w:after="0" w:line="259" w:lineRule="auto"/>
        <w:ind w:left="0" w:firstLine="0"/>
        <w:rPr>
          <w:rFonts w:ascii="Arial" w:hAnsi="Arial" w:cs="Arial"/>
          <w:sz w:val="24"/>
          <w:szCs w:val="24"/>
        </w:rPr>
      </w:pPr>
      <w:r w:rsidRPr="000D3037">
        <w:rPr>
          <w:rFonts w:ascii="Arial" w:eastAsia="Arial" w:hAnsi="Arial" w:cs="Arial"/>
          <w:sz w:val="24"/>
          <w:szCs w:val="24"/>
        </w:rPr>
        <w:t xml:space="preserve"> </w:t>
      </w:r>
    </w:p>
    <w:p w14:paraId="08E92518" w14:textId="77777777" w:rsidR="00E036A4" w:rsidRPr="000D3037" w:rsidRDefault="007E13CF">
      <w:pPr>
        <w:ind w:right="12"/>
        <w:rPr>
          <w:rFonts w:ascii="Arial" w:hAnsi="Arial" w:cs="Arial"/>
          <w:sz w:val="24"/>
          <w:szCs w:val="24"/>
        </w:rPr>
      </w:pPr>
      <w:r w:rsidRPr="000D3037">
        <w:rPr>
          <w:rFonts w:ascii="Arial" w:hAnsi="Arial" w:cs="Arial"/>
          <w:sz w:val="24"/>
          <w:szCs w:val="24"/>
        </w:rPr>
        <w:t xml:space="preserve">The DSL and any deputies will update their knowledge and skills on an annual basis  via attending meetings with other DSL’s (DSL forum), reading or undertaking additional training, this is in addition to the Ambito Care and Education  required e-learning and their 2 year  DSL refresher training.  </w:t>
      </w:r>
    </w:p>
    <w:p w14:paraId="7340C1EA" w14:textId="77777777" w:rsidR="00E036A4" w:rsidRPr="000D3037" w:rsidRDefault="007E13CF">
      <w:pPr>
        <w:spacing w:after="117" w:line="259" w:lineRule="auto"/>
        <w:ind w:left="0" w:firstLine="0"/>
        <w:rPr>
          <w:rFonts w:ascii="Arial" w:hAnsi="Arial" w:cs="Arial"/>
          <w:sz w:val="24"/>
          <w:szCs w:val="24"/>
        </w:rPr>
      </w:pPr>
      <w:r w:rsidRPr="000D3037">
        <w:rPr>
          <w:rFonts w:ascii="Arial" w:hAnsi="Arial" w:cs="Arial"/>
          <w:sz w:val="24"/>
          <w:szCs w:val="24"/>
        </w:rPr>
        <w:t xml:space="preserve"> </w:t>
      </w:r>
    </w:p>
    <w:p w14:paraId="165C10B1" w14:textId="77777777" w:rsidR="00E036A4" w:rsidRPr="000D3037" w:rsidRDefault="007E13CF">
      <w:pPr>
        <w:pStyle w:val="Heading2"/>
        <w:spacing w:after="0"/>
        <w:ind w:left="-5"/>
        <w:rPr>
          <w:rFonts w:ascii="Arial" w:hAnsi="Arial" w:cs="Arial"/>
          <w:sz w:val="24"/>
          <w:szCs w:val="24"/>
        </w:rPr>
      </w:pPr>
      <w:r w:rsidRPr="000D3037">
        <w:rPr>
          <w:rFonts w:ascii="Arial" w:hAnsi="Arial" w:cs="Arial"/>
          <w:sz w:val="24"/>
          <w:szCs w:val="24"/>
        </w:rPr>
        <w:t xml:space="preserve">Whistle blowing if you have concerns about a colleague  </w:t>
      </w:r>
    </w:p>
    <w:p w14:paraId="64F91251" w14:textId="77777777" w:rsidR="00E036A4" w:rsidRPr="000D3037" w:rsidRDefault="007E13CF" w:rsidP="00E40737">
      <w:pPr>
        <w:ind w:right="12"/>
        <w:rPr>
          <w:rFonts w:ascii="Arial" w:hAnsi="Arial" w:cs="Arial"/>
          <w:sz w:val="24"/>
          <w:szCs w:val="24"/>
        </w:rPr>
      </w:pPr>
      <w:r w:rsidRPr="000D3037">
        <w:rPr>
          <w:rFonts w:ascii="Arial" w:hAnsi="Arial" w:cs="Arial"/>
          <w:sz w:val="24"/>
          <w:szCs w:val="24"/>
        </w:rPr>
        <w:t>Staff who are concerned about the conduct of a colleague towards a child or young person are undoubtedly placed in a very difficult situation. They may worry that they have misunderstood the situation and they will wonder whether a report could jeopardise their colleague’s career. All staff must remember that the welfare of the child or young person is paramount. The school</w:t>
      </w:r>
      <w:r w:rsidR="00E40737" w:rsidRPr="000D3037">
        <w:rPr>
          <w:rFonts w:ascii="Arial" w:hAnsi="Arial" w:cs="Arial"/>
          <w:sz w:val="24"/>
          <w:szCs w:val="24"/>
        </w:rPr>
        <w:t>’</w:t>
      </w:r>
      <w:r w:rsidRPr="000D3037">
        <w:rPr>
          <w:rFonts w:ascii="Arial" w:hAnsi="Arial" w:cs="Arial"/>
          <w:sz w:val="24"/>
          <w:szCs w:val="24"/>
        </w:rPr>
        <w:t xml:space="preserve">s </w:t>
      </w:r>
      <w:r w:rsidRPr="000D3037">
        <w:rPr>
          <w:rFonts w:ascii="Arial" w:hAnsi="Arial" w:cs="Arial"/>
          <w:b/>
          <w:sz w:val="24"/>
          <w:szCs w:val="24"/>
        </w:rPr>
        <w:lastRenderedPageBreak/>
        <w:t>whistleblowing policy</w:t>
      </w:r>
      <w:r w:rsidRPr="000D3037">
        <w:rPr>
          <w:rFonts w:ascii="Arial" w:hAnsi="Arial" w:cs="Arial"/>
          <w:i/>
          <w:color w:val="808080"/>
          <w:sz w:val="24"/>
          <w:szCs w:val="24"/>
        </w:rPr>
        <w:t xml:space="preserve"> </w:t>
      </w:r>
      <w:r w:rsidRPr="000D3037">
        <w:rPr>
          <w:rFonts w:ascii="Arial" w:hAnsi="Arial" w:cs="Arial"/>
          <w:sz w:val="24"/>
          <w:szCs w:val="24"/>
        </w:rPr>
        <w:t xml:space="preserve">enables staff to raise concerns or allegations, initially in confidence and for a sensitive enquiry to take place.  All concerns of poor practice or possible child abuse by colleagues </w:t>
      </w:r>
      <w:r w:rsidRPr="000D3037">
        <w:rPr>
          <w:rFonts w:ascii="Arial" w:hAnsi="Arial" w:cs="Arial"/>
          <w:b/>
          <w:sz w:val="24"/>
          <w:szCs w:val="24"/>
        </w:rPr>
        <w:t xml:space="preserve">should be reported to the </w:t>
      </w:r>
      <w:r w:rsidR="003F0D2F" w:rsidRPr="000D3037">
        <w:rPr>
          <w:rFonts w:ascii="Arial" w:hAnsi="Arial" w:cs="Arial"/>
          <w:b/>
          <w:sz w:val="24"/>
          <w:szCs w:val="24"/>
        </w:rPr>
        <w:t>Principal</w:t>
      </w:r>
      <w:r w:rsidRPr="000D3037">
        <w:rPr>
          <w:rFonts w:ascii="Arial" w:hAnsi="Arial" w:cs="Arial"/>
          <w:b/>
          <w:sz w:val="24"/>
          <w:szCs w:val="24"/>
        </w:rPr>
        <w:t xml:space="preserve"> immediately.</w:t>
      </w:r>
      <w:r w:rsidRPr="000D3037">
        <w:rPr>
          <w:rFonts w:ascii="Arial" w:hAnsi="Arial" w:cs="Arial"/>
          <w:sz w:val="24"/>
          <w:szCs w:val="24"/>
        </w:rPr>
        <w:t xml:space="preserve"> Complaints about the Principal should be </w:t>
      </w:r>
      <w:r w:rsidRPr="000D3037">
        <w:rPr>
          <w:rFonts w:ascii="Arial" w:hAnsi="Arial" w:cs="Arial"/>
          <w:b/>
          <w:bCs/>
          <w:sz w:val="24"/>
          <w:szCs w:val="24"/>
        </w:rPr>
        <w:t xml:space="preserve">reported to the </w:t>
      </w:r>
      <w:r w:rsidR="00E40737" w:rsidRPr="000D3037">
        <w:rPr>
          <w:rFonts w:ascii="Arial" w:hAnsi="Arial" w:cs="Arial"/>
          <w:b/>
          <w:bCs/>
          <w:sz w:val="24"/>
          <w:szCs w:val="24"/>
        </w:rPr>
        <w:t>Managing Director</w:t>
      </w:r>
      <w:r w:rsidRPr="000D3037">
        <w:rPr>
          <w:rFonts w:ascii="Arial" w:hAnsi="Arial" w:cs="Arial"/>
          <w:sz w:val="24"/>
          <w:szCs w:val="24"/>
        </w:rPr>
        <w:t xml:space="preserve">. Staff may also report their concerns directly to Children’s Social Care or the police if they believe direct reporting is necessary to secure action. </w:t>
      </w:r>
    </w:p>
    <w:p w14:paraId="42409A39" w14:textId="77777777" w:rsidR="00E036A4" w:rsidRPr="000D3037" w:rsidRDefault="007E13CF">
      <w:pPr>
        <w:spacing w:after="158" w:line="259" w:lineRule="auto"/>
        <w:ind w:left="737" w:firstLine="0"/>
        <w:rPr>
          <w:rFonts w:ascii="Arial" w:hAnsi="Arial" w:cs="Arial"/>
          <w:sz w:val="24"/>
          <w:szCs w:val="24"/>
        </w:rPr>
      </w:pPr>
      <w:r w:rsidRPr="000D3037">
        <w:rPr>
          <w:rFonts w:ascii="Arial" w:hAnsi="Arial" w:cs="Arial"/>
          <w:b/>
          <w:sz w:val="24"/>
          <w:szCs w:val="24"/>
        </w:rPr>
        <w:t xml:space="preserve"> </w:t>
      </w:r>
    </w:p>
    <w:p w14:paraId="43694CA8" w14:textId="77777777" w:rsidR="00E036A4" w:rsidRPr="000D3037" w:rsidRDefault="007E13CF" w:rsidP="00E40737">
      <w:pPr>
        <w:pStyle w:val="Heading2"/>
        <w:spacing w:after="0"/>
        <w:rPr>
          <w:rFonts w:ascii="Arial" w:hAnsi="Arial" w:cs="Arial"/>
          <w:sz w:val="24"/>
          <w:szCs w:val="24"/>
        </w:rPr>
      </w:pPr>
      <w:r w:rsidRPr="000D3037">
        <w:rPr>
          <w:rFonts w:ascii="Arial" w:hAnsi="Arial" w:cs="Arial"/>
          <w:sz w:val="24"/>
          <w:szCs w:val="24"/>
        </w:rPr>
        <w:t xml:space="preserve">Management of Allegations  </w:t>
      </w:r>
    </w:p>
    <w:p w14:paraId="39AE9B9A" w14:textId="12DA15C1" w:rsidR="00E036A4" w:rsidRPr="000D3037" w:rsidRDefault="007E13CF" w:rsidP="00E40737">
      <w:pPr>
        <w:spacing w:after="111"/>
        <w:ind w:right="12"/>
        <w:rPr>
          <w:rFonts w:ascii="Arial" w:hAnsi="Arial" w:cs="Arial"/>
          <w:sz w:val="24"/>
          <w:szCs w:val="24"/>
        </w:rPr>
      </w:pPr>
      <w:r w:rsidRPr="000D3037">
        <w:rPr>
          <w:rFonts w:ascii="Arial" w:hAnsi="Arial" w:cs="Arial"/>
          <w:sz w:val="24"/>
          <w:szCs w:val="24"/>
        </w:rPr>
        <w:t>When an allegation is made against a member of staff, our set procedures must be followed. The full procedures for dealing with allegations against staff can be found in Part 4 of Keeping</w:t>
      </w:r>
      <w:r w:rsidRPr="000D3037">
        <w:rPr>
          <w:rFonts w:ascii="Arial" w:hAnsi="Arial" w:cs="Arial"/>
          <w:i/>
          <w:sz w:val="24"/>
          <w:szCs w:val="24"/>
        </w:rPr>
        <w:t xml:space="preserve"> Children Safe in Education 20</w:t>
      </w:r>
      <w:r w:rsidR="00FC7895">
        <w:rPr>
          <w:rFonts w:ascii="Arial" w:hAnsi="Arial" w:cs="Arial"/>
          <w:i/>
          <w:sz w:val="24"/>
          <w:szCs w:val="24"/>
        </w:rPr>
        <w:t>21</w:t>
      </w:r>
      <w:r w:rsidRPr="000D3037">
        <w:rPr>
          <w:rFonts w:ascii="Arial" w:hAnsi="Arial" w:cs="Arial"/>
          <w:i/>
          <w:sz w:val="24"/>
          <w:szCs w:val="24"/>
        </w:rPr>
        <w:t xml:space="preserve"> </w:t>
      </w:r>
      <w:r w:rsidRPr="000D3037">
        <w:rPr>
          <w:rFonts w:ascii="Arial" w:hAnsi="Arial" w:cs="Arial"/>
          <w:sz w:val="24"/>
          <w:szCs w:val="24"/>
        </w:rPr>
        <w:t xml:space="preserve">and in the school’s Allegations Against Staff policy and procedures. </w:t>
      </w:r>
    </w:p>
    <w:p w14:paraId="7A94433A" w14:textId="744565F0" w:rsidR="00E036A4" w:rsidRPr="000D3037" w:rsidRDefault="007E13CF" w:rsidP="00E40737">
      <w:pPr>
        <w:spacing w:after="232"/>
        <w:ind w:right="12"/>
        <w:rPr>
          <w:rFonts w:ascii="Arial" w:hAnsi="Arial" w:cs="Arial"/>
          <w:sz w:val="24"/>
          <w:szCs w:val="24"/>
        </w:rPr>
      </w:pPr>
      <w:r w:rsidRPr="000D3037">
        <w:rPr>
          <w:rFonts w:ascii="Arial" w:hAnsi="Arial" w:cs="Arial"/>
          <w:sz w:val="24"/>
          <w:szCs w:val="24"/>
        </w:rPr>
        <w:t>In line with part four of Keeping Children Safe in Education 20</w:t>
      </w:r>
      <w:r w:rsidR="00FC7895">
        <w:rPr>
          <w:rFonts w:ascii="Arial" w:hAnsi="Arial" w:cs="Arial"/>
          <w:sz w:val="24"/>
          <w:szCs w:val="24"/>
        </w:rPr>
        <w:t>21</w:t>
      </w:r>
      <w:r w:rsidRPr="000D3037">
        <w:rPr>
          <w:rFonts w:ascii="Arial" w:hAnsi="Arial" w:cs="Arial"/>
          <w:sz w:val="24"/>
          <w:szCs w:val="24"/>
        </w:rPr>
        <w:t>, the school and Ambito Care and Education Proprietary Board ensure there are procedures in place to handle allegations against members of staff and volunteers. Such allegations should be referred to the LADO at the local authority. There are also procedures in place to make a referral to the Disclosure and Barring Service (DBS) if a person in regulated activity has been dismissed or removed due to safeguarding concerns,</w:t>
      </w:r>
      <w:r w:rsidR="00E40737" w:rsidRPr="000D3037">
        <w:rPr>
          <w:rFonts w:ascii="Arial" w:hAnsi="Arial" w:cs="Arial"/>
          <w:sz w:val="24"/>
          <w:szCs w:val="24"/>
        </w:rPr>
        <w:t xml:space="preserve"> </w:t>
      </w:r>
      <w:r w:rsidRPr="000D3037">
        <w:rPr>
          <w:rFonts w:ascii="Arial" w:hAnsi="Arial" w:cs="Arial"/>
          <w:sz w:val="24"/>
          <w:szCs w:val="24"/>
        </w:rPr>
        <w:t xml:space="preserve">or would have been had they not resigned. </w:t>
      </w:r>
    </w:p>
    <w:p w14:paraId="24E3F192" w14:textId="3BFC7AF4" w:rsidR="00E036A4" w:rsidRPr="000D3037" w:rsidRDefault="007E13CF" w:rsidP="00E40737">
      <w:pPr>
        <w:spacing w:after="143"/>
        <w:ind w:right="41"/>
        <w:jc w:val="both"/>
        <w:rPr>
          <w:rFonts w:ascii="Arial" w:hAnsi="Arial" w:cs="Arial"/>
          <w:sz w:val="24"/>
          <w:szCs w:val="24"/>
        </w:rPr>
      </w:pPr>
      <w:r w:rsidRPr="000D3037">
        <w:rPr>
          <w:rFonts w:ascii="Arial" w:hAnsi="Arial" w:cs="Arial"/>
          <w:sz w:val="24"/>
          <w:szCs w:val="24"/>
        </w:rPr>
        <w:t xml:space="preserve">If the allegation is against a member of staff/volunteer then the Principal is the ‘Case Manager’ who deals with this and liaises with the Local Authority. If the allegation is against the Principal then the Case Manager who deals with this is the </w:t>
      </w:r>
      <w:r w:rsidR="00E40737" w:rsidRPr="000D3037">
        <w:rPr>
          <w:rFonts w:ascii="Arial" w:hAnsi="Arial" w:cs="Arial"/>
          <w:sz w:val="24"/>
          <w:szCs w:val="24"/>
        </w:rPr>
        <w:t>Managing</w:t>
      </w:r>
      <w:r w:rsidRPr="000D3037">
        <w:rPr>
          <w:rFonts w:ascii="Arial" w:hAnsi="Arial" w:cs="Arial"/>
          <w:sz w:val="24"/>
          <w:szCs w:val="24"/>
        </w:rPr>
        <w:t xml:space="preserve"> Director.   </w:t>
      </w:r>
    </w:p>
    <w:p w14:paraId="57B73E49" w14:textId="77777777" w:rsidR="00E036A4" w:rsidRPr="000D3037" w:rsidRDefault="007E13CF" w:rsidP="00E40737">
      <w:pPr>
        <w:spacing w:after="186"/>
        <w:ind w:right="41"/>
        <w:jc w:val="both"/>
        <w:rPr>
          <w:rFonts w:ascii="Arial" w:hAnsi="Arial" w:cs="Arial"/>
          <w:sz w:val="24"/>
          <w:szCs w:val="24"/>
        </w:rPr>
      </w:pPr>
      <w:r w:rsidRPr="000D3037">
        <w:rPr>
          <w:rFonts w:ascii="Arial" w:hAnsi="Arial" w:cs="Arial"/>
          <w:sz w:val="24"/>
          <w:szCs w:val="24"/>
        </w:rPr>
        <w:t xml:space="preserve">In all instances, the Case Manager has no role to investigate at the onset of the allegation and advice should be sort from the LADO immediately, where the allegation meets or appears to meet the following criteria:  </w:t>
      </w:r>
    </w:p>
    <w:p w14:paraId="2BDD64F7" w14:textId="77777777" w:rsidR="00E036A4" w:rsidRPr="000D3037" w:rsidRDefault="007E13CF">
      <w:pPr>
        <w:numPr>
          <w:ilvl w:val="0"/>
          <w:numId w:val="39"/>
        </w:numPr>
        <w:spacing w:after="154"/>
        <w:ind w:right="12" w:hanging="360"/>
        <w:rPr>
          <w:rFonts w:ascii="Arial" w:hAnsi="Arial" w:cs="Arial"/>
          <w:sz w:val="24"/>
          <w:szCs w:val="24"/>
        </w:rPr>
      </w:pPr>
      <w:r w:rsidRPr="000D3037">
        <w:rPr>
          <w:rFonts w:ascii="Arial" w:hAnsi="Arial" w:cs="Arial"/>
          <w:sz w:val="24"/>
          <w:szCs w:val="24"/>
        </w:rPr>
        <w:t xml:space="preserve">Behaved in a way that has harmed a child, or may have harmed a child; </w:t>
      </w:r>
    </w:p>
    <w:p w14:paraId="67772787" w14:textId="77777777" w:rsidR="00E036A4" w:rsidRPr="000D3037" w:rsidRDefault="007E13CF">
      <w:pPr>
        <w:numPr>
          <w:ilvl w:val="0"/>
          <w:numId w:val="39"/>
        </w:numPr>
        <w:spacing w:after="151"/>
        <w:ind w:right="12" w:hanging="360"/>
        <w:rPr>
          <w:rFonts w:ascii="Arial" w:hAnsi="Arial" w:cs="Arial"/>
          <w:sz w:val="24"/>
          <w:szCs w:val="24"/>
        </w:rPr>
      </w:pPr>
      <w:r w:rsidRPr="000D3037">
        <w:rPr>
          <w:rFonts w:ascii="Arial" w:hAnsi="Arial" w:cs="Arial"/>
          <w:sz w:val="24"/>
          <w:szCs w:val="24"/>
        </w:rPr>
        <w:t xml:space="preserve">Possibly committed a criminal offence against or related to a child; </w:t>
      </w:r>
    </w:p>
    <w:p w14:paraId="6134510A" w14:textId="77777777" w:rsidR="00E036A4" w:rsidRPr="000D3037" w:rsidRDefault="007E13CF">
      <w:pPr>
        <w:numPr>
          <w:ilvl w:val="0"/>
          <w:numId w:val="39"/>
        </w:numPr>
        <w:spacing w:after="269"/>
        <w:ind w:right="12" w:hanging="360"/>
        <w:rPr>
          <w:rFonts w:ascii="Arial" w:hAnsi="Arial" w:cs="Arial"/>
          <w:sz w:val="24"/>
          <w:szCs w:val="24"/>
        </w:rPr>
      </w:pPr>
      <w:r w:rsidRPr="000D3037">
        <w:rPr>
          <w:rFonts w:ascii="Arial" w:hAnsi="Arial" w:cs="Arial"/>
          <w:sz w:val="24"/>
          <w:szCs w:val="24"/>
        </w:rPr>
        <w:t xml:space="preserve">Behaved towards a child or children in a way that indicates he or she may pose a risk of harm to children. </w:t>
      </w:r>
    </w:p>
    <w:p w14:paraId="2F15D529" w14:textId="77777777" w:rsidR="00E036A4" w:rsidRPr="000D3037" w:rsidRDefault="007E13CF" w:rsidP="00E40737">
      <w:pPr>
        <w:spacing w:after="148"/>
        <w:ind w:right="12"/>
        <w:rPr>
          <w:rFonts w:ascii="Arial" w:hAnsi="Arial" w:cs="Arial"/>
          <w:sz w:val="24"/>
          <w:szCs w:val="24"/>
        </w:rPr>
      </w:pPr>
      <w:r w:rsidRPr="000D3037">
        <w:rPr>
          <w:rFonts w:ascii="Arial" w:hAnsi="Arial" w:cs="Arial"/>
          <w:sz w:val="24"/>
          <w:szCs w:val="24"/>
        </w:rPr>
        <w:t xml:space="preserve">The LADO is: Ray Said  </w:t>
      </w:r>
    </w:p>
    <w:p w14:paraId="739F4847" w14:textId="77777777" w:rsidR="00E036A4" w:rsidRPr="000D3037" w:rsidRDefault="007E13CF" w:rsidP="00E40737">
      <w:pPr>
        <w:spacing w:after="146"/>
        <w:ind w:right="12"/>
        <w:rPr>
          <w:rFonts w:ascii="Arial" w:hAnsi="Arial" w:cs="Arial"/>
          <w:sz w:val="24"/>
          <w:szCs w:val="24"/>
        </w:rPr>
      </w:pPr>
      <w:r w:rsidRPr="000D3037">
        <w:rPr>
          <w:rFonts w:ascii="Arial" w:hAnsi="Arial" w:cs="Arial"/>
          <w:sz w:val="24"/>
          <w:szCs w:val="24"/>
        </w:rPr>
        <w:t xml:space="preserve">Telephone number: 07841727309/0151 233 0840/0853 </w:t>
      </w:r>
    </w:p>
    <w:p w14:paraId="40A4C973" w14:textId="77777777" w:rsidR="00E036A4" w:rsidRPr="000D3037" w:rsidRDefault="007E13CF" w:rsidP="00E40737">
      <w:pPr>
        <w:spacing w:after="148"/>
        <w:ind w:right="1"/>
        <w:rPr>
          <w:rFonts w:ascii="Arial" w:hAnsi="Arial" w:cs="Arial"/>
          <w:sz w:val="24"/>
          <w:szCs w:val="24"/>
        </w:rPr>
      </w:pPr>
      <w:r w:rsidRPr="000D3037">
        <w:rPr>
          <w:rFonts w:ascii="Arial" w:hAnsi="Arial" w:cs="Arial"/>
          <w:sz w:val="24"/>
          <w:szCs w:val="24"/>
        </w:rPr>
        <w:t xml:space="preserve">Email address: </w:t>
      </w:r>
      <w:r w:rsidRPr="000D3037">
        <w:rPr>
          <w:rFonts w:ascii="Arial" w:hAnsi="Arial" w:cs="Arial"/>
          <w:color w:val="0000FF"/>
          <w:sz w:val="24"/>
          <w:szCs w:val="24"/>
          <w:u w:val="single" w:color="0000FF"/>
        </w:rPr>
        <w:t>Ray.Said@liverpool.gov.uk</w:t>
      </w:r>
      <w:r w:rsidRPr="000D3037">
        <w:rPr>
          <w:rFonts w:ascii="Arial" w:hAnsi="Arial" w:cs="Arial"/>
          <w:sz w:val="24"/>
          <w:szCs w:val="24"/>
        </w:rPr>
        <w:t xml:space="preserve">  </w:t>
      </w:r>
    </w:p>
    <w:p w14:paraId="0CD10BC9" w14:textId="07ABB67B" w:rsidR="00E036A4" w:rsidRPr="000D3037" w:rsidRDefault="007E13CF" w:rsidP="00E40737">
      <w:pPr>
        <w:spacing w:after="91" w:line="302" w:lineRule="auto"/>
        <w:ind w:right="41"/>
        <w:jc w:val="both"/>
        <w:rPr>
          <w:rFonts w:ascii="Arial" w:hAnsi="Arial" w:cs="Arial"/>
          <w:sz w:val="24"/>
          <w:szCs w:val="24"/>
        </w:rPr>
      </w:pPr>
      <w:r w:rsidRPr="000D3037">
        <w:rPr>
          <w:rFonts w:ascii="Arial" w:hAnsi="Arial" w:cs="Arial"/>
          <w:sz w:val="24"/>
          <w:szCs w:val="24"/>
        </w:rPr>
        <w:t xml:space="preserve">Parents or carers of a child or children involved should be told about the allegation as soon as possible, if they do not already know. However, there will be some cases that require a strategy discussion with CSC and/or the police and it will be within the strategy discussion that decisions are made as to what information can be </w:t>
      </w:r>
      <w:r w:rsidR="00FC7895">
        <w:rPr>
          <w:rFonts w:ascii="Arial" w:hAnsi="Arial" w:cs="Arial"/>
          <w:sz w:val="24"/>
          <w:szCs w:val="24"/>
        </w:rPr>
        <w:t>disclosed to parents or carers.</w:t>
      </w:r>
      <w:r w:rsidRPr="000D3037">
        <w:rPr>
          <w:rFonts w:ascii="Arial" w:hAnsi="Arial" w:cs="Arial"/>
          <w:sz w:val="24"/>
          <w:szCs w:val="24"/>
        </w:rPr>
        <w:t xml:space="preserve"> </w:t>
      </w:r>
      <w:r w:rsidRPr="000D3037">
        <w:rPr>
          <w:rFonts w:ascii="Arial" w:hAnsi="Arial" w:cs="Arial"/>
          <w:b/>
          <w:sz w:val="24"/>
          <w:szCs w:val="24"/>
        </w:rPr>
        <w:t xml:space="preserve">Confidentiality in relation to allegations. </w:t>
      </w:r>
    </w:p>
    <w:p w14:paraId="4ABDCAAD" w14:textId="77777777" w:rsidR="00E40737" w:rsidRPr="000D3037" w:rsidRDefault="007E13CF" w:rsidP="00E40737">
      <w:pPr>
        <w:spacing w:after="145"/>
        <w:ind w:right="41"/>
        <w:jc w:val="both"/>
        <w:rPr>
          <w:rFonts w:ascii="Arial" w:hAnsi="Arial" w:cs="Arial"/>
          <w:sz w:val="24"/>
          <w:szCs w:val="24"/>
        </w:rPr>
      </w:pPr>
      <w:r w:rsidRPr="000D3037">
        <w:rPr>
          <w:rFonts w:ascii="Arial" w:hAnsi="Arial" w:cs="Arial"/>
          <w:sz w:val="24"/>
          <w:szCs w:val="24"/>
        </w:rPr>
        <w:t xml:space="preserve">In the event of an allegation being made, our school will make every effort to maintain confidentiality and guard against unwanted publicity. Parents and carers will be made aware that under s141F of the Education Act 2011, there is a prohibition on reporting or publishing allegations about teachers, this includes via social media e.g. Facebook, Twitter etc. and if </w:t>
      </w:r>
      <w:r w:rsidRPr="000D3037">
        <w:rPr>
          <w:rFonts w:ascii="Arial" w:hAnsi="Arial" w:cs="Arial"/>
          <w:sz w:val="24"/>
          <w:szCs w:val="24"/>
        </w:rPr>
        <w:lastRenderedPageBreak/>
        <w:t xml:space="preserve">breached this could lead to prosecution. If parents or carers wish to apply to the court to have reporting restrictions removed, they will be advised to seek legal advice.   </w:t>
      </w:r>
    </w:p>
    <w:p w14:paraId="6E153293" w14:textId="57656DB7" w:rsidR="00E40737" w:rsidRPr="000D3037" w:rsidRDefault="002431B3" w:rsidP="001222CF">
      <w:pPr>
        <w:spacing w:after="145"/>
        <w:ind w:right="41"/>
        <w:jc w:val="both"/>
        <w:rPr>
          <w:rFonts w:ascii="Arial" w:hAnsi="Arial" w:cs="Arial"/>
          <w:sz w:val="24"/>
          <w:szCs w:val="24"/>
        </w:rPr>
      </w:pPr>
      <w:hyperlink r:id="rId376" w:history="1">
        <w:r w:rsidR="00E40737" w:rsidRPr="000D3037">
          <w:rPr>
            <w:rStyle w:val="Hyperlink"/>
            <w:rFonts w:ascii="Arial" w:hAnsi="Arial" w:cs="Arial"/>
            <w:sz w:val="24"/>
            <w:szCs w:val="24"/>
          </w:rPr>
          <w:t>https://liverpoolscb.proceduresonline.com/chapters/p_alleg_adults_ch.html</w:t>
        </w:r>
      </w:hyperlink>
      <w:hyperlink r:id="rId377">
        <w:r w:rsidR="007E13CF" w:rsidRPr="000D3037">
          <w:rPr>
            <w:rFonts w:ascii="Arial" w:hAnsi="Arial" w:cs="Arial"/>
            <w:sz w:val="24"/>
            <w:szCs w:val="24"/>
          </w:rPr>
          <w:t xml:space="preserve"> </w:t>
        </w:r>
      </w:hyperlink>
    </w:p>
    <w:p w14:paraId="692EEF94" w14:textId="48A9E266" w:rsidR="00D546FC" w:rsidRPr="000D3037" w:rsidRDefault="00D546FC" w:rsidP="001222CF">
      <w:pPr>
        <w:spacing w:after="145"/>
        <w:ind w:right="41"/>
        <w:jc w:val="both"/>
        <w:rPr>
          <w:rFonts w:ascii="Arial" w:hAnsi="Arial" w:cs="Arial"/>
          <w:sz w:val="24"/>
          <w:szCs w:val="24"/>
        </w:rPr>
      </w:pPr>
    </w:p>
    <w:p w14:paraId="385F3088" w14:textId="77777777" w:rsidR="00D546FC" w:rsidRPr="000D3037" w:rsidRDefault="00D546FC" w:rsidP="001222CF">
      <w:pPr>
        <w:spacing w:after="145"/>
        <w:ind w:right="41"/>
        <w:jc w:val="both"/>
        <w:rPr>
          <w:rFonts w:ascii="Arial" w:hAnsi="Arial" w:cs="Arial"/>
          <w:sz w:val="24"/>
          <w:szCs w:val="24"/>
        </w:rPr>
      </w:pPr>
    </w:p>
    <w:p w14:paraId="3E42288A" w14:textId="77777777" w:rsidR="00E036A4" w:rsidRPr="000D3037" w:rsidRDefault="007E13CF" w:rsidP="00E40737">
      <w:pPr>
        <w:pStyle w:val="Heading2"/>
        <w:spacing w:after="0"/>
        <w:ind w:left="0" w:firstLine="0"/>
        <w:rPr>
          <w:rFonts w:ascii="Arial" w:hAnsi="Arial" w:cs="Arial"/>
          <w:sz w:val="24"/>
          <w:szCs w:val="24"/>
        </w:rPr>
      </w:pPr>
      <w:r w:rsidRPr="000D3037">
        <w:rPr>
          <w:rFonts w:ascii="Arial" w:hAnsi="Arial" w:cs="Arial"/>
          <w:b/>
          <w:sz w:val="24"/>
          <w:szCs w:val="24"/>
        </w:rPr>
        <w:t xml:space="preserve">Managing Allegations against those who work with Children </w:t>
      </w:r>
    </w:p>
    <w:p w14:paraId="0B1A08C8" w14:textId="77777777" w:rsidR="00E036A4" w:rsidRPr="000D3037" w:rsidRDefault="007E13CF">
      <w:pPr>
        <w:spacing w:after="3" w:line="259" w:lineRule="auto"/>
        <w:ind w:left="737" w:firstLine="0"/>
        <w:rPr>
          <w:rFonts w:ascii="Arial" w:hAnsi="Arial" w:cs="Arial"/>
          <w:sz w:val="24"/>
          <w:szCs w:val="24"/>
        </w:rPr>
      </w:pPr>
      <w:r w:rsidRPr="000D3037">
        <w:rPr>
          <w:rFonts w:ascii="Arial" w:hAnsi="Arial" w:cs="Arial"/>
          <w:color w:val="FFFFFF"/>
          <w:sz w:val="24"/>
          <w:szCs w:val="24"/>
        </w:rPr>
        <w:t xml:space="preserve"> </w:t>
      </w:r>
    </w:p>
    <w:p w14:paraId="00CFA18C" w14:textId="77777777" w:rsidR="00E036A4" w:rsidRPr="000D3037" w:rsidRDefault="007E13CF" w:rsidP="00027F9E">
      <w:pPr>
        <w:pStyle w:val="Heading4"/>
        <w:spacing w:after="0"/>
        <w:ind w:left="0" w:firstLine="0"/>
        <w:rPr>
          <w:rFonts w:ascii="Arial" w:hAnsi="Arial" w:cs="Arial"/>
          <w:sz w:val="24"/>
          <w:szCs w:val="24"/>
        </w:rPr>
      </w:pPr>
      <w:r w:rsidRPr="000D3037">
        <w:rPr>
          <w:rFonts w:ascii="Arial" w:hAnsi="Arial" w:cs="Arial"/>
          <w:sz w:val="24"/>
          <w:szCs w:val="24"/>
        </w:rPr>
        <w:t xml:space="preserve">Injuries Caused Whilst Using Restrictive Physical Interventions </w:t>
      </w:r>
    </w:p>
    <w:p w14:paraId="387536E0" w14:textId="77777777" w:rsidR="00027F9E" w:rsidRPr="000D3037" w:rsidRDefault="00027F9E" w:rsidP="00027F9E">
      <w:pPr>
        <w:spacing w:after="111"/>
        <w:ind w:right="12"/>
        <w:rPr>
          <w:rFonts w:ascii="Arial" w:hAnsi="Arial" w:cs="Arial"/>
          <w:sz w:val="24"/>
          <w:szCs w:val="24"/>
        </w:rPr>
      </w:pPr>
    </w:p>
    <w:p w14:paraId="0457D007" w14:textId="3EEDFF5F" w:rsidR="00E036A4" w:rsidRPr="000D3037" w:rsidRDefault="007E13CF" w:rsidP="001C3317">
      <w:pPr>
        <w:spacing w:after="111"/>
        <w:ind w:right="12"/>
        <w:rPr>
          <w:rFonts w:ascii="Arial" w:hAnsi="Arial" w:cs="Arial"/>
          <w:sz w:val="24"/>
          <w:szCs w:val="24"/>
        </w:rPr>
      </w:pPr>
      <w:r w:rsidRPr="000D3037">
        <w:rPr>
          <w:rFonts w:ascii="Arial" w:hAnsi="Arial" w:cs="Arial"/>
          <w:sz w:val="24"/>
          <w:szCs w:val="24"/>
        </w:rPr>
        <w:t xml:space="preserve">On rare occasions children and young people will be injured during the use of restrictive physical intervention, this can occur even when appropriate techniques are being employed. </w:t>
      </w:r>
      <w:r w:rsidRPr="000D3037">
        <w:rPr>
          <w:rFonts w:ascii="Arial" w:hAnsi="Arial" w:cs="Arial"/>
          <w:i/>
          <w:sz w:val="24"/>
          <w:szCs w:val="24"/>
        </w:rPr>
        <w:t xml:space="preserve"> </w:t>
      </w:r>
    </w:p>
    <w:p w14:paraId="37D44FB8" w14:textId="77777777" w:rsidR="00E036A4" w:rsidRPr="000D3037" w:rsidRDefault="007E13CF" w:rsidP="00027F9E">
      <w:pPr>
        <w:spacing w:after="111"/>
        <w:ind w:right="12"/>
        <w:rPr>
          <w:rFonts w:ascii="Arial" w:hAnsi="Arial" w:cs="Arial"/>
          <w:sz w:val="24"/>
          <w:szCs w:val="24"/>
        </w:rPr>
      </w:pPr>
      <w:r w:rsidRPr="000D3037">
        <w:rPr>
          <w:rFonts w:ascii="Arial" w:hAnsi="Arial" w:cs="Arial"/>
          <w:sz w:val="24"/>
          <w:szCs w:val="24"/>
        </w:rPr>
        <w:t xml:space="preserve">Where minor injuries such as bruising or scratches have occurred, the Principal will need to use their professional judgement in determining whether the injury warrants referral to the Local Authority Designated Officer (LADO), the rule of thumb regarding this is whether someone is raising a concern or complaint regarding this. Consideration will also have to be given to a referral to Children’s Social Care. A cause for concern that will warrant a consultation with LADO would be emerging patterns e.g. the same person involved where there are complaints, similar injuries, the same child etc.  </w:t>
      </w:r>
    </w:p>
    <w:p w14:paraId="67032201" w14:textId="77777777" w:rsidR="00E036A4" w:rsidRPr="000D3037" w:rsidRDefault="007E13CF" w:rsidP="00027F9E">
      <w:pPr>
        <w:spacing w:after="111"/>
        <w:ind w:right="12"/>
        <w:rPr>
          <w:rFonts w:ascii="Arial" w:hAnsi="Arial" w:cs="Arial"/>
          <w:sz w:val="24"/>
          <w:szCs w:val="24"/>
        </w:rPr>
      </w:pPr>
      <w:r w:rsidRPr="000D3037">
        <w:rPr>
          <w:rFonts w:ascii="Arial" w:hAnsi="Arial" w:cs="Arial"/>
          <w:sz w:val="24"/>
          <w:szCs w:val="24"/>
        </w:rPr>
        <w:t xml:space="preserve">If any doubt exists regarding whether the injury has reached the threshold or criteria for referral, then the Principal will use the LSCP threshold guidance and if necessary seek advice from the </w:t>
      </w:r>
      <w:r w:rsidR="00027F9E" w:rsidRPr="000D3037">
        <w:rPr>
          <w:rFonts w:ascii="Arial" w:hAnsi="Arial" w:cs="Arial"/>
          <w:sz w:val="24"/>
          <w:szCs w:val="24"/>
        </w:rPr>
        <w:t>Managing</w:t>
      </w:r>
      <w:r w:rsidRPr="000D3037">
        <w:rPr>
          <w:rFonts w:ascii="Arial" w:hAnsi="Arial" w:cs="Arial"/>
          <w:sz w:val="24"/>
          <w:szCs w:val="24"/>
        </w:rPr>
        <w:t xml:space="preserve"> Director. They can also seek a consultation with the Local Authority Designated Officer. </w:t>
      </w:r>
    </w:p>
    <w:p w14:paraId="7E3C6A3C" w14:textId="77777777" w:rsidR="00E036A4" w:rsidRPr="000D3037" w:rsidRDefault="007E13CF" w:rsidP="00027F9E">
      <w:pPr>
        <w:spacing w:after="155"/>
        <w:ind w:right="12"/>
        <w:rPr>
          <w:rFonts w:ascii="Arial" w:hAnsi="Arial" w:cs="Arial"/>
          <w:sz w:val="24"/>
          <w:szCs w:val="24"/>
        </w:rPr>
      </w:pPr>
      <w:r w:rsidRPr="000D3037">
        <w:rPr>
          <w:rFonts w:ascii="Arial" w:hAnsi="Arial" w:cs="Arial"/>
          <w:sz w:val="24"/>
          <w:szCs w:val="24"/>
        </w:rPr>
        <w:t xml:space="preserve">However, the Principal should always make a referral to the LADO where any of the following criteria applies: </w:t>
      </w:r>
    </w:p>
    <w:p w14:paraId="6EC472E2" w14:textId="77777777" w:rsidR="00E036A4" w:rsidRPr="000D3037" w:rsidRDefault="007E13CF">
      <w:pPr>
        <w:numPr>
          <w:ilvl w:val="0"/>
          <w:numId w:val="40"/>
        </w:numPr>
        <w:spacing w:after="38"/>
        <w:ind w:right="12" w:hanging="360"/>
        <w:rPr>
          <w:rFonts w:ascii="Arial" w:hAnsi="Arial" w:cs="Arial"/>
          <w:sz w:val="24"/>
          <w:szCs w:val="24"/>
        </w:rPr>
      </w:pPr>
      <w:r w:rsidRPr="000D3037">
        <w:rPr>
          <w:rFonts w:ascii="Arial" w:hAnsi="Arial" w:cs="Arial"/>
          <w:sz w:val="24"/>
          <w:szCs w:val="24"/>
        </w:rPr>
        <w:t xml:space="preserve">The child or young person receives an injury that is more serious than very minor bruising or abrasions that have arisen accidentally from properly used physical restraint; </w:t>
      </w:r>
    </w:p>
    <w:p w14:paraId="0178484F" w14:textId="77777777" w:rsidR="00E036A4" w:rsidRPr="000D3037" w:rsidRDefault="007E13CF">
      <w:pPr>
        <w:numPr>
          <w:ilvl w:val="0"/>
          <w:numId w:val="40"/>
        </w:numPr>
        <w:spacing w:after="37"/>
        <w:ind w:right="12" w:hanging="360"/>
        <w:rPr>
          <w:rFonts w:ascii="Arial" w:hAnsi="Arial" w:cs="Arial"/>
          <w:sz w:val="24"/>
          <w:szCs w:val="24"/>
        </w:rPr>
      </w:pPr>
      <w:r w:rsidRPr="000D3037">
        <w:rPr>
          <w:rFonts w:ascii="Arial" w:hAnsi="Arial" w:cs="Arial"/>
          <w:sz w:val="24"/>
          <w:szCs w:val="24"/>
        </w:rPr>
        <w:t xml:space="preserve">The child or young person wishes to complain about the manner in which they have been restrained; </w:t>
      </w:r>
    </w:p>
    <w:p w14:paraId="7E7AAA14" w14:textId="77777777" w:rsidR="00E036A4" w:rsidRPr="000D3037" w:rsidRDefault="007E13CF">
      <w:pPr>
        <w:numPr>
          <w:ilvl w:val="0"/>
          <w:numId w:val="40"/>
        </w:numPr>
        <w:ind w:right="12" w:hanging="360"/>
        <w:rPr>
          <w:rFonts w:ascii="Arial" w:hAnsi="Arial" w:cs="Arial"/>
          <w:sz w:val="24"/>
          <w:szCs w:val="24"/>
        </w:rPr>
      </w:pPr>
      <w:r w:rsidRPr="000D3037">
        <w:rPr>
          <w:rFonts w:ascii="Arial" w:hAnsi="Arial" w:cs="Arial"/>
          <w:sz w:val="24"/>
          <w:szCs w:val="24"/>
        </w:rPr>
        <w:t xml:space="preserve">The parent/carer/social worker of a child or young person makes a complaint about the use of restrictive physical intervention. </w:t>
      </w:r>
    </w:p>
    <w:p w14:paraId="42DBC7FD" w14:textId="77777777" w:rsidR="00E036A4" w:rsidRPr="000D3037" w:rsidRDefault="007E13CF">
      <w:pPr>
        <w:spacing w:after="136" w:line="259" w:lineRule="auto"/>
        <w:ind w:left="737" w:firstLine="0"/>
        <w:rPr>
          <w:rFonts w:ascii="Arial" w:hAnsi="Arial" w:cs="Arial"/>
          <w:sz w:val="24"/>
          <w:szCs w:val="24"/>
        </w:rPr>
      </w:pPr>
      <w:r w:rsidRPr="000D3037">
        <w:rPr>
          <w:rFonts w:ascii="Arial" w:hAnsi="Arial" w:cs="Arial"/>
          <w:sz w:val="24"/>
          <w:szCs w:val="24"/>
        </w:rPr>
        <w:t xml:space="preserve"> </w:t>
      </w:r>
    </w:p>
    <w:p w14:paraId="04940A8F" w14:textId="77777777" w:rsidR="00E036A4" w:rsidRPr="000D3037" w:rsidRDefault="007E13CF">
      <w:pPr>
        <w:spacing w:after="19" w:line="259" w:lineRule="auto"/>
        <w:ind w:left="737" w:firstLine="0"/>
        <w:rPr>
          <w:rFonts w:ascii="Arial" w:hAnsi="Arial" w:cs="Arial"/>
          <w:sz w:val="24"/>
          <w:szCs w:val="24"/>
        </w:rPr>
      </w:pPr>
      <w:r w:rsidRPr="000D3037">
        <w:rPr>
          <w:rFonts w:ascii="Arial" w:hAnsi="Arial" w:cs="Arial"/>
          <w:sz w:val="24"/>
          <w:szCs w:val="24"/>
        </w:rPr>
        <w:t xml:space="preserve"> </w:t>
      </w:r>
    </w:p>
    <w:p w14:paraId="3E65B4AA" w14:textId="77777777" w:rsidR="00E036A4" w:rsidRPr="000D3037" w:rsidRDefault="007E13CF" w:rsidP="00027F9E">
      <w:pPr>
        <w:pStyle w:val="Heading4"/>
        <w:spacing w:after="0"/>
        <w:rPr>
          <w:rFonts w:ascii="Arial" w:hAnsi="Arial" w:cs="Arial"/>
          <w:sz w:val="24"/>
          <w:szCs w:val="24"/>
        </w:rPr>
      </w:pPr>
      <w:r w:rsidRPr="000D3037">
        <w:rPr>
          <w:rFonts w:ascii="Arial" w:hAnsi="Arial" w:cs="Arial"/>
          <w:sz w:val="24"/>
          <w:szCs w:val="24"/>
        </w:rPr>
        <w:t xml:space="preserve">Abuse of position of trust  </w:t>
      </w:r>
    </w:p>
    <w:p w14:paraId="5ED0B7BF" w14:textId="77777777" w:rsidR="00E036A4" w:rsidRPr="000D3037" w:rsidRDefault="007E13CF">
      <w:pPr>
        <w:spacing w:after="62" w:line="259" w:lineRule="auto"/>
        <w:ind w:left="1457" w:firstLine="0"/>
        <w:rPr>
          <w:rFonts w:ascii="Arial" w:hAnsi="Arial" w:cs="Arial"/>
          <w:sz w:val="24"/>
          <w:szCs w:val="24"/>
        </w:rPr>
      </w:pPr>
      <w:r w:rsidRPr="000D3037">
        <w:rPr>
          <w:rFonts w:ascii="Arial" w:hAnsi="Arial" w:cs="Arial"/>
          <w:sz w:val="24"/>
          <w:szCs w:val="24"/>
        </w:rPr>
        <w:t xml:space="preserve"> </w:t>
      </w:r>
    </w:p>
    <w:p w14:paraId="0825FA00" w14:textId="77777777" w:rsidR="00E036A4" w:rsidRPr="000D3037" w:rsidRDefault="007E13CF" w:rsidP="00027F9E">
      <w:pPr>
        <w:spacing w:after="38"/>
        <w:ind w:right="12"/>
        <w:rPr>
          <w:rFonts w:ascii="Arial" w:hAnsi="Arial" w:cs="Arial"/>
          <w:sz w:val="24"/>
          <w:szCs w:val="24"/>
        </w:rPr>
      </w:pPr>
      <w:r w:rsidRPr="000D3037">
        <w:rPr>
          <w:rFonts w:ascii="Arial" w:hAnsi="Arial" w:cs="Arial"/>
          <w:sz w:val="24"/>
          <w:szCs w:val="24"/>
        </w:rPr>
        <w:t xml:space="preserve">All school staff are aware that inappropriate behaviour towards children and young people is unacceptable and that their conduct towards children and young people must be beyond reproach.  </w:t>
      </w:r>
    </w:p>
    <w:p w14:paraId="33F47CC9" w14:textId="77777777" w:rsidR="00E036A4" w:rsidRPr="000D3037" w:rsidRDefault="007E13CF" w:rsidP="00027F9E">
      <w:pPr>
        <w:spacing w:after="38"/>
        <w:ind w:right="12"/>
        <w:rPr>
          <w:rFonts w:ascii="Arial" w:hAnsi="Arial" w:cs="Arial"/>
          <w:sz w:val="24"/>
          <w:szCs w:val="24"/>
        </w:rPr>
      </w:pPr>
      <w:r w:rsidRPr="000D3037">
        <w:rPr>
          <w:rFonts w:ascii="Arial" w:hAnsi="Arial" w:cs="Arial"/>
          <w:sz w:val="24"/>
          <w:szCs w:val="24"/>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home staff and a child or young person under 18 may be a criminal offence, even if that child or young person is over the age of consent.  </w:t>
      </w:r>
    </w:p>
    <w:p w14:paraId="50D40977" w14:textId="36D5A434" w:rsidR="00D546FC" w:rsidRPr="000D3037" w:rsidRDefault="007E13CF" w:rsidP="00D546FC">
      <w:pPr>
        <w:ind w:right="12"/>
        <w:rPr>
          <w:rFonts w:ascii="Arial" w:hAnsi="Arial" w:cs="Arial"/>
          <w:sz w:val="24"/>
          <w:szCs w:val="24"/>
        </w:rPr>
      </w:pPr>
      <w:r w:rsidRPr="000D3037">
        <w:rPr>
          <w:rFonts w:ascii="Arial" w:hAnsi="Arial" w:cs="Arial"/>
          <w:sz w:val="24"/>
          <w:szCs w:val="24"/>
        </w:rPr>
        <w:lastRenderedPageBreak/>
        <w:t xml:space="preserve">The schools staff </w:t>
      </w:r>
      <w:r w:rsidRPr="000D3037">
        <w:rPr>
          <w:rFonts w:ascii="Arial" w:hAnsi="Arial" w:cs="Arial"/>
          <w:b/>
          <w:sz w:val="24"/>
          <w:szCs w:val="24"/>
        </w:rPr>
        <w:t xml:space="preserve">Code of Conduct </w:t>
      </w:r>
      <w:r w:rsidRPr="000D3037">
        <w:rPr>
          <w:rFonts w:ascii="Arial" w:hAnsi="Arial" w:cs="Arial"/>
          <w:sz w:val="24"/>
          <w:szCs w:val="24"/>
        </w:rPr>
        <w:t>and</w:t>
      </w:r>
      <w:r w:rsidRPr="000D3037">
        <w:rPr>
          <w:rFonts w:ascii="Arial" w:hAnsi="Arial" w:cs="Arial"/>
          <w:b/>
          <w:sz w:val="24"/>
          <w:szCs w:val="24"/>
        </w:rPr>
        <w:t xml:space="preserve"> Social Media Policy</w:t>
      </w:r>
      <w:r w:rsidRPr="000D3037">
        <w:rPr>
          <w:rFonts w:ascii="Arial" w:hAnsi="Arial" w:cs="Arial"/>
          <w:sz w:val="24"/>
          <w:szCs w:val="24"/>
        </w:rPr>
        <w:t xml:space="preserve"> makes clear our expectations of staff including where their relationships and associations both within and outside of the school (including online) may have implications for the safeguarding of children in school.</w:t>
      </w:r>
      <w:r w:rsidR="00D546FC" w:rsidRPr="000D3037">
        <w:rPr>
          <w:rFonts w:ascii="Arial" w:hAnsi="Arial" w:cs="Arial"/>
          <w:sz w:val="24"/>
          <w:szCs w:val="24"/>
        </w:rPr>
        <w:t xml:space="preserve"> </w:t>
      </w:r>
    </w:p>
    <w:p w14:paraId="3D092DB7" w14:textId="242BA29E" w:rsidR="00D546FC" w:rsidRPr="000D3037" w:rsidRDefault="00D546FC" w:rsidP="00D546FC">
      <w:pPr>
        <w:ind w:right="12"/>
        <w:rPr>
          <w:rFonts w:ascii="Arial" w:hAnsi="Arial" w:cs="Arial"/>
          <w:sz w:val="24"/>
          <w:szCs w:val="24"/>
        </w:rPr>
      </w:pPr>
    </w:p>
    <w:p w14:paraId="390A58C5" w14:textId="5CFC6172" w:rsidR="00D546FC" w:rsidRPr="000D3037" w:rsidRDefault="00D546FC" w:rsidP="00D546FC">
      <w:pPr>
        <w:ind w:right="12"/>
        <w:rPr>
          <w:rFonts w:ascii="Arial" w:hAnsi="Arial" w:cs="Arial"/>
          <w:sz w:val="24"/>
          <w:szCs w:val="24"/>
        </w:rPr>
      </w:pPr>
    </w:p>
    <w:p w14:paraId="5933311F" w14:textId="1BF062E2" w:rsidR="00D546FC" w:rsidRPr="000D3037" w:rsidRDefault="00D546FC" w:rsidP="00D546FC">
      <w:pPr>
        <w:ind w:right="12"/>
        <w:rPr>
          <w:rFonts w:ascii="Arial" w:hAnsi="Arial" w:cs="Arial"/>
          <w:sz w:val="24"/>
          <w:szCs w:val="24"/>
        </w:rPr>
      </w:pPr>
    </w:p>
    <w:p w14:paraId="700E2BCD" w14:textId="6AB33E0C" w:rsidR="00D546FC" w:rsidRPr="000D3037" w:rsidRDefault="00D546FC" w:rsidP="00D546FC">
      <w:pPr>
        <w:ind w:right="12"/>
        <w:rPr>
          <w:rFonts w:ascii="Arial" w:hAnsi="Arial" w:cs="Arial"/>
          <w:sz w:val="24"/>
          <w:szCs w:val="24"/>
        </w:rPr>
      </w:pPr>
    </w:p>
    <w:p w14:paraId="796045D2" w14:textId="7D6385F7" w:rsidR="00D546FC" w:rsidRPr="000D3037" w:rsidRDefault="00D546FC" w:rsidP="00D546FC">
      <w:pPr>
        <w:ind w:right="12"/>
        <w:rPr>
          <w:rFonts w:ascii="Arial" w:hAnsi="Arial" w:cs="Arial"/>
          <w:sz w:val="24"/>
          <w:szCs w:val="24"/>
        </w:rPr>
      </w:pPr>
    </w:p>
    <w:p w14:paraId="6E175E85" w14:textId="11921605" w:rsidR="00D546FC" w:rsidRPr="000D3037" w:rsidRDefault="00D546FC" w:rsidP="00D546FC">
      <w:pPr>
        <w:ind w:right="12"/>
        <w:rPr>
          <w:rFonts w:ascii="Arial" w:hAnsi="Arial" w:cs="Arial"/>
          <w:sz w:val="24"/>
          <w:szCs w:val="24"/>
        </w:rPr>
      </w:pPr>
    </w:p>
    <w:p w14:paraId="2C63817A" w14:textId="006AFFFD" w:rsidR="00D546FC" w:rsidRPr="000D3037" w:rsidRDefault="00D546FC" w:rsidP="00D546FC">
      <w:pPr>
        <w:ind w:right="12"/>
        <w:rPr>
          <w:rFonts w:ascii="Arial" w:hAnsi="Arial" w:cs="Arial"/>
          <w:sz w:val="24"/>
          <w:szCs w:val="24"/>
        </w:rPr>
      </w:pPr>
    </w:p>
    <w:p w14:paraId="23EB3825" w14:textId="77777777" w:rsidR="00D546FC" w:rsidRPr="000D3037" w:rsidRDefault="00D546FC" w:rsidP="00D546FC">
      <w:pPr>
        <w:ind w:right="12"/>
        <w:rPr>
          <w:rFonts w:ascii="Arial" w:hAnsi="Arial" w:cs="Arial"/>
          <w:sz w:val="24"/>
          <w:szCs w:val="24"/>
        </w:rPr>
      </w:pPr>
    </w:p>
    <w:p w14:paraId="209A9B61" w14:textId="55100B77" w:rsidR="00D546FC" w:rsidRPr="000D3037" w:rsidRDefault="00D546FC" w:rsidP="00D546FC">
      <w:pPr>
        <w:pStyle w:val="Heading4"/>
        <w:spacing w:after="0"/>
        <w:rPr>
          <w:rFonts w:ascii="Arial" w:hAnsi="Arial" w:cs="Arial"/>
          <w:sz w:val="24"/>
          <w:szCs w:val="24"/>
        </w:rPr>
      </w:pPr>
      <w:r w:rsidRPr="000D3037">
        <w:rPr>
          <w:rFonts w:ascii="Arial" w:hAnsi="Arial" w:cs="Arial"/>
          <w:sz w:val="24"/>
          <w:szCs w:val="24"/>
        </w:rPr>
        <w:t>E-Safety</w:t>
      </w:r>
    </w:p>
    <w:p w14:paraId="39A5BB5A" w14:textId="77777777" w:rsidR="00D546FC" w:rsidRPr="000D3037" w:rsidRDefault="00D546FC" w:rsidP="00D546FC">
      <w:pPr>
        <w:ind w:right="12"/>
        <w:rPr>
          <w:rFonts w:ascii="Arial" w:hAnsi="Arial" w:cs="Arial"/>
          <w:sz w:val="24"/>
          <w:szCs w:val="24"/>
        </w:rPr>
      </w:pPr>
    </w:p>
    <w:p w14:paraId="277A7059" w14:textId="26114157" w:rsidR="00E036A4" w:rsidRPr="000D3037" w:rsidRDefault="007E13CF" w:rsidP="00D546FC">
      <w:pPr>
        <w:ind w:right="12"/>
        <w:rPr>
          <w:rFonts w:ascii="Arial" w:hAnsi="Arial" w:cs="Arial"/>
          <w:sz w:val="24"/>
          <w:szCs w:val="24"/>
        </w:rPr>
      </w:pPr>
      <w:r w:rsidRPr="000D3037">
        <w:rPr>
          <w:rFonts w:ascii="Arial" w:hAnsi="Arial" w:cs="Arial"/>
          <w:sz w:val="24"/>
          <w:szCs w:val="24"/>
        </w:rPr>
        <w:t xml:space="preserve">In recent years the use of technology has grown significantly and in our school, we recognise that this has become a component of safeguarding issues. We recognise that technology plays a key part in learning and offers many opportunities; however, we also acknowledge the potential risks areas: </w:t>
      </w:r>
    </w:p>
    <w:p w14:paraId="7F0471AE" w14:textId="77777777" w:rsidR="00D546FC" w:rsidRPr="000D3037" w:rsidRDefault="00D546FC" w:rsidP="00D546FC">
      <w:pPr>
        <w:ind w:right="12"/>
        <w:rPr>
          <w:rFonts w:ascii="Arial" w:hAnsi="Arial" w:cs="Arial"/>
          <w:sz w:val="24"/>
          <w:szCs w:val="24"/>
        </w:rPr>
      </w:pPr>
    </w:p>
    <w:p w14:paraId="1F34CF77" w14:textId="77777777" w:rsidR="00E036A4" w:rsidRPr="000D3037" w:rsidRDefault="007E13CF" w:rsidP="00097B82">
      <w:pPr>
        <w:numPr>
          <w:ilvl w:val="0"/>
          <w:numId w:val="41"/>
        </w:numPr>
        <w:spacing w:after="248"/>
        <w:ind w:right="12" w:hanging="360"/>
        <w:rPr>
          <w:rFonts w:ascii="Arial" w:hAnsi="Arial" w:cs="Arial"/>
          <w:sz w:val="24"/>
          <w:szCs w:val="24"/>
        </w:rPr>
      </w:pPr>
      <w:r w:rsidRPr="000D3037">
        <w:rPr>
          <w:rFonts w:ascii="Arial" w:hAnsi="Arial" w:cs="Arial"/>
          <w:b/>
          <w:sz w:val="24"/>
          <w:szCs w:val="24"/>
        </w:rPr>
        <w:t>Content:</w:t>
      </w:r>
      <w:r w:rsidRPr="000D3037">
        <w:rPr>
          <w:rFonts w:ascii="Arial" w:hAnsi="Arial" w:cs="Arial"/>
          <w:sz w:val="24"/>
          <w:szCs w:val="24"/>
        </w:rPr>
        <w:t xml:space="preserve"> being exposed to illegal, inappropriate or harmful material </w:t>
      </w:r>
    </w:p>
    <w:p w14:paraId="556980E2" w14:textId="77777777" w:rsidR="00D546FC" w:rsidRPr="000D3037" w:rsidRDefault="007E13CF" w:rsidP="00D546FC">
      <w:pPr>
        <w:numPr>
          <w:ilvl w:val="0"/>
          <w:numId w:val="41"/>
        </w:numPr>
        <w:spacing w:after="248"/>
        <w:ind w:right="12" w:hanging="360"/>
        <w:rPr>
          <w:rFonts w:ascii="Arial" w:hAnsi="Arial" w:cs="Arial"/>
          <w:sz w:val="24"/>
          <w:szCs w:val="24"/>
        </w:rPr>
      </w:pPr>
      <w:r w:rsidRPr="000D3037">
        <w:rPr>
          <w:rFonts w:ascii="Arial" w:hAnsi="Arial" w:cs="Arial"/>
          <w:b/>
          <w:sz w:val="24"/>
          <w:szCs w:val="24"/>
        </w:rPr>
        <w:t>Contact:</w:t>
      </w:r>
      <w:r w:rsidRPr="000D3037">
        <w:rPr>
          <w:rFonts w:ascii="Arial" w:hAnsi="Arial" w:cs="Arial"/>
          <w:sz w:val="24"/>
          <w:szCs w:val="24"/>
        </w:rPr>
        <w:t xml:space="preserve"> being subjected to harmful online interaction with other users </w:t>
      </w:r>
    </w:p>
    <w:p w14:paraId="6D56CDCD" w14:textId="77D22F32" w:rsidR="00027F9E" w:rsidRPr="000D3037" w:rsidRDefault="007E13CF" w:rsidP="00D546FC">
      <w:pPr>
        <w:numPr>
          <w:ilvl w:val="0"/>
          <w:numId w:val="41"/>
        </w:numPr>
        <w:spacing w:after="248"/>
        <w:ind w:right="12" w:hanging="360"/>
        <w:rPr>
          <w:rFonts w:ascii="Arial" w:hAnsi="Arial" w:cs="Arial"/>
          <w:sz w:val="24"/>
          <w:szCs w:val="24"/>
        </w:rPr>
      </w:pPr>
      <w:r w:rsidRPr="000D3037">
        <w:rPr>
          <w:rFonts w:ascii="Arial" w:hAnsi="Arial" w:cs="Arial"/>
          <w:b/>
          <w:sz w:val="24"/>
          <w:szCs w:val="24"/>
        </w:rPr>
        <w:t>Conduct:</w:t>
      </w:r>
      <w:r w:rsidRPr="000D3037">
        <w:rPr>
          <w:rFonts w:ascii="Arial" w:hAnsi="Arial" w:cs="Arial"/>
          <w:sz w:val="24"/>
          <w:szCs w:val="24"/>
        </w:rPr>
        <w:t xml:space="preserve"> personal online behaviour that increases the likelihood of, or causes harm.  </w:t>
      </w:r>
    </w:p>
    <w:p w14:paraId="36221F3E" w14:textId="4CAE4A49" w:rsidR="00E036A4" w:rsidRPr="000D3037" w:rsidRDefault="007E13CF" w:rsidP="00027F9E">
      <w:pPr>
        <w:spacing w:after="273"/>
        <w:ind w:right="12"/>
        <w:rPr>
          <w:rFonts w:ascii="Arial" w:hAnsi="Arial" w:cs="Arial"/>
          <w:sz w:val="24"/>
          <w:szCs w:val="24"/>
        </w:rPr>
      </w:pPr>
      <w:r w:rsidRPr="000D3037">
        <w:rPr>
          <w:rFonts w:ascii="Arial" w:hAnsi="Arial" w:cs="Arial"/>
          <w:sz w:val="24"/>
          <w:szCs w:val="24"/>
        </w:rPr>
        <w:t xml:space="preserve">As a school, we adopt a proportionate approach to managing online safety and: </w:t>
      </w:r>
    </w:p>
    <w:p w14:paraId="56156B68" w14:textId="348425E3" w:rsidR="00E036A4" w:rsidRPr="000D3037" w:rsidRDefault="007E13CF" w:rsidP="00097B82">
      <w:pPr>
        <w:numPr>
          <w:ilvl w:val="0"/>
          <w:numId w:val="41"/>
        </w:numPr>
        <w:spacing w:after="246"/>
        <w:ind w:right="12" w:hanging="360"/>
        <w:rPr>
          <w:rFonts w:ascii="Arial" w:hAnsi="Arial" w:cs="Arial"/>
          <w:sz w:val="24"/>
          <w:szCs w:val="24"/>
        </w:rPr>
      </w:pPr>
      <w:r w:rsidRPr="000D3037">
        <w:rPr>
          <w:rFonts w:ascii="Arial" w:hAnsi="Arial" w:cs="Arial"/>
          <w:sz w:val="24"/>
          <w:szCs w:val="24"/>
        </w:rPr>
        <w:t xml:space="preserve">Have an </w:t>
      </w:r>
      <w:r w:rsidR="00D546FC" w:rsidRPr="000D3037">
        <w:rPr>
          <w:rFonts w:ascii="Arial" w:hAnsi="Arial" w:cs="Arial"/>
          <w:sz w:val="24"/>
          <w:szCs w:val="24"/>
        </w:rPr>
        <w:t>E-</w:t>
      </w:r>
      <w:r w:rsidRPr="000D3037">
        <w:rPr>
          <w:rFonts w:ascii="Arial" w:hAnsi="Arial" w:cs="Arial"/>
          <w:sz w:val="24"/>
          <w:szCs w:val="24"/>
        </w:rPr>
        <w:t xml:space="preserve"> safety policy which is reviewed annually. </w:t>
      </w:r>
    </w:p>
    <w:p w14:paraId="0EC6657A" w14:textId="77777777" w:rsidR="00E036A4" w:rsidRPr="000D3037" w:rsidRDefault="007E13CF" w:rsidP="00097B82">
      <w:pPr>
        <w:numPr>
          <w:ilvl w:val="0"/>
          <w:numId w:val="41"/>
        </w:numPr>
        <w:spacing w:after="248"/>
        <w:ind w:right="12" w:hanging="360"/>
        <w:rPr>
          <w:rFonts w:ascii="Arial" w:hAnsi="Arial" w:cs="Arial"/>
          <w:sz w:val="24"/>
          <w:szCs w:val="24"/>
        </w:rPr>
      </w:pPr>
      <w:r w:rsidRPr="000D3037">
        <w:rPr>
          <w:rFonts w:ascii="Arial" w:hAnsi="Arial" w:cs="Arial"/>
          <w:sz w:val="24"/>
          <w:szCs w:val="24"/>
        </w:rPr>
        <w:t xml:space="preserve">Have in place filtering and monitoring systems. </w:t>
      </w:r>
    </w:p>
    <w:p w14:paraId="6C2FB3FD" w14:textId="77777777" w:rsidR="00E036A4" w:rsidRPr="000D3037" w:rsidRDefault="007E13CF" w:rsidP="00097B82">
      <w:pPr>
        <w:numPr>
          <w:ilvl w:val="0"/>
          <w:numId w:val="41"/>
        </w:numPr>
        <w:spacing w:after="277"/>
        <w:ind w:right="12" w:hanging="360"/>
        <w:rPr>
          <w:rFonts w:ascii="Arial" w:hAnsi="Arial" w:cs="Arial"/>
          <w:sz w:val="24"/>
          <w:szCs w:val="24"/>
        </w:rPr>
      </w:pPr>
      <w:r w:rsidRPr="000D3037">
        <w:rPr>
          <w:rFonts w:ascii="Arial" w:hAnsi="Arial" w:cs="Arial"/>
          <w:sz w:val="24"/>
          <w:szCs w:val="24"/>
        </w:rPr>
        <w:t xml:space="preserve">Offer guidance and support to children and parents around new and existing technology including signposting to appropriate sources of advice and support.  </w:t>
      </w:r>
    </w:p>
    <w:p w14:paraId="7D18D35D" w14:textId="77777777" w:rsidR="00E036A4" w:rsidRPr="000D3037" w:rsidRDefault="007E13CF" w:rsidP="00097B82">
      <w:pPr>
        <w:numPr>
          <w:ilvl w:val="0"/>
          <w:numId w:val="41"/>
        </w:numPr>
        <w:spacing w:after="248"/>
        <w:ind w:right="12" w:hanging="360"/>
        <w:rPr>
          <w:rFonts w:ascii="Arial" w:hAnsi="Arial" w:cs="Arial"/>
          <w:sz w:val="24"/>
          <w:szCs w:val="24"/>
        </w:rPr>
      </w:pPr>
      <w:r w:rsidRPr="000D3037">
        <w:rPr>
          <w:rFonts w:ascii="Arial" w:hAnsi="Arial" w:cs="Arial"/>
          <w:sz w:val="24"/>
          <w:szCs w:val="24"/>
        </w:rPr>
        <w:t xml:space="preserve">Empower children and parents to take control of the online experience. </w:t>
      </w:r>
    </w:p>
    <w:p w14:paraId="3C718AB3" w14:textId="77777777" w:rsidR="00E036A4" w:rsidRPr="000D3037" w:rsidRDefault="007E13CF" w:rsidP="00097B82">
      <w:pPr>
        <w:numPr>
          <w:ilvl w:val="0"/>
          <w:numId w:val="41"/>
        </w:numPr>
        <w:spacing w:after="245"/>
        <w:ind w:right="12" w:hanging="360"/>
        <w:rPr>
          <w:rFonts w:ascii="Arial" w:hAnsi="Arial" w:cs="Arial"/>
          <w:sz w:val="24"/>
          <w:szCs w:val="24"/>
        </w:rPr>
      </w:pPr>
      <w:r w:rsidRPr="000D3037">
        <w:rPr>
          <w:rFonts w:ascii="Arial" w:hAnsi="Arial" w:cs="Arial"/>
          <w:sz w:val="24"/>
          <w:szCs w:val="24"/>
        </w:rPr>
        <w:t xml:space="preserve">All users sign up to the Acceptable User Agreement on an annual basis.  </w:t>
      </w:r>
    </w:p>
    <w:p w14:paraId="6AE2CEDD" w14:textId="77777777" w:rsidR="00E036A4" w:rsidRPr="000D3037" w:rsidRDefault="007E13CF" w:rsidP="00097B82">
      <w:pPr>
        <w:numPr>
          <w:ilvl w:val="0"/>
          <w:numId w:val="41"/>
        </w:numPr>
        <w:spacing w:after="231"/>
        <w:ind w:right="12" w:hanging="360"/>
        <w:rPr>
          <w:rFonts w:ascii="Arial" w:hAnsi="Arial" w:cs="Arial"/>
          <w:sz w:val="24"/>
          <w:szCs w:val="24"/>
        </w:rPr>
      </w:pPr>
      <w:r w:rsidRPr="000D3037">
        <w:rPr>
          <w:rFonts w:ascii="Arial" w:hAnsi="Arial" w:cs="Arial"/>
          <w:sz w:val="24"/>
          <w:szCs w:val="24"/>
        </w:rPr>
        <w:t xml:space="preserve">Ensure that parents and children know how to minimise online risks and know how to report worries or concerns in staff in school.  </w:t>
      </w:r>
    </w:p>
    <w:p w14:paraId="1A26EC53" w14:textId="77777777" w:rsidR="00E036A4" w:rsidRPr="000D3037" w:rsidRDefault="007E13CF" w:rsidP="000A5668">
      <w:pPr>
        <w:spacing w:after="98" w:line="259" w:lineRule="auto"/>
        <w:rPr>
          <w:rFonts w:ascii="Arial" w:hAnsi="Arial" w:cs="Arial"/>
          <w:sz w:val="24"/>
          <w:szCs w:val="24"/>
        </w:rPr>
      </w:pPr>
      <w:r w:rsidRPr="000D3037">
        <w:rPr>
          <w:rFonts w:ascii="Arial" w:hAnsi="Arial" w:cs="Arial"/>
          <w:sz w:val="24"/>
          <w:szCs w:val="24"/>
        </w:rPr>
        <w:t xml:space="preserve">Further resources to support schools with online safety are available via: </w:t>
      </w:r>
    </w:p>
    <w:p w14:paraId="6244DF54" w14:textId="77777777" w:rsidR="00E036A4" w:rsidRPr="000D3037" w:rsidRDefault="002431B3" w:rsidP="00097B82">
      <w:pPr>
        <w:numPr>
          <w:ilvl w:val="0"/>
          <w:numId w:val="41"/>
        </w:numPr>
        <w:ind w:right="12" w:hanging="360"/>
        <w:rPr>
          <w:rFonts w:ascii="Arial" w:hAnsi="Arial" w:cs="Arial"/>
          <w:sz w:val="24"/>
          <w:szCs w:val="24"/>
        </w:rPr>
      </w:pPr>
      <w:hyperlink r:id="rId378">
        <w:r w:rsidR="007E13CF" w:rsidRPr="000D3037">
          <w:rPr>
            <w:rFonts w:ascii="Arial" w:hAnsi="Arial" w:cs="Arial"/>
            <w:color w:val="0000FF"/>
            <w:sz w:val="24"/>
            <w:szCs w:val="24"/>
            <w:u w:val="single" w:color="0000FF"/>
          </w:rPr>
          <w:t>Teaching online safety in school</w:t>
        </w:r>
      </w:hyperlink>
      <w:hyperlink r:id="rId379">
        <w:r w:rsidR="007E13CF" w:rsidRPr="000D3037">
          <w:rPr>
            <w:rFonts w:ascii="Arial" w:hAnsi="Arial" w:cs="Arial"/>
            <w:sz w:val="24"/>
            <w:szCs w:val="24"/>
          </w:rPr>
          <w:t xml:space="preserve"> </w:t>
        </w:r>
      </w:hyperlink>
      <w:r w:rsidR="007E13CF" w:rsidRPr="000D3037">
        <w:rPr>
          <w:rFonts w:ascii="Arial" w:hAnsi="Arial" w:cs="Arial"/>
          <w:sz w:val="24"/>
          <w:szCs w:val="24"/>
        </w:rPr>
        <w:t xml:space="preserve">DfE guidance supporting schools to teach pupils how to stay safe online when studying new and existing subjects. </w:t>
      </w:r>
    </w:p>
    <w:p w14:paraId="073875AE" w14:textId="77777777" w:rsidR="00E036A4" w:rsidRPr="000D3037" w:rsidRDefault="007E13CF">
      <w:pPr>
        <w:spacing w:after="0" w:line="259" w:lineRule="auto"/>
        <w:ind w:left="1148" w:firstLine="0"/>
        <w:rPr>
          <w:rFonts w:ascii="Arial" w:hAnsi="Arial" w:cs="Arial"/>
          <w:sz w:val="24"/>
          <w:szCs w:val="24"/>
        </w:rPr>
      </w:pPr>
      <w:r w:rsidRPr="000D3037">
        <w:rPr>
          <w:rFonts w:ascii="Arial" w:hAnsi="Arial" w:cs="Arial"/>
          <w:sz w:val="24"/>
          <w:szCs w:val="24"/>
        </w:rPr>
        <w:t xml:space="preserve"> </w:t>
      </w:r>
    </w:p>
    <w:p w14:paraId="1C0757B9" w14:textId="77777777" w:rsidR="00E036A4" w:rsidRPr="000D3037" w:rsidRDefault="002431B3" w:rsidP="00097B82">
      <w:pPr>
        <w:numPr>
          <w:ilvl w:val="0"/>
          <w:numId w:val="41"/>
        </w:numPr>
        <w:spacing w:after="367"/>
        <w:ind w:right="12" w:hanging="360"/>
        <w:rPr>
          <w:rFonts w:ascii="Arial" w:hAnsi="Arial" w:cs="Arial"/>
          <w:sz w:val="24"/>
          <w:szCs w:val="24"/>
        </w:rPr>
      </w:pPr>
      <w:hyperlink r:id="rId380">
        <w:r w:rsidR="007E13CF" w:rsidRPr="000D3037">
          <w:rPr>
            <w:rFonts w:ascii="Arial" w:hAnsi="Arial" w:cs="Arial"/>
            <w:color w:val="0000FF"/>
            <w:sz w:val="24"/>
            <w:szCs w:val="24"/>
            <w:u w:val="single" w:color="0000FF"/>
          </w:rPr>
          <w:t>Education for a Connected World</w:t>
        </w:r>
      </w:hyperlink>
      <w:hyperlink r:id="rId381">
        <w:r w:rsidR="007E13CF" w:rsidRPr="000D3037">
          <w:rPr>
            <w:rFonts w:ascii="Arial" w:hAnsi="Arial" w:cs="Arial"/>
            <w:color w:val="0000FF"/>
            <w:sz w:val="24"/>
            <w:szCs w:val="24"/>
            <w:u w:val="single" w:color="0000FF"/>
          </w:rPr>
          <w:t xml:space="preserve"> </w:t>
        </w:r>
      </w:hyperlink>
      <w:hyperlink r:id="rId382">
        <w:r w:rsidR="007E13CF" w:rsidRPr="000D3037">
          <w:rPr>
            <w:rFonts w:ascii="Arial" w:hAnsi="Arial" w:cs="Arial"/>
            <w:sz w:val="24"/>
            <w:szCs w:val="24"/>
          </w:rPr>
          <w:t>f</w:t>
        </w:r>
      </w:hyperlink>
      <w:r w:rsidR="007E13CF" w:rsidRPr="000D3037">
        <w:rPr>
          <w:rFonts w:ascii="Arial" w:hAnsi="Arial" w:cs="Arial"/>
          <w:sz w:val="24"/>
          <w:szCs w:val="24"/>
        </w:rPr>
        <w:t xml:space="preserve">ramework from the UK Council for Child Internet Safety (UKCCIS) </w:t>
      </w:r>
    </w:p>
    <w:p w14:paraId="60BD20EF" w14:textId="77777777" w:rsidR="00E036A4" w:rsidRPr="000D3037" w:rsidRDefault="002431B3" w:rsidP="00097B82">
      <w:pPr>
        <w:numPr>
          <w:ilvl w:val="0"/>
          <w:numId w:val="41"/>
        </w:numPr>
        <w:spacing w:after="363"/>
        <w:ind w:right="12" w:hanging="360"/>
        <w:rPr>
          <w:rFonts w:ascii="Arial" w:hAnsi="Arial" w:cs="Arial"/>
          <w:sz w:val="24"/>
          <w:szCs w:val="24"/>
        </w:rPr>
      </w:pPr>
      <w:hyperlink r:id="rId383">
        <w:r w:rsidR="007E13CF" w:rsidRPr="000D3037">
          <w:rPr>
            <w:rFonts w:ascii="Arial" w:hAnsi="Arial" w:cs="Arial"/>
            <w:color w:val="347186"/>
            <w:sz w:val="24"/>
            <w:szCs w:val="24"/>
            <w:u w:val="single" w:color="347186"/>
          </w:rPr>
          <w:t>Guidance</w:t>
        </w:r>
      </w:hyperlink>
      <w:hyperlink r:id="rId384">
        <w:r w:rsidR="007E13CF" w:rsidRPr="000D3037">
          <w:rPr>
            <w:rFonts w:ascii="Arial" w:hAnsi="Arial" w:cs="Arial"/>
            <w:sz w:val="24"/>
            <w:szCs w:val="24"/>
          </w:rPr>
          <w:t xml:space="preserve"> </w:t>
        </w:r>
      </w:hyperlink>
      <w:r w:rsidR="007E13CF" w:rsidRPr="000D3037">
        <w:rPr>
          <w:rFonts w:ascii="Arial" w:hAnsi="Arial" w:cs="Arial"/>
          <w:sz w:val="24"/>
          <w:szCs w:val="24"/>
        </w:rPr>
        <w:t xml:space="preserve">from the PSHE Association </w:t>
      </w:r>
    </w:p>
    <w:p w14:paraId="52A54AAA" w14:textId="77777777" w:rsidR="00E036A4" w:rsidRPr="000D3037" w:rsidRDefault="002431B3" w:rsidP="00097B82">
      <w:pPr>
        <w:numPr>
          <w:ilvl w:val="0"/>
          <w:numId w:val="41"/>
        </w:numPr>
        <w:spacing w:after="348"/>
        <w:ind w:right="12" w:hanging="360"/>
        <w:rPr>
          <w:rFonts w:ascii="Arial" w:hAnsi="Arial" w:cs="Arial"/>
          <w:sz w:val="24"/>
          <w:szCs w:val="24"/>
        </w:rPr>
      </w:pPr>
      <w:hyperlink r:id="rId385">
        <w:r w:rsidR="007E13CF" w:rsidRPr="000D3037">
          <w:rPr>
            <w:rFonts w:ascii="Arial" w:hAnsi="Arial" w:cs="Arial"/>
            <w:color w:val="0000FF"/>
            <w:sz w:val="24"/>
            <w:szCs w:val="24"/>
            <w:u w:val="single" w:color="0000FF"/>
          </w:rPr>
          <w:t>Be Internet Legends</w:t>
        </w:r>
      </w:hyperlink>
      <w:hyperlink r:id="rId386">
        <w:r w:rsidR="007E13CF" w:rsidRPr="000D3037">
          <w:rPr>
            <w:rFonts w:ascii="Arial" w:hAnsi="Arial" w:cs="Arial"/>
            <w:color w:val="0000FF"/>
            <w:sz w:val="24"/>
            <w:szCs w:val="24"/>
            <w:u w:val="single" w:color="0000FF"/>
          </w:rPr>
          <w:t xml:space="preserve"> </w:t>
        </w:r>
      </w:hyperlink>
      <w:hyperlink r:id="rId387">
        <w:r w:rsidR="007E13CF" w:rsidRPr="000D3037">
          <w:rPr>
            <w:rFonts w:ascii="Arial" w:hAnsi="Arial" w:cs="Arial"/>
            <w:sz w:val="24"/>
            <w:szCs w:val="24"/>
          </w:rPr>
          <w:t>b</w:t>
        </w:r>
      </w:hyperlink>
      <w:r w:rsidR="007E13CF" w:rsidRPr="000D3037">
        <w:rPr>
          <w:rFonts w:ascii="Arial" w:hAnsi="Arial" w:cs="Arial"/>
          <w:sz w:val="24"/>
          <w:szCs w:val="24"/>
        </w:rPr>
        <w:t xml:space="preserve">y Parent Zone and Google </w:t>
      </w:r>
    </w:p>
    <w:p w14:paraId="2A2E2D6E" w14:textId="77777777" w:rsidR="00E036A4" w:rsidRPr="000D3037" w:rsidRDefault="007E13CF" w:rsidP="00027F9E">
      <w:pPr>
        <w:pStyle w:val="Heading4"/>
        <w:shd w:val="clear" w:color="auto" w:fill="4D4D4D"/>
        <w:spacing w:after="0"/>
        <w:rPr>
          <w:rFonts w:ascii="Arial" w:hAnsi="Arial" w:cs="Arial"/>
          <w:sz w:val="24"/>
          <w:szCs w:val="24"/>
        </w:rPr>
      </w:pPr>
      <w:r w:rsidRPr="000D3037">
        <w:rPr>
          <w:rFonts w:ascii="Arial" w:hAnsi="Arial" w:cs="Arial"/>
          <w:sz w:val="24"/>
          <w:szCs w:val="24"/>
        </w:rPr>
        <w:t xml:space="preserve">Helping children and young people to keep themselves safe </w:t>
      </w:r>
    </w:p>
    <w:p w14:paraId="4891AE5A" w14:textId="77777777" w:rsidR="00027F9E" w:rsidRPr="000D3037" w:rsidRDefault="00027F9E" w:rsidP="00027F9E">
      <w:pPr>
        <w:ind w:right="858"/>
        <w:rPr>
          <w:rFonts w:ascii="Arial" w:hAnsi="Arial" w:cs="Arial"/>
          <w:sz w:val="24"/>
          <w:szCs w:val="24"/>
        </w:rPr>
      </w:pPr>
    </w:p>
    <w:p w14:paraId="17DA80EC" w14:textId="77777777" w:rsidR="000A5668" w:rsidRPr="000D3037" w:rsidRDefault="007E13CF" w:rsidP="00027F9E">
      <w:pPr>
        <w:ind w:right="858"/>
        <w:rPr>
          <w:rFonts w:ascii="Arial" w:hAnsi="Arial" w:cs="Arial"/>
          <w:sz w:val="24"/>
          <w:szCs w:val="24"/>
        </w:rPr>
      </w:pPr>
      <w:r w:rsidRPr="000D3037">
        <w:rPr>
          <w:rFonts w:ascii="Arial" w:hAnsi="Arial" w:cs="Arial"/>
          <w:sz w:val="24"/>
          <w:szCs w:val="24"/>
        </w:rPr>
        <w:t xml:space="preserve">Children and young people are taught to understand and manage risk via the curriculum and pastoral care.  Our approach is designed to help children and young people to think about risks they may encounter and with the support of staff work out how those risks might be reduced or managed. Discussions about risk are empowering and enabling for all children and young people, and promote sensible behaviour rather than fear or anxiety. Children and young people are taught how to conduct themselves and how to behave in a responsible manner; this includes being taught to keep themselves </w:t>
      </w:r>
    </w:p>
    <w:p w14:paraId="3490A97D" w14:textId="77777777" w:rsidR="000A5668" w:rsidRPr="000D3037" w:rsidRDefault="000A5668" w:rsidP="00027F9E">
      <w:pPr>
        <w:ind w:right="858"/>
        <w:rPr>
          <w:rFonts w:ascii="Arial" w:hAnsi="Arial" w:cs="Arial"/>
          <w:sz w:val="24"/>
          <w:szCs w:val="24"/>
        </w:rPr>
      </w:pPr>
    </w:p>
    <w:p w14:paraId="2CC2EC64" w14:textId="77777777" w:rsidR="00E036A4" w:rsidRPr="000D3037" w:rsidRDefault="000A5668" w:rsidP="00027F9E">
      <w:pPr>
        <w:ind w:right="858"/>
        <w:rPr>
          <w:rFonts w:ascii="Arial" w:hAnsi="Arial" w:cs="Arial"/>
          <w:sz w:val="24"/>
          <w:szCs w:val="24"/>
        </w:rPr>
      </w:pPr>
      <w:r w:rsidRPr="000D3037">
        <w:rPr>
          <w:rFonts w:ascii="Arial" w:hAnsi="Arial" w:cs="Arial"/>
          <w:sz w:val="24"/>
          <w:szCs w:val="24"/>
        </w:rPr>
        <w:t>S</w:t>
      </w:r>
      <w:r w:rsidR="007E13CF" w:rsidRPr="000D3037">
        <w:rPr>
          <w:rFonts w:ascii="Arial" w:hAnsi="Arial" w:cs="Arial"/>
          <w:sz w:val="24"/>
          <w:szCs w:val="24"/>
        </w:rPr>
        <w:t>afe</w:t>
      </w:r>
      <w:r w:rsidRPr="000D3037">
        <w:rPr>
          <w:rFonts w:ascii="Arial" w:hAnsi="Arial" w:cs="Arial"/>
          <w:sz w:val="24"/>
          <w:szCs w:val="24"/>
        </w:rPr>
        <w:t xml:space="preserve">  </w:t>
      </w:r>
      <w:r w:rsidR="007E13CF" w:rsidRPr="000D3037">
        <w:rPr>
          <w:rFonts w:ascii="Arial" w:hAnsi="Arial" w:cs="Arial"/>
          <w:sz w:val="24"/>
          <w:szCs w:val="24"/>
        </w:rPr>
        <w:t xml:space="preserve">online.  Children and young people are also reminded regularly about online safety, the risks of sharing content and images online and tackling bullying, including cyber bullying procedures. The school continually promotes an ethos of respect for children and young people, and they are continually encouraged to speak to a member of staff of their choosing about any worries they may have. </w:t>
      </w:r>
    </w:p>
    <w:p w14:paraId="4CF372D9" w14:textId="77777777" w:rsidR="00E036A4" w:rsidRPr="000D3037" w:rsidRDefault="007E13CF">
      <w:pPr>
        <w:spacing w:after="98" w:line="259" w:lineRule="auto"/>
        <w:ind w:left="428" w:firstLine="0"/>
        <w:jc w:val="both"/>
        <w:rPr>
          <w:rFonts w:ascii="Arial" w:hAnsi="Arial" w:cs="Arial"/>
          <w:sz w:val="24"/>
          <w:szCs w:val="24"/>
        </w:rPr>
      </w:pPr>
      <w:r w:rsidRPr="000D3037">
        <w:rPr>
          <w:rFonts w:ascii="Arial" w:hAnsi="Arial" w:cs="Arial"/>
          <w:sz w:val="24"/>
          <w:szCs w:val="24"/>
        </w:rPr>
        <w:t xml:space="preserve"> </w:t>
      </w:r>
    </w:p>
    <w:p w14:paraId="3289C35A" w14:textId="77777777" w:rsidR="001222CF" w:rsidRPr="000D3037" w:rsidRDefault="001222CF" w:rsidP="001222CF">
      <w:pPr>
        <w:pStyle w:val="Heading1"/>
        <w:ind w:left="0" w:firstLine="0"/>
        <w:rPr>
          <w:rFonts w:ascii="Arial" w:hAnsi="Arial" w:cs="Arial"/>
          <w:sz w:val="24"/>
          <w:szCs w:val="24"/>
        </w:rPr>
      </w:pPr>
      <w:r w:rsidRPr="000D3037">
        <w:rPr>
          <w:rFonts w:ascii="Arial" w:hAnsi="Arial" w:cs="Arial"/>
          <w:sz w:val="24"/>
          <w:szCs w:val="24"/>
        </w:rPr>
        <w:t xml:space="preserve">Part Seven: Appendices                 </w:t>
      </w:r>
    </w:p>
    <w:p w14:paraId="6A182956" w14:textId="77777777" w:rsidR="001222CF" w:rsidRPr="000D3037" w:rsidRDefault="001222CF" w:rsidP="001222CF">
      <w:pPr>
        <w:spacing w:after="98" w:line="259" w:lineRule="auto"/>
        <w:jc w:val="both"/>
        <w:rPr>
          <w:rFonts w:ascii="Arial" w:hAnsi="Arial" w:cs="Arial"/>
          <w:sz w:val="24"/>
          <w:szCs w:val="24"/>
        </w:rPr>
      </w:pPr>
    </w:p>
    <w:p w14:paraId="3BF6B9AF" w14:textId="77777777" w:rsidR="00E036A4" w:rsidRPr="000D3037" w:rsidRDefault="007E13CF" w:rsidP="001222CF">
      <w:pPr>
        <w:spacing w:after="98" w:line="259" w:lineRule="auto"/>
        <w:jc w:val="both"/>
        <w:rPr>
          <w:rFonts w:ascii="Arial" w:hAnsi="Arial" w:cs="Arial"/>
          <w:sz w:val="24"/>
          <w:szCs w:val="24"/>
        </w:rPr>
      </w:pPr>
      <w:r w:rsidRPr="000D3037">
        <w:rPr>
          <w:rFonts w:ascii="Arial" w:hAnsi="Arial" w:cs="Arial"/>
          <w:b/>
          <w:sz w:val="24"/>
          <w:szCs w:val="24"/>
        </w:rPr>
        <w:t xml:space="preserve">TALKING AND LISTENING TO CHILDREN  </w:t>
      </w:r>
      <w:r w:rsidRPr="000D3037">
        <w:rPr>
          <w:rFonts w:ascii="Arial" w:hAnsi="Arial" w:cs="Arial"/>
          <w:sz w:val="24"/>
          <w:szCs w:val="24"/>
        </w:rPr>
        <w:t xml:space="preserve"> </w:t>
      </w:r>
    </w:p>
    <w:p w14:paraId="033E4891" w14:textId="77777777" w:rsidR="00E036A4" w:rsidRPr="000D3037" w:rsidRDefault="007E13CF">
      <w:pPr>
        <w:spacing w:after="192"/>
        <w:ind w:left="438" w:right="36"/>
        <w:jc w:val="both"/>
        <w:rPr>
          <w:rFonts w:ascii="Arial" w:hAnsi="Arial" w:cs="Arial"/>
          <w:sz w:val="24"/>
          <w:szCs w:val="24"/>
        </w:rPr>
      </w:pPr>
      <w:r w:rsidRPr="000D3037">
        <w:rPr>
          <w:rFonts w:ascii="Arial" w:hAnsi="Arial" w:cs="Arial"/>
          <w:b/>
          <w:sz w:val="24"/>
          <w:szCs w:val="24"/>
        </w:rPr>
        <w:t xml:space="preserve">If a child wants to confide in you, you </w:t>
      </w:r>
      <w:r w:rsidRPr="000D3037">
        <w:rPr>
          <w:rFonts w:ascii="Arial" w:hAnsi="Arial" w:cs="Arial"/>
          <w:b/>
          <w:i/>
          <w:sz w:val="24"/>
          <w:szCs w:val="24"/>
        </w:rPr>
        <w:t xml:space="preserve">SHOULD </w:t>
      </w:r>
    </w:p>
    <w:p w14:paraId="07729BED"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Be accessible and receptive; </w:t>
      </w:r>
    </w:p>
    <w:p w14:paraId="52D47DE2"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Listen carefully and uncritically, at the child’s pace; </w:t>
      </w:r>
    </w:p>
    <w:p w14:paraId="3CEE2D12"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Take what is said seriously; </w:t>
      </w:r>
    </w:p>
    <w:p w14:paraId="1843DE43"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Reassure children that they are right to tell; </w:t>
      </w:r>
    </w:p>
    <w:p w14:paraId="7EB27831"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Tell the child that you must pass this information on; </w:t>
      </w:r>
    </w:p>
    <w:p w14:paraId="1FB9F76C"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Make sure that the child is ok ; </w:t>
      </w:r>
    </w:p>
    <w:p w14:paraId="3C55BB62"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Make a careful record of what was said (see </w:t>
      </w:r>
      <w:r w:rsidRPr="000D3037">
        <w:rPr>
          <w:rFonts w:ascii="Arial" w:hAnsi="Arial" w:cs="Arial"/>
          <w:i/>
          <w:sz w:val="24"/>
          <w:szCs w:val="24"/>
        </w:rPr>
        <w:t>Recording</w:t>
      </w:r>
      <w:r w:rsidRPr="000D3037">
        <w:rPr>
          <w:rFonts w:ascii="Arial" w:hAnsi="Arial" w:cs="Arial"/>
          <w:sz w:val="24"/>
          <w:szCs w:val="24"/>
        </w:rPr>
        <w:t xml:space="preserve">). </w:t>
      </w:r>
    </w:p>
    <w:p w14:paraId="40026D94" w14:textId="77777777" w:rsidR="00E036A4" w:rsidRPr="000D3037" w:rsidRDefault="007E13CF">
      <w:pPr>
        <w:spacing w:after="139" w:line="259" w:lineRule="auto"/>
        <w:ind w:left="428" w:firstLine="0"/>
        <w:rPr>
          <w:rFonts w:ascii="Arial" w:hAnsi="Arial" w:cs="Arial"/>
          <w:sz w:val="24"/>
          <w:szCs w:val="24"/>
        </w:rPr>
      </w:pPr>
      <w:r w:rsidRPr="000D3037">
        <w:rPr>
          <w:rFonts w:ascii="Arial" w:hAnsi="Arial" w:cs="Arial"/>
          <w:sz w:val="24"/>
          <w:szCs w:val="24"/>
        </w:rPr>
        <w:t xml:space="preserve"> </w:t>
      </w:r>
    </w:p>
    <w:p w14:paraId="38328B7A" w14:textId="77777777" w:rsidR="00E036A4" w:rsidRPr="000D3037" w:rsidRDefault="007E13CF">
      <w:pPr>
        <w:spacing w:after="192"/>
        <w:ind w:left="438" w:right="36"/>
        <w:jc w:val="both"/>
        <w:rPr>
          <w:rFonts w:ascii="Arial" w:hAnsi="Arial" w:cs="Arial"/>
          <w:sz w:val="24"/>
          <w:szCs w:val="24"/>
        </w:rPr>
      </w:pPr>
      <w:r w:rsidRPr="000D3037">
        <w:rPr>
          <w:rFonts w:ascii="Arial" w:hAnsi="Arial" w:cs="Arial"/>
          <w:b/>
          <w:sz w:val="24"/>
          <w:szCs w:val="24"/>
        </w:rPr>
        <w:t xml:space="preserve">You should NEVER </w:t>
      </w:r>
    </w:p>
    <w:p w14:paraId="061D9074"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Investigate or seek to prove or disprove possible abuse; </w:t>
      </w:r>
    </w:p>
    <w:p w14:paraId="373B7068"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Make promises about confidentiality or keeping ‘secrets’ to children; </w:t>
      </w:r>
    </w:p>
    <w:p w14:paraId="7E541D72"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Assume that someone else will take the necessary action; </w:t>
      </w:r>
    </w:p>
    <w:p w14:paraId="7BFA8C2E"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Jump to conclusions, be dismissive or react with shock, anger, horror etc.; </w:t>
      </w:r>
    </w:p>
    <w:p w14:paraId="55E0C4F5"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Speculate or accuse anybody; </w:t>
      </w:r>
    </w:p>
    <w:p w14:paraId="2AF0DBC6"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Investigate, suggest or probe for information; </w:t>
      </w:r>
    </w:p>
    <w:p w14:paraId="752BFC90"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Confront another person (adult or child) allegedly involved; </w:t>
      </w:r>
    </w:p>
    <w:p w14:paraId="33852503"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Offer opinions about what is being said or the persons allegedly involved; </w:t>
      </w:r>
    </w:p>
    <w:p w14:paraId="15E9B1F1"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Forget to record what you have been told; </w:t>
      </w:r>
    </w:p>
    <w:p w14:paraId="415C39D3"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Fail to pass this information on to the correct person (the Designated Safeguarding Lead). </w:t>
      </w:r>
    </w:p>
    <w:p w14:paraId="0A23343D" w14:textId="77777777" w:rsidR="00E036A4" w:rsidRPr="000D3037" w:rsidRDefault="007E13CF">
      <w:pPr>
        <w:spacing w:after="139" w:line="259" w:lineRule="auto"/>
        <w:ind w:left="428" w:firstLine="0"/>
        <w:rPr>
          <w:rFonts w:ascii="Arial" w:hAnsi="Arial" w:cs="Arial"/>
          <w:sz w:val="24"/>
          <w:szCs w:val="24"/>
        </w:rPr>
      </w:pPr>
      <w:r w:rsidRPr="000D3037">
        <w:rPr>
          <w:rFonts w:ascii="Arial" w:hAnsi="Arial" w:cs="Arial"/>
          <w:i/>
          <w:sz w:val="24"/>
          <w:szCs w:val="24"/>
        </w:rPr>
        <w:t xml:space="preserve"> </w:t>
      </w:r>
    </w:p>
    <w:p w14:paraId="0397C0CF" w14:textId="77777777" w:rsidR="00E036A4" w:rsidRPr="000D3037" w:rsidRDefault="007E13CF">
      <w:pPr>
        <w:spacing w:after="192"/>
        <w:ind w:left="438" w:right="36"/>
        <w:jc w:val="both"/>
        <w:rPr>
          <w:rFonts w:ascii="Arial" w:hAnsi="Arial" w:cs="Arial"/>
          <w:sz w:val="24"/>
          <w:szCs w:val="24"/>
        </w:rPr>
      </w:pPr>
      <w:r w:rsidRPr="000D3037">
        <w:rPr>
          <w:rFonts w:ascii="Arial" w:hAnsi="Arial" w:cs="Arial"/>
          <w:b/>
          <w:sz w:val="24"/>
          <w:szCs w:val="24"/>
        </w:rPr>
        <w:lastRenderedPageBreak/>
        <w:t xml:space="preserve">Children with communication difficulties, or who use alternative/augmentative communication systems </w:t>
      </w:r>
    </w:p>
    <w:p w14:paraId="6FCC84F6" w14:textId="77777777" w:rsidR="00E036A4" w:rsidRPr="000D3037" w:rsidRDefault="007E13CF" w:rsidP="00097B82">
      <w:pPr>
        <w:numPr>
          <w:ilvl w:val="0"/>
          <w:numId w:val="42"/>
        </w:numPr>
        <w:spacing w:after="38"/>
        <w:ind w:right="12" w:hanging="566"/>
        <w:rPr>
          <w:rFonts w:ascii="Arial" w:hAnsi="Arial" w:cs="Arial"/>
          <w:sz w:val="24"/>
          <w:szCs w:val="24"/>
        </w:rPr>
      </w:pPr>
      <w:r w:rsidRPr="000D3037">
        <w:rPr>
          <w:rFonts w:ascii="Arial" w:hAnsi="Arial" w:cs="Arial"/>
          <w:sz w:val="24"/>
          <w:szCs w:val="24"/>
        </w:rPr>
        <w:t xml:space="preserve">While extra care may be needed to ensure that signs of abuse and neglect are interpreted correctly, any suspicions should be reported in exactly the same manner as for other children; </w:t>
      </w:r>
    </w:p>
    <w:p w14:paraId="1415C150"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Opinion and interpretation will be crucial (be prepared to be asked about the basis for it and to possibly have its validity questioned if the matter goes to court). </w:t>
      </w:r>
    </w:p>
    <w:p w14:paraId="21A5DBED" w14:textId="77777777" w:rsidR="00E036A4" w:rsidRPr="000D3037" w:rsidRDefault="007E13CF">
      <w:pPr>
        <w:spacing w:after="136" w:line="259" w:lineRule="auto"/>
        <w:ind w:left="428" w:firstLine="0"/>
        <w:rPr>
          <w:rFonts w:ascii="Arial" w:hAnsi="Arial" w:cs="Arial"/>
          <w:sz w:val="24"/>
          <w:szCs w:val="24"/>
        </w:rPr>
      </w:pPr>
      <w:r w:rsidRPr="000D3037">
        <w:rPr>
          <w:rFonts w:ascii="Arial" w:hAnsi="Arial" w:cs="Arial"/>
          <w:sz w:val="24"/>
          <w:szCs w:val="24"/>
        </w:rPr>
        <w:t xml:space="preserve"> </w:t>
      </w:r>
    </w:p>
    <w:p w14:paraId="72F2DFF9" w14:textId="77777777" w:rsidR="00E036A4" w:rsidRPr="000D3037" w:rsidRDefault="007E13CF">
      <w:pPr>
        <w:spacing w:after="192"/>
        <w:ind w:left="438" w:right="36"/>
        <w:jc w:val="both"/>
        <w:rPr>
          <w:rFonts w:ascii="Arial" w:hAnsi="Arial" w:cs="Arial"/>
          <w:sz w:val="24"/>
          <w:szCs w:val="24"/>
        </w:rPr>
      </w:pPr>
      <w:r w:rsidRPr="000D3037">
        <w:rPr>
          <w:rFonts w:ascii="Arial" w:hAnsi="Arial" w:cs="Arial"/>
          <w:b/>
          <w:sz w:val="24"/>
          <w:szCs w:val="24"/>
        </w:rPr>
        <w:t xml:space="preserve">Recordings should </w:t>
      </w:r>
    </w:p>
    <w:p w14:paraId="6A873B3B"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State who was present, time, date and place; </w:t>
      </w:r>
    </w:p>
    <w:p w14:paraId="60F8364D"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Recorded electronically via the recognised system for recording concerns; </w:t>
      </w:r>
    </w:p>
    <w:p w14:paraId="2D480915" w14:textId="77777777" w:rsidR="00E036A4" w:rsidRPr="000D3037" w:rsidRDefault="007E13CF" w:rsidP="00097B82">
      <w:pPr>
        <w:numPr>
          <w:ilvl w:val="0"/>
          <w:numId w:val="42"/>
        </w:numPr>
        <w:spacing w:after="38"/>
        <w:ind w:right="12" w:hanging="566"/>
        <w:rPr>
          <w:rFonts w:ascii="Arial" w:hAnsi="Arial" w:cs="Arial"/>
          <w:sz w:val="24"/>
          <w:szCs w:val="24"/>
        </w:rPr>
      </w:pPr>
      <w:r w:rsidRPr="000D3037">
        <w:rPr>
          <w:rFonts w:ascii="Arial" w:hAnsi="Arial" w:cs="Arial"/>
          <w:sz w:val="24"/>
          <w:szCs w:val="24"/>
        </w:rPr>
        <w:t xml:space="preserve">Hand written records (Agency Staff) to be passed to the DSL or Deputy immediately  (certainly by the end of the school day); </w:t>
      </w:r>
    </w:p>
    <w:p w14:paraId="3F912DB1"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Use the child’s words wherever possible; </w:t>
      </w:r>
    </w:p>
    <w:p w14:paraId="3F92A895"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Be factual/state exactly what was said; </w:t>
      </w:r>
    </w:p>
    <w:p w14:paraId="785A2854"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Differentiate clearly between fact, opinion, interpretation, observation and/or allegation. </w:t>
      </w:r>
    </w:p>
    <w:p w14:paraId="35CA144E" w14:textId="77777777" w:rsidR="00E036A4" w:rsidRPr="000D3037" w:rsidRDefault="007E13CF">
      <w:pPr>
        <w:spacing w:after="139" w:line="259" w:lineRule="auto"/>
        <w:ind w:left="428" w:firstLine="0"/>
        <w:rPr>
          <w:rFonts w:ascii="Arial" w:hAnsi="Arial" w:cs="Arial"/>
          <w:sz w:val="24"/>
          <w:szCs w:val="24"/>
        </w:rPr>
      </w:pPr>
      <w:r w:rsidRPr="000D3037">
        <w:rPr>
          <w:rFonts w:ascii="Arial" w:hAnsi="Arial" w:cs="Arial"/>
          <w:sz w:val="24"/>
          <w:szCs w:val="24"/>
        </w:rPr>
        <w:t xml:space="preserve"> </w:t>
      </w:r>
    </w:p>
    <w:p w14:paraId="2479BC7E" w14:textId="77777777" w:rsidR="000A5668" w:rsidRPr="000D3037" w:rsidRDefault="000A5668">
      <w:pPr>
        <w:spacing w:after="192"/>
        <w:ind w:left="438" w:right="36"/>
        <w:jc w:val="both"/>
        <w:rPr>
          <w:rFonts w:ascii="Arial" w:hAnsi="Arial" w:cs="Arial"/>
          <w:b/>
          <w:sz w:val="24"/>
          <w:szCs w:val="24"/>
        </w:rPr>
      </w:pPr>
    </w:p>
    <w:p w14:paraId="6D41048A" w14:textId="77777777" w:rsidR="001222CF" w:rsidRPr="000D3037" w:rsidRDefault="001222CF">
      <w:pPr>
        <w:spacing w:after="192"/>
        <w:ind w:left="438" w:right="36"/>
        <w:jc w:val="both"/>
        <w:rPr>
          <w:rFonts w:ascii="Arial" w:hAnsi="Arial" w:cs="Arial"/>
          <w:b/>
          <w:sz w:val="24"/>
          <w:szCs w:val="24"/>
        </w:rPr>
      </w:pPr>
    </w:p>
    <w:p w14:paraId="72580902" w14:textId="77777777" w:rsidR="00E036A4" w:rsidRPr="000D3037" w:rsidRDefault="007E13CF">
      <w:pPr>
        <w:spacing w:after="192"/>
        <w:ind w:left="438" w:right="36"/>
        <w:jc w:val="both"/>
        <w:rPr>
          <w:rFonts w:ascii="Arial" w:hAnsi="Arial" w:cs="Arial"/>
          <w:sz w:val="24"/>
          <w:szCs w:val="24"/>
        </w:rPr>
      </w:pPr>
      <w:r w:rsidRPr="000D3037">
        <w:rPr>
          <w:rFonts w:ascii="Arial" w:hAnsi="Arial" w:cs="Arial"/>
          <w:b/>
          <w:sz w:val="24"/>
          <w:szCs w:val="24"/>
        </w:rPr>
        <w:t>What information do you need to obtain?</w:t>
      </w:r>
      <w:r w:rsidRPr="000D3037">
        <w:rPr>
          <w:rFonts w:ascii="Arial" w:hAnsi="Arial" w:cs="Arial"/>
          <w:sz w:val="24"/>
          <w:szCs w:val="24"/>
        </w:rPr>
        <w:t xml:space="preserve"> </w:t>
      </w:r>
    </w:p>
    <w:p w14:paraId="365E7AB4" w14:textId="77777777" w:rsidR="00E036A4" w:rsidRPr="000D3037" w:rsidRDefault="007E13CF" w:rsidP="00097B82">
      <w:pPr>
        <w:numPr>
          <w:ilvl w:val="0"/>
          <w:numId w:val="42"/>
        </w:numPr>
        <w:spacing w:after="38"/>
        <w:ind w:right="12" w:hanging="566"/>
        <w:rPr>
          <w:rFonts w:ascii="Arial" w:hAnsi="Arial" w:cs="Arial"/>
          <w:sz w:val="24"/>
          <w:szCs w:val="24"/>
        </w:rPr>
      </w:pPr>
      <w:r w:rsidRPr="000D3037">
        <w:rPr>
          <w:rFonts w:ascii="Arial" w:hAnsi="Arial" w:cs="Arial"/>
          <w:sz w:val="24"/>
          <w:szCs w:val="24"/>
        </w:rPr>
        <w:t xml:space="preserve">Schools have </w:t>
      </w:r>
      <w:r w:rsidRPr="000D3037">
        <w:rPr>
          <w:rFonts w:ascii="Arial" w:hAnsi="Arial" w:cs="Arial"/>
          <w:b/>
          <w:sz w:val="24"/>
          <w:szCs w:val="24"/>
        </w:rPr>
        <w:t>no investigative role</w:t>
      </w:r>
      <w:r w:rsidRPr="000D3037">
        <w:rPr>
          <w:rFonts w:ascii="Arial" w:hAnsi="Arial" w:cs="Arial"/>
          <w:sz w:val="24"/>
          <w:szCs w:val="24"/>
        </w:rPr>
        <w:t xml:space="preserve"> in child protection (Police and Children's Social Care will investigate possible abuse very thoroughly and in great detail, they will gather evidence and test hypotheses – leave this to them!); </w:t>
      </w:r>
    </w:p>
    <w:p w14:paraId="6196114C"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Never prompt or probe for information, your job is to listen, record and pass on; </w:t>
      </w:r>
    </w:p>
    <w:p w14:paraId="55227C81" w14:textId="77777777" w:rsidR="00E036A4" w:rsidRPr="000D3037" w:rsidRDefault="007E13CF" w:rsidP="00097B82">
      <w:pPr>
        <w:numPr>
          <w:ilvl w:val="0"/>
          <w:numId w:val="42"/>
        </w:numPr>
        <w:spacing w:after="34"/>
        <w:ind w:right="12" w:hanging="566"/>
        <w:rPr>
          <w:rFonts w:ascii="Arial" w:hAnsi="Arial" w:cs="Arial"/>
          <w:sz w:val="24"/>
          <w:szCs w:val="24"/>
        </w:rPr>
      </w:pPr>
      <w:r w:rsidRPr="000D3037">
        <w:rPr>
          <w:rFonts w:ascii="Arial" w:hAnsi="Arial" w:cs="Arial"/>
          <w:sz w:val="24"/>
          <w:szCs w:val="24"/>
        </w:rPr>
        <w:t xml:space="preserve">Ideally, you should be clear about what is being said in terms of </w:t>
      </w:r>
      <w:r w:rsidRPr="000D3037">
        <w:rPr>
          <w:rFonts w:ascii="Arial" w:hAnsi="Arial" w:cs="Arial"/>
          <w:b/>
          <w:sz w:val="24"/>
          <w:szCs w:val="24"/>
        </w:rPr>
        <w:t>who, what, where and when; - Use TED (Tell me, Explain, Describe) to do this.</w:t>
      </w:r>
      <w:r w:rsidRPr="000D3037">
        <w:rPr>
          <w:rFonts w:ascii="Arial" w:hAnsi="Arial" w:cs="Arial"/>
          <w:sz w:val="24"/>
          <w:szCs w:val="24"/>
        </w:rPr>
        <w:t xml:space="preserve"> </w:t>
      </w:r>
    </w:p>
    <w:p w14:paraId="270F5049" w14:textId="77777777" w:rsidR="00E036A4" w:rsidRPr="000D3037" w:rsidRDefault="007E13CF" w:rsidP="00097B82">
      <w:pPr>
        <w:numPr>
          <w:ilvl w:val="0"/>
          <w:numId w:val="42"/>
        </w:numPr>
        <w:spacing w:after="38"/>
        <w:ind w:right="12" w:hanging="566"/>
        <w:rPr>
          <w:rFonts w:ascii="Arial" w:hAnsi="Arial" w:cs="Arial"/>
          <w:sz w:val="24"/>
          <w:szCs w:val="24"/>
        </w:rPr>
      </w:pPr>
      <w:r w:rsidRPr="000D3037">
        <w:rPr>
          <w:rFonts w:ascii="Arial" w:hAnsi="Arial" w:cs="Arial"/>
          <w:sz w:val="24"/>
          <w:szCs w:val="24"/>
        </w:rPr>
        <w:t>The question which you should be able to answer at the end of the listening process is ‘</w:t>
      </w:r>
      <w:r w:rsidRPr="000D3037">
        <w:rPr>
          <w:rFonts w:ascii="Arial" w:hAnsi="Arial" w:cs="Arial"/>
          <w:sz w:val="24"/>
          <w:szCs w:val="24"/>
          <w:u w:val="single" w:color="000000"/>
        </w:rPr>
        <w:t>might</w:t>
      </w:r>
      <w:r w:rsidRPr="000D3037">
        <w:rPr>
          <w:rFonts w:ascii="Arial" w:hAnsi="Arial" w:cs="Arial"/>
          <w:sz w:val="24"/>
          <w:szCs w:val="24"/>
        </w:rPr>
        <w:t xml:space="preserve"> </w:t>
      </w:r>
      <w:r w:rsidRPr="000D3037">
        <w:rPr>
          <w:rFonts w:ascii="Arial" w:hAnsi="Arial" w:cs="Arial"/>
          <w:sz w:val="24"/>
          <w:szCs w:val="24"/>
          <w:u w:val="single" w:color="000000"/>
        </w:rPr>
        <w:t>this be a child protection matter?</w:t>
      </w:r>
      <w:r w:rsidRPr="000D3037">
        <w:rPr>
          <w:rFonts w:ascii="Arial" w:hAnsi="Arial" w:cs="Arial"/>
          <w:sz w:val="24"/>
          <w:szCs w:val="24"/>
        </w:rPr>
        <w:t xml:space="preserve">’ </w:t>
      </w:r>
    </w:p>
    <w:p w14:paraId="1187B7D2" w14:textId="77777777" w:rsidR="00E036A4" w:rsidRPr="000D3037" w:rsidRDefault="007E13CF" w:rsidP="00097B82">
      <w:pPr>
        <w:numPr>
          <w:ilvl w:val="0"/>
          <w:numId w:val="42"/>
        </w:numPr>
        <w:spacing w:after="3"/>
        <w:ind w:right="12" w:hanging="566"/>
        <w:rPr>
          <w:rFonts w:ascii="Arial" w:hAnsi="Arial" w:cs="Arial"/>
          <w:sz w:val="24"/>
          <w:szCs w:val="24"/>
        </w:rPr>
      </w:pPr>
      <w:r w:rsidRPr="000D3037">
        <w:rPr>
          <w:rFonts w:ascii="Arial" w:hAnsi="Arial" w:cs="Arial"/>
          <w:sz w:val="24"/>
          <w:szCs w:val="24"/>
        </w:rPr>
        <w:t xml:space="preserve">If the answer is yes, or if you’re not sure, record and pass on immediately to the Designated Safeguarding Lead /Principal or Registered Manager ( Principal/registered manager  for allegations). </w:t>
      </w:r>
    </w:p>
    <w:p w14:paraId="1EA3A8B7" w14:textId="77777777" w:rsidR="00E036A4" w:rsidRPr="000D3037" w:rsidRDefault="007E13CF">
      <w:pPr>
        <w:spacing w:after="136" w:line="259" w:lineRule="auto"/>
        <w:ind w:left="428" w:firstLine="0"/>
        <w:rPr>
          <w:rFonts w:ascii="Arial" w:hAnsi="Arial" w:cs="Arial"/>
          <w:sz w:val="24"/>
          <w:szCs w:val="24"/>
        </w:rPr>
      </w:pPr>
      <w:r w:rsidRPr="000D3037">
        <w:rPr>
          <w:rFonts w:ascii="Arial" w:hAnsi="Arial" w:cs="Arial"/>
          <w:sz w:val="24"/>
          <w:szCs w:val="24"/>
        </w:rPr>
        <w:t xml:space="preserve"> </w:t>
      </w:r>
    </w:p>
    <w:p w14:paraId="078C3B84" w14:textId="77777777" w:rsidR="00E036A4" w:rsidRPr="000D3037" w:rsidRDefault="007E13CF">
      <w:pPr>
        <w:spacing w:after="192"/>
        <w:ind w:left="438" w:right="36"/>
        <w:jc w:val="both"/>
        <w:rPr>
          <w:rFonts w:ascii="Arial" w:hAnsi="Arial" w:cs="Arial"/>
          <w:sz w:val="24"/>
          <w:szCs w:val="24"/>
        </w:rPr>
      </w:pPr>
      <w:r w:rsidRPr="000D3037">
        <w:rPr>
          <w:rFonts w:ascii="Arial" w:hAnsi="Arial" w:cs="Arial"/>
          <w:b/>
          <w:sz w:val="24"/>
          <w:szCs w:val="24"/>
        </w:rPr>
        <w:t xml:space="preserve">If you do need to ask questions, what is and isn't OK? </w:t>
      </w:r>
    </w:p>
    <w:p w14:paraId="29D3F1EC" w14:textId="77777777" w:rsidR="00E036A4" w:rsidRPr="000D3037" w:rsidRDefault="007E13CF" w:rsidP="00097B82">
      <w:pPr>
        <w:numPr>
          <w:ilvl w:val="0"/>
          <w:numId w:val="42"/>
        </w:numPr>
        <w:spacing w:after="37"/>
        <w:ind w:right="12" w:hanging="566"/>
        <w:rPr>
          <w:rFonts w:ascii="Arial" w:hAnsi="Arial" w:cs="Arial"/>
          <w:sz w:val="24"/>
          <w:szCs w:val="24"/>
        </w:rPr>
      </w:pPr>
      <w:r w:rsidRPr="000D3037">
        <w:rPr>
          <w:rFonts w:ascii="Arial" w:hAnsi="Arial" w:cs="Arial"/>
          <w:b/>
          <w:sz w:val="24"/>
          <w:szCs w:val="24"/>
        </w:rPr>
        <w:t>Never</w:t>
      </w:r>
      <w:r w:rsidRPr="000D3037">
        <w:rPr>
          <w:rFonts w:ascii="Arial" w:hAnsi="Arial" w:cs="Arial"/>
          <w:sz w:val="24"/>
          <w:szCs w:val="24"/>
        </w:rPr>
        <w:t xml:space="preserve"> asked closed questions i.e. ones which children can answer yes or no to e.g. Did he touch you?  </w:t>
      </w:r>
    </w:p>
    <w:p w14:paraId="42F4C2B3"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b/>
          <w:sz w:val="24"/>
          <w:szCs w:val="24"/>
        </w:rPr>
        <w:t xml:space="preserve">Always </w:t>
      </w:r>
      <w:r w:rsidRPr="000D3037">
        <w:rPr>
          <w:rFonts w:ascii="Arial" w:hAnsi="Arial" w:cs="Arial"/>
          <w:sz w:val="24"/>
          <w:szCs w:val="24"/>
        </w:rPr>
        <w:t xml:space="preserve">use </w:t>
      </w:r>
      <w:r w:rsidRPr="000D3037">
        <w:rPr>
          <w:rFonts w:ascii="Arial" w:hAnsi="Arial" w:cs="Arial"/>
          <w:b/>
          <w:sz w:val="24"/>
          <w:szCs w:val="24"/>
        </w:rPr>
        <w:t>TED</w:t>
      </w:r>
      <w:r w:rsidRPr="000D3037">
        <w:rPr>
          <w:rFonts w:ascii="Arial" w:hAnsi="Arial" w:cs="Arial"/>
          <w:sz w:val="24"/>
          <w:szCs w:val="24"/>
        </w:rPr>
        <w:t xml:space="preserve"> ( </w:t>
      </w:r>
      <w:r w:rsidRPr="000D3037">
        <w:rPr>
          <w:rFonts w:ascii="Arial" w:hAnsi="Arial" w:cs="Arial"/>
          <w:b/>
          <w:sz w:val="24"/>
          <w:szCs w:val="24"/>
        </w:rPr>
        <w:t>T</w:t>
      </w:r>
      <w:r w:rsidRPr="000D3037">
        <w:rPr>
          <w:rFonts w:ascii="Arial" w:hAnsi="Arial" w:cs="Arial"/>
          <w:sz w:val="24"/>
          <w:szCs w:val="24"/>
        </w:rPr>
        <w:t xml:space="preserve">ell me, </w:t>
      </w:r>
      <w:r w:rsidRPr="000D3037">
        <w:rPr>
          <w:rFonts w:ascii="Arial" w:hAnsi="Arial" w:cs="Arial"/>
          <w:b/>
          <w:sz w:val="24"/>
          <w:szCs w:val="24"/>
        </w:rPr>
        <w:t>E</w:t>
      </w:r>
      <w:r w:rsidRPr="000D3037">
        <w:rPr>
          <w:rFonts w:ascii="Arial" w:hAnsi="Arial" w:cs="Arial"/>
          <w:sz w:val="24"/>
          <w:szCs w:val="24"/>
        </w:rPr>
        <w:t xml:space="preserve">xplain, </w:t>
      </w:r>
      <w:r w:rsidRPr="000D3037">
        <w:rPr>
          <w:rFonts w:ascii="Arial" w:hAnsi="Arial" w:cs="Arial"/>
          <w:b/>
          <w:sz w:val="24"/>
          <w:szCs w:val="24"/>
        </w:rPr>
        <w:t>D</w:t>
      </w:r>
      <w:r w:rsidRPr="000D3037">
        <w:rPr>
          <w:rFonts w:ascii="Arial" w:hAnsi="Arial" w:cs="Arial"/>
          <w:sz w:val="24"/>
          <w:szCs w:val="24"/>
        </w:rPr>
        <w:t xml:space="preserve">escribe) </w:t>
      </w:r>
    </w:p>
    <w:p w14:paraId="42DE304F" w14:textId="77777777" w:rsidR="00E036A4" w:rsidRPr="000D3037" w:rsidRDefault="007E13CF" w:rsidP="00097B82">
      <w:pPr>
        <w:numPr>
          <w:ilvl w:val="0"/>
          <w:numId w:val="42"/>
        </w:numPr>
        <w:spacing w:after="38"/>
        <w:ind w:right="12" w:hanging="566"/>
        <w:rPr>
          <w:rFonts w:ascii="Arial" w:hAnsi="Arial" w:cs="Arial"/>
          <w:sz w:val="24"/>
          <w:szCs w:val="24"/>
        </w:rPr>
      </w:pPr>
      <w:r w:rsidRPr="000D3037">
        <w:rPr>
          <w:rFonts w:ascii="Arial" w:hAnsi="Arial" w:cs="Arial"/>
          <w:b/>
          <w:sz w:val="24"/>
          <w:szCs w:val="24"/>
        </w:rPr>
        <w:t>Never</w:t>
      </w:r>
      <w:r w:rsidRPr="000D3037">
        <w:rPr>
          <w:rFonts w:ascii="Arial" w:hAnsi="Arial" w:cs="Arial"/>
          <w:sz w:val="24"/>
          <w:szCs w:val="24"/>
        </w:rPr>
        <w:t xml:space="preserve"> make suggestions about who, how or where someone is alleged to have touched, hit etc. e.g. top or bottom, front or back? </w:t>
      </w:r>
    </w:p>
    <w:p w14:paraId="60F01406" w14:textId="77777777" w:rsidR="00E036A4" w:rsidRPr="000D3037" w:rsidRDefault="007E13CF" w:rsidP="00097B82">
      <w:pPr>
        <w:numPr>
          <w:ilvl w:val="0"/>
          <w:numId w:val="42"/>
        </w:numPr>
        <w:spacing w:after="38"/>
        <w:ind w:right="12" w:hanging="566"/>
        <w:rPr>
          <w:rFonts w:ascii="Arial" w:hAnsi="Arial" w:cs="Arial"/>
          <w:sz w:val="24"/>
          <w:szCs w:val="24"/>
        </w:rPr>
      </w:pPr>
      <w:r w:rsidRPr="000D3037">
        <w:rPr>
          <w:rFonts w:ascii="Arial" w:hAnsi="Arial" w:cs="Arial"/>
          <w:sz w:val="24"/>
          <w:szCs w:val="24"/>
        </w:rPr>
        <w:t>If  the information cannot be gained via TED, we must, use only ‘</w:t>
      </w:r>
      <w:r w:rsidRPr="000D3037">
        <w:rPr>
          <w:rFonts w:ascii="Arial" w:hAnsi="Arial" w:cs="Arial"/>
          <w:b/>
          <w:sz w:val="24"/>
          <w:szCs w:val="24"/>
        </w:rPr>
        <w:t>minimal prompts</w:t>
      </w:r>
      <w:r w:rsidRPr="000D3037">
        <w:rPr>
          <w:rFonts w:ascii="Arial" w:hAnsi="Arial" w:cs="Arial"/>
          <w:sz w:val="24"/>
          <w:szCs w:val="24"/>
        </w:rPr>
        <w:t xml:space="preserve">’ such as ‘go on … tell me more about that … tell me everything that you remember about that … … ‘ </w:t>
      </w:r>
    </w:p>
    <w:p w14:paraId="753D1566"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lastRenderedPageBreak/>
        <w:t>Timescales are very important: ‘</w:t>
      </w:r>
      <w:r w:rsidRPr="000D3037">
        <w:rPr>
          <w:rFonts w:ascii="Arial" w:hAnsi="Arial" w:cs="Arial"/>
          <w:b/>
          <w:sz w:val="24"/>
          <w:szCs w:val="24"/>
        </w:rPr>
        <w:t>When was the last time this happened?</w:t>
      </w:r>
      <w:r w:rsidRPr="000D3037">
        <w:rPr>
          <w:rFonts w:ascii="Arial" w:hAnsi="Arial" w:cs="Arial"/>
          <w:sz w:val="24"/>
          <w:szCs w:val="24"/>
        </w:rPr>
        <w:t xml:space="preserve">’ is an important question. </w:t>
      </w:r>
    </w:p>
    <w:p w14:paraId="436AE77C" w14:textId="77777777" w:rsidR="00E036A4" w:rsidRPr="000D3037" w:rsidRDefault="007E13CF">
      <w:pPr>
        <w:spacing w:after="136" w:line="259" w:lineRule="auto"/>
        <w:ind w:left="428" w:firstLine="0"/>
        <w:rPr>
          <w:rFonts w:ascii="Arial" w:hAnsi="Arial" w:cs="Arial"/>
          <w:sz w:val="24"/>
          <w:szCs w:val="24"/>
        </w:rPr>
      </w:pPr>
      <w:r w:rsidRPr="000D3037">
        <w:rPr>
          <w:rFonts w:ascii="Arial" w:hAnsi="Arial" w:cs="Arial"/>
          <w:sz w:val="24"/>
          <w:szCs w:val="24"/>
        </w:rPr>
        <w:t xml:space="preserve"> </w:t>
      </w:r>
    </w:p>
    <w:p w14:paraId="773F5C95" w14:textId="77777777" w:rsidR="00E036A4" w:rsidRPr="000D3037" w:rsidRDefault="007E13CF">
      <w:pPr>
        <w:spacing w:after="192"/>
        <w:ind w:left="438" w:right="36"/>
        <w:jc w:val="both"/>
        <w:rPr>
          <w:rFonts w:ascii="Arial" w:hAnsi="Arial" w:cs="Arial"/>
          <w:sz w:val="24"/>
          <w:szCs w:val="24"/>
        </w:rPr>
      </w:pPr>
      <w:r w:rsidRPr="000D3037">
        <w:rPr>
          <w:rFonts w:ascii="Arial" w:hAnsi="Arial" w:cs="Arial"/>
          <w:b/>
          <w:sz w:val="24"/>
          <w:szCs w:val="24"/>
        </w:rPr>
        <w:t xml:space="preserve">What else should we think about in relation to disclosure? </w:t>
      </w:r>
    </w:p>
    <w:p w14:paraId="54CFA67B" w14:textId="77777777" w:rsidR="00E036A4" w:rsidRPr="000D3037" w:rsidRDefault="007E13CF" w:rsidP="00097B82">
      <w:pPr>
        <w:numPr>
          <w:ilvl w:val="0"/>
          <w:numId w:val="42"/>
        </w:numPr>
        <w:spacing w:after="35"/>
        <w:ind w:right="12" w:hanging="566"/>
        <w:rPr>
          <w:rFonts w:ascii="Arial" w:hAnsi="Arial" w:cs="Arial"/>
          <w:sz w:val="24"/>
          <w:szCs w:val="24"/>
        </w:rPr>
      </w:pPr>
      <w:r w:rsidRPr="000D3037">
        <w:rPr>
          <w:rFonts w:ascii="Arial" w:hAnsi="Arial" w:cs="Arial"/>
          <w:sz w:val="24"/>
          <w:szCs w:val="24"/>
        </w:rPr>
        <w:t xml:space="preserve">Is there a place in school which is particularly suitable for listening to children e.g. not too isolated, easily supervised, quiet etc.; </w:t>
      </w:r>
    </w:p>
    <w:p w14:paraId="3D329B52" w14:textId="77777777" w:rsidR="00E036A4" w:rsidRPr="000D3037" w:rsidRDefault="007E13CF" w:rsidP="00097B82">
      <w:pPr>
        <w:numPr>
          <w:ilvl w:val="0"/>
          <w:numId w:val="42"/>
        </w:numPr>
        <w:spacing w:after="38"/>
        <w:ind w:right="12" w:hanging="566"/>
        <w:rPr>
          <w:rFonts w:ascii="Arial" w:hAnsi="Arial" w:cs="Arial"/>
          <w:sz w:val="24"/>
          <w:szCs w:val="24"/>
        </w:rPr>
      </w:pPr>
      <w:r w:rsidRPr="000D3037">
        <w:rPr>
          <w:rFonts w:ascii="Arial" w:hAnsi="Arial" w:cs="Arial"/>
          <w:sz w:val="24"/>
          <w:szCs w:val="24"/>
        </w:rPr>
        <w:t xml:space="preserve">We need to think carefully about our own body language – how we present will dictate how comfortable a child feels in telling us about something which may be extremely frightening, difficult and personal; </w:t>
      </w:r>
    </w:p>
    <w:p w14:paraId="597D5C13"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Be prepared to answer the ‘what happens next’ question; </w:t>
      </w:r>
    </w:p>
    <w:p w14:paraId="39422317" w14:textId="77777777" w:rsidR="00E036A4" w:rsidRPr="000D3037" w:rsidRDefault="007E13CF" w:rsidP="00097B82">
      <w:pPr>
        <w:numPr>
          <w:ilvl w:val="0"/>
          <w:numId w:val="42"/>
        </w:numPr>
        <w:spacing w:after="35"/>
        <w:ind w:right="12" w:hanging="566"/>
        <w:rPr>
          <w:rFonts w:ascii="Arial" w:hAnsi="Arial" w:cs="Arial"/>
          <w:sz w:val="24"/>
          <w:szCs w:val="24"/>
        </w:rPr>
      </w:pPr>
      <w:r w:rsidRPr="000D3037">
        <w:rPr>
          <w:rFonts w:ascii="Arial" w:hAnsi="Arial" w:cs="Arial"/>
          <w:sz w:val="24"/>
          <w:szCs w:val="24"/>
        </w:rPr>
        <w:t xml:space="preserve">We should never make face-value judgements or assumptions about individual children. For example, we ‘know  that [child…………] tells lies’; </w:t>
      </w:r>
    </w:p>
    <w:p w14:paraId="3948E932" w14:textId="77777777" w:rsidR="00E036A4" w:rsidRPr="000D3037" w:rsidRDefault="007E13CF" w:rsidP="00097B82">
      <w:pPr>
        <w:numPr>
          <w:ilvl w:val="0"/>
          <w:numId w:val="42"/>
        </w:numPr>
        <w:spacing w:after="38"/>
        <w:ind w:right="12" w:hanging="566"/>
        <w:rPr>
          <w:rFonts w:ascii="Arial" w:hAnsi="Arial" w:cs="Arial"/>
          <w:sz w:val="24"/>
          <w:szCs w:val="24"/>
        </w:rPr>
      </w:pPr>
      <w:r w:rsidRPr="000D3037">
        <w:rPr>
          <w:rFonts w:ascii="Arial" w:hAnsi="Arial" w:cs="Arial"/>
          <w:sz w:val="24"/>
          <w:szCs w:val="24"/>
        </w:rPr>
        <w:t xml:space="preserve">Think about how you might react if a child DID approach you in school. We need to be prepared to offer a child in this position exactly what they need in terms of protection, reassurance, calmness and objectivity; </w:t>
      </w:r>
    </w:p>
    <w:p w14:paraId="3D26F3B6" w14:textId="77777777" w:rsidR="00E036A4" w:rsidRPr="000D3037" w:rsidRDefault="007E13CF" w:rsidP="00097B82">
      <w:pPr>
        <w:numPr>
          <w:ilvl w:val="0"/>
          <w:numId w:val="42"/>
        </w:numPr>
        <w:ind w:right="12" w:hanging="566"/>
        <w:rPr>
          <w:rFonts w:ascii="Arial" w:hAnsi="Arial" w:cs="Arial"/>
          <w:sz w:val="24"/>
          <w:szCs w:val="24"/>
        </w:rPr>
      </w:pPr>
      <w:r w:rsidRPr="000D3037">
        <w:rPr>
          <w:rFonts w:ascii="Arial" w:hAnsi="Arial" w:cs="Arial"/>
          <w:sz w:val="24"/>
          <w:szCs w:val="24"/>
        </w:rPr>
        <w:t xml:space="preserve">Think about what support </w:t>
      </w:r>
      <w:r w:rsidRPr="000D3037">
        <w:rPr>
          <w:rFonts w:ascii="Arial" w:hAnsi="Arial" w:cs="Arial"/>
          <w:b/>
          <w:sz w:val="24"/>
          <w:szCs w:val="24"/>
        </w:rPr>
        <w:t>you</w:t>
      </w:r>
      <w:r w:rsidRPr="000D3037">
        <w:rPr>
          <w:rFonts w:ascii="Arial" w:hAnsi="Arial" w:cs="Arial"/>
          <w:sz w:val="24"/>
          <w:szCs w:val="24"/>
        </w:rPr>
        <w:t xml:space="preserve"> could access if faced with this kind of situation in school. </w:t>
      </w:r>
    </w:p>
    <w:p w14:paraId="1A607113" w14:textId="77777777" w:rsidR="00E036A4" w:rsidRPr="000D3037" w:rsidRDefault="007E13CF">
      <w:pPr>
        <w:spacing w:after="139" w:line="259" w:lineRule="auto"/>
        <w:ind w:left="428" w:firstLine="0"/>
        <w:rPr>
          <w:rFonts w:ascii="Arial" w:hAnsi="Arial" w:cs="Arial"/>
          <w:sz w:val="24"/>
          <w:szCs w:val="24"/>
        </w:rPr>
      </w:pPr>
      <w:r w:rsidRPr="000D3037">
        <w:rPr>
          <w:rFonts w:ascii="Arial" w:hAnsi="Arial" w:cs="Arial"/>
          <w:sz w:val="24"/>
          <w:szCs w:val="24"/>
        </w:rPr>
        <w:t xml:space="preserve">  </w:t>
      </w:r>
    </w:p>
    <w:p w14:paraId="73680624" w14:textId="1BE1A802" w:rsidR="00E036A4" w:rsidRPr="000D3037" w:rsidRDefault="00E036A4" w:rsidP="00D546FC">
      <w:pPr>
        <w:spacing w:after="122" w:line="259" w:lineRule="auto"/>
        <w:ind w:left="428" w:firstLine="0"/>
        <w:rPr>
          <w:rFonts w:ascii="Arial" w:hAnsi="Arial" w:cs="Arial"/>
          <w:sz w:val="24"/>
          <w:szCs w:val="24"/>
        </w:rPr>
      </w:pPr>
    </w:p>
    <w:p w14:paraId="78C09813" w14:textId="77777777" w:rsidR="00E036A4" w:rsidRPr="000D3037" w:rsidRDefault="007E13CF" w:rsidP="00031550">
      <w:pPr>
        <w:spacing w:after="218" w:line="259" w:lineRule="auto"/>
        <w:ind w:left="428" w:firstLine="0"/>
        <w:rPr>
          <w:rFonts w:ascii="Arial" w:hAnsi="Arial" w:cs="Arial"/>
          <w:sz w:val="24"/>
          <w:szCs w:val="24"/>
        </w:rPr>
      </w:pPr>
      <w:r w:rsidRPr="000D3037">
        <w:rPr>
          <w:rFonts w:ascii="Arial" w:hAnsi="Arial" w:cs="Arial"/>
          <w:sz w:val="24"/>
          <w:szCs w:val="24"/>
        </w:rPr>
        <w:t xml:space="preserve"> </w:t>
      </w:r>
    </w:p>
    <w:p w14:paraId="0F96FAA1" w14:textId="77777777" w:rsidR="00E036A4" w:rsidRPr="000D3037" w:rsidRDefault="007E13CF">
      <w:pPr>
        <w:spacing w:after="79" w:line="259" w:lineRule="auto"/>
        <w:ind w:left="0" w:right="482" w:firstLine="0"/>
        <w:jc w:val="right"/>
        <w:rPr>
          <w:rFonts w:ascii="Arial" w:hAnsi="Arial" w:cs="Arial"/>
          <w:sz w:val="24"/>
          <w:szCs w:val="24"/>
        </w:rPr>
      </w:pPr>
      <w:r w:rsidRPr="000D3037">
        <w:rPr>
          <w:rFonts w:ascii="Arial" w:hAnsi="Arial" w:cs="Arial"/>
          <w:noProof/>
          <w:sz w:val="24"/>
          <w:szCs w:val="24"/>
        </w:rPr>
        <w:lastRenderedPageBreak/>
        <w:drawing>
          <wp:inline distT="0" distB="0" distL="0" distR="0" wp14:anchorId="768411F3" wp14:editId="43B18B6B">
            <wp:extent cx="5688418" cy="6772939"/>
            <wp:effectExtent l="0" t="0" r="7620" b="8890"/>
            <wp:docPr id="10659" name="Picture 10659"/>
            <wp:cNvGraphicFramePr/>
            <a:graphic xmlns:a="http://schemas.openxmlformats.org/drawingml/2006/main">
              <a:graphicData uri="http://schemas.openxmlformats.org/drawingml/2006/picture">
                <pic:pic xmlns:pic="http://schemas.openxmlformats.org/drawingml/2006/picture">
                  <pic:nvPicPr>
                    <pic:cNvPr id="10659" name="Picture 10659"/>
                    <pic:cNvPicPr/>
                  </pic:nvPicPr>
                  <pic:blipFill>
                    <a:blip r:embed="rId388"/>
                    <a:stretch>
                      <a:fillRect/>
                    </a:stretch>
                  </pic:blipFill>
                  <pic:spPr>
                    <a:xfrm>
                      <a:off x="0" y="0"/>
                      <a:ext cx="5697740" cy="6784038"/>
                    </a:xfrm>
                    <a:prstGeom prst="rect">
                      <a:avLst/>
                    </a:prstGeom>
                  </pic:spPr>
                </pic:pic>
              </a:graphicData>
            </a:graphic>
          </wp:inline>
        </w:drawing>
      </w:r>
      <w:r w:rsidRPr="000D3037">
        <w:rPr>
          <w:rFonts w:ascii="Arial" w:hAnsi="Arial" w:cs="Arial"/>
          <w:sz w:val="24"/>
          <w:szCs w:val="24"/>
        </w:rPr>
        <w:t xml:space="preserve"> </w:t>
      </w:r>
    </w:p>
    <w:p w14:paraId="2E19B15B" w14:textId="77777777" w:rsidR="00E036A4" w:rsidRPr="000D3037" w:rsidRDefault="007E13CF">
      <w:pPr>
        <w:spacing w:after="136" w:line="259" w:lineRule="auto"/>
        <w:ind w:left="428" w:firstLine="0"/>
        <w:rPr>
          <w:rFonts w:ascii="Arial" w:hAnsi="Arial" w:cs="Arial"/>
          <w:sz w:val="24"/>
          <w:szCs w:val="24"/>
        </w:rPr>
      </w:pPr>
      <w:r w:rsidRPr="000D3037">
        <w:rPr>
          <w:rFonts w:ascii="Arial" w:hAnsi="Arial" w:cs="Arial"/>
          <w:sz w:val="24"/>
          <w:szCs w:val="24"/>
        </w:rPr>
        <w:t xml:space="preserve"> </w:t>
      </w:r>
    </w:p>
    <w:p w14:paraId="2AB5B2BF" w14:textId="77777777" w:rsidR="00E036A4" w:rsidRPr="000D3037" w:rsidRDefault="007E13CF">
      <w:pPr>
        <w:spacing w:after="181" w:line="259" w:lineRule="auto"/>
        <w:ind w:left="428" w:firstLine="0"/>
        <w:rPr>
          <w:rFonts w:ascii="Arial" w:hAnsi="Arial" w:cs="Arial"/>
          <w:sz w:val="24"/>
          <w:szCs w:val="24"/>
        </w:rPr>
      </w:pPr>
      <w:r w:rsidRPr="000D3037">
        <w:rPr>
          <w:rFonts w:ascii="Arial" w:hAnsi="Arial" w:cs="Arial"/>
          <w:sz w:val="24"/>
          <w:szCs w:val="24"/>
        </w:rPr>
        <w:t xml:space="preserve"> </w:t>
      </w:r>
    </w:p>
    <w:p w14:paraId="17971631" w14:textId="77777777" w:rsidR="00E036A4" w:rsidRPr="000D3037" w:rsidRDefault="007E13CF">
      <w:pPr>
        <w:tabs>
          <w:tab w:val="center" w:pos="2073"/>
          <w:tab w:val="center" w:pos="4028"/>
          <w:tab w:val="center" w:pos="4748"/>
          <w:tab w:val="center" w:pos="7328"/>
        </w:tabs>
        <w:spacing w:after="214"/>
        <w:ind w:left="0" w:firstLine="0"/>
        <w:rPr>
          <w:rFonts w:ascii="Arial" w:hAnsi="Arial" w:cs="Arial"/>
          <w:sz w:val="24"/>
          <w:szCs w:val="24"/>
        </w:rPr>
      </w:pPr>
      <w:r w:rsidRPr="000D3037">
        <w:rPr>
          <w:rFonts w:ascii="Arial" w:hAnsi="Arial" w:cs="Arial"/>
          <w:sz w:val="24"/>
          <w:szCs w:val="24"/>
        </w:rPr>
        <w:t xml:space="preserve">Signature ………………………………………. </w:t>
      </w:r>
      <w:r w:rsidRPr="000D3037">
        <w:rPr>
          <w:rFonts w:ascii="Arial" w:hAnsi="Arial" w:cs="Arial"/>
          <w:sz w:val="24"/>
          <w:szCs w:val="24"/>
        </w:rPr>
        <w:tab/>
        <w:t xml:space="preserve"> </w:t>
      </w:r>
      <w:r w:rsidRPr="000D3037">
        <w:rPr>
          <w:rFonts w:ascii="Arial" w:hAnsi="Arial" w:cs="Arial"/>
          <w:sz w:val="24"/>
          <w:szCs w:val="24"/>
        </w:rPr>
        <w:tab/>
        <w:t xml:space="preserve"> </w:t>
      </w:r>
      <w:r w:rsidRPr="000D3037">
        <w:rPr>
          <w:rFonts w:ascii="Arial" w:hAnsi="Arial" w:cs="Arial"/>
          <w:sz w:val="24"/>
          <w:szCs w:val="24"/>
        </w:rPr>
        <w:tab/>
        <w:t xml:space="preserve">Date ……………………………………………………… </w:t>
      </w:r>
    </w:p>
    <w:p w14:paraId="1A3B103F" w14:textId="77777777" w:rsidR="00E036A4" w:rsidRPr="000D3037" w:rsidRDefault="007E13CF" w:rsidP="000A5668">
      <w:pPr>
        <w:tabs>
          <w:tab w:val="center" w:pos="763"/>
          <w:tab w:val="center" w:pos="1868"/>
          <w:tab w:val="center" w:pos="2588"/>
          <w:tab w:val="center" w:pos="3308"/>
          <w:tab w:val="center" w:pos="4028"/>
          <w:tab w:val="center" w:pos="4748"/>
          <w:tab w:val="center" w:pos="6044"/>
        </w:tabs>
        <w:spacing w:after="180"/>
        <w:ind w:left="0" w:firstLine="0"/>
        <w:rPr>
          <w:rFonts w:ascii="Arial" w:hAnsi="Arial" w:cs="Arial"/>
          <w:sz w:val="24"/>
          <w:szCs w:val="24"/>
        </w:rPr>
      </w:pPr>
      <w:r w:rsidRPr="000D3037">
        <w:rPr>
          <w:rFonts w:ascii="Arial" w:hAnsi="Arial" w:cs="Arial"/>
          <w:sz w:val="24"/>
          <w:szCs w:val="24"/>
        </w:rPr>
        <w:tab/>
        <w:t xml:space="preserve">Time of Incident: ………………………………………. </w:t>
      </w:r>
      <w:r w:rsidRPr="000D3037">
        <w:rPr>
          <w:rFonts w:ascii="Arial" w:hAnsi="Arial" w:cs="Arial"/>
          <w:sz w:val="24"/>
          <w:szCs w:val="24"/>
        </w:rPr>
        <w:tab/>
        <w:t xml:space="preserve"> </w:t>
      </w:r>
      <w:r w:rsidR="003552CE" w:rsidRPr="000D3037">
        <w:rPr>
          <w:rFonts w:ascii="Arial" w:hAnsi="Arial" w:cs="Arial"/>
          <w:sz w:val="24"/>
          <w:szCs w:val="24"/>
        </w:rPr>
        <w:t xml:space="preserve">                             </w:t>
      </w:r>
      <w:r w:rsidRPr="000D3037">
        <w:rPr>
          <w:rFonts w:ascii="Arial" w:hAnsi="Arial" w:cs="Arial"/>
          <w:sz w:val="24"/>
          <w:szCs w:val="24"/>
        </w:rPr>
        <w:tab/>
      </w:r>
      <w:r w:rsidR="00031550" w:rsidRPr="000D3037">
        <w:rPr>
          <w:rFonts w:ascii="Arial" w:hAnsi="Arial" w:cs="Arial"/>
          <w:sz w:val="24"/>
          <w:szCs w:val="24"/>
        </w:rPr>
        <w:t>Time Injuries</w:t>
      </w:r>
      <w:r w:rsidR="003552CE" w:rsidRPr="000D3037">
        <w:rPr>
          <w:rFonts w:ascii="Arial" w:hAnsi="Arial" w:cs="Arial"/>
          <w:sz w:val="24"/>
          <w:szCs w:val="24"/>
        </w:rPr>
        <w:t xml:space="preserve"> i</w:t>
      </w:r>
      <w:r w:rsidRPr="000D3037">
        <w:rPr>
          <w:rFonts w:ascii="Arial" w:hAnsi="Arial" w:cs="Arial"/>
          <w:sz w:val="24"/>
          <w:szCs w:val="24"/>
        </w:rPr>
        <w:t>dentified ……………………………</w:t>
      </w:r>
    </w:p>
    <w:p w14:paraId="66EB0E6F" w14:textId="77777777" w:rsidR="00E036A4" w:rsidRPr="000D3037" w:rsidRDefault="007E13CF">
      <w:pPr>
        <w:spacing w:after="40" w:line="259" w:lineRule="auto"/>
        <w:ind w:left="-424" w:firstLine="0"/>
        <w:jc w:val="right"/>
        <w:rPr>
          <w:rFonts w:ascii="Arial" w:hAnsi="Arial" w:cs="Arial"/>
          <w:sz w:val="24"/>
          <w:szCs w:val="24"/>
        </w:rPr>
      </w:pPr>
      <w:r w:rsidRPr="000D3037">
        <w:rPr>
          <w:rFonts w:ascii="Arial" w:hAnsi="Arial" w:cs="Arial"/>
          <w:noProof/>
          <w:sz w:val="24"/>
          <w:szCs w:val="24"/>
        </w:rPr>
        <w:lastRenderedPageBreak/>
        <w:drawing>
          <wp:inline distT="0" distB="0" distL="0" distR="0" wp14:anchorId="0D3E5055" wp14:editId="2A9C72CB">
            <wp:extent cx="6549656" cy="7475132"/>
            <wp:effectExtent l="0" t="0" r="3810" b="0"/>
            <wp:docPr id="10706" name="Picture 10706"/>
            <wp:cNvGraphicFramePr/>
            <a:graphic xmlns:a="http://schemas.openxmlformats.org/drawingml/2006/main">
              <a:graphicData uri="http://schemas.openxmlformats.org/drawingml/2006/picture">
                <pic:pic xmlns:pic="http://schemas.openxmlformats.org/drawingml/2006/picture">
                  <pic:nvPicPr>
                    <pic:cNvPr id="10706" name="Picture 10706"/>
                    <pic:cNvPicPr/>
                  </pic:nvPicPr>
                  <pic:blipFill>
                    <a:blip r:embed="rId389"/>
                    <a:stretch>
                      <a:fillRect/>
                    </a:stretch>
                  </pic:blipFill>
                  <pic:spPr>
                    <a:xfrm>
                      <a:off x="0" y="0"/>
                      <a:ext cx="6561477" cy="7488623"/>
                    </a:xfrm>
                    <a:prstGeom prst="rect">
                      <a:avLst/>
                    </a:prstGeom>
                  </pic:spPr>
                </pic:pic>
              </a:graphicData>
            </a:graphic>
          </wp:inline>
        </w:drawing>
      </w:r>
      <w:r w:rsidRPr="000D3037">
        <w:rPr>
          <w:rFonts w:ascii="Arial" w:hAnsi="Arial" w:cs="Arial"/>
          <w:sz w:val="24"/>
          <w:szCs w:val="24"/>
        </w:rPr>
        <w:t xml:space="preserve"> </w:t>
      </w:r>
    </w:p>
    <w:p w14:paraId="6295B873" w14:textId="77777777" w:rsidR="00E036A4" w:rsidRPr="000D3037" w:rsidRDefault="007E13CF">
      <w:pPr>
        <w:spacing w:after="188" w:line="259" w:lineRule="auto"/>
        <w:ind w:left="0" w:firstLine="0"/>
        <w:rPr>
          <w:rFonts w:ascii="Arial" w:hAnsi="Arial" w:cs="Arial"/>
          <w:sz w:val="24"/>
          <w:szCs w:val="24"/>
        </w:rPr>
      </w:pPr>
      <w:r w:rsidRPr="000D3037">
        <w:rPr>
          <w:rFonts w:ascii="Arial" w:hAnsi="Arial" w:cs="Arial"/>
          <w:sz w:val="24"/>
          <w:szCs w:val="24"/>
        </w:rPr>
        <w:t xml:space="preserve"> </w:t>
      </w:r>
    </w:p>
    <w:p w14:paraId="24D204D9" w14:textId="77777777" w:rsidR="00E036A4" w:rsidRPr="000D3037" w:rsidRDefault="007E13CF" w:rsidP="00031550">
      <w:pPr>
        <w:spacing w:after="139" w:line="259" w:lineRule="auto"/>
        <w:ind w:left="0" w:firstLine="0"/>
        <w:rPr>
          <w:rFonts w:ascii="Arial" w:hAnsi="Arial" w:cs="Arial"/>
          <w:sz w:val="24"/>
          <w:szCs w:val="24"/>
        </w:rPr>
      </w:pPr>
      <w:r w:rsidRPr="000D3037">
        <w:rPr>
          <w:rFonts w:ascii="Arial" w:hAnsi="Arial" w:cs="Arial"/>
          <w:sz w:val="24"/>
          <w:szCs w:val="24"/>
        </w:rPr>
        <w:t xml:space="preserve">Signature ………………………………………. </w:t>
      </w:r>
      <w:r w:rsidRPr="000D3037">
        <w:rPr>
          <w:rFonts w:ascii="Arial" w:hAnsi="Arial" w:cs="Arial"/>
          <w:sz w:val="24"/>
          <w:szCs w:val="24"/>
        </w:rPr>
        <w:tab/>
        <w:t xml:space="preserve"> </w:t>
      </w:r>
      <w:r w:rsidRPr="000D3037">
        <w:rPr>
          <w:rFonts w:ascii="Arial" w:hAnsi="Arial" w:cs="Arial"/>
          <w:sz w:val="24"/>
          <w:szCs w:val="24"/>
        </w:rPr>
        <w:tab/>
        <w:t xml:space="preserve"> </w:t>
      </w:r>
      <w:r w:rsidRPr="000D3037">
        <w:rPr>
          <w:rFonts w:ascii="Arial" w:hAnsi="Arial" w:cs="Arial"/>
          <w:sz w:val="24"/>
          <w:szCs w:val="24"/>
        </w:rPr>
        <w:tab/>
        <w:t xml:space="preserve">                 Date ……………………………………………………… </w:t>
      </w:r>
    </w:p>
    <w:p w14:paraId="2810AFFB" w14:textId="77777777" w:rsidR="00E036A4" w:rsidRPr="000D3037" w:rsidRDefault="007E13CF">
      <w:pPr>
        <w:tabs>
          <w:tab w:val="center" w:pos="2588"/>
          <w:tab w:val="center" w:pos="3308"/>
          <w:tab w:val="center" w:pos="4028"/>
          <w:tab w:val="center" w:pos="6932"/>
        </w:tabs>
        <w:spacing w:after="221" w:line="259" w:lineRule="auto"/>
        <w:ind w:left="-15" w:firstLine="0"/>
        <w:rPr>
          <w:rFonts w:ascii="Arial" w:hAnsi="Arial" w:cs="Arial"/>
          <w:sz w:val="24"/>
          <w:szCs w:val="24"/>
        </w:rPr>
      </w:pPr>
      <w:r w:rsidRPr="000D3037">
        <w:rPr>
          <w:rFonts w:ascii="Arial" w:hAnsi="Arial" w:cs="Arial"/>
          <w:sz w:val="24"/>
          <w:szCs w:val="24"/>
        </w:rPr>
        <w:t xml:space="preserve">Time of incident ……………  </w:t>
      </w:r>
      <w:r w:rsidRPr="000D3037">
        <w:rPr>
          <w:rFonts w:ascii="Arial" w:hAnsi="Arial" w:cs="Arial"/>
          <w:sz w:val="24"/>
          <w:szCs w:val="24"/>
        </w:rPr>
        <w:tab/>
        <w:t xml:space="preserve"> </w:t>
      </w:r>
      <w:r w:rsidRPr="000D3037">
        <w:rPr>
          <w:rFonts w:ascii="Arial" w:hAnsi="Arial" w:cs="Arial"/>
          <w:sz w:val="24"/>
          <w:szCs w:val="24"/>
        </w:rPr>
        <w:tab/>
        <w:t xml:space="preserve"> </w:t>
      </w:r>
      <w:r w:rsidRPr="000D3037">
        <w:rPr>
          <w:rFonts w:ascii="Arial" w:hAnsi="Arial" w:cs="Arial"/>
          <w:sz w:val="24"/>
          <w:szCs w:val="24"/>
        </w:rPr>
        <w:tab/>
      </w:r>
      <w:r w:rsidR="003552CE" w:rsidRPr="000D3037">
        <w:rPr>
          <w:rFonts w:ascii="Arial" w:hAnsi="Arial" w:cs="Arial"/>
          <w:sz w:val="24"/>
          <w:szCs w:val="24"/>
        </w:rPr>
        <w:t xml:space="preserve">                                        </w:t>
      </w:r>
      <w:r w:rsidRPr="000D3037">
        <w:rPr>
          <w:rFonts w:ascii="Arial" w:hAnsi="Arial" w:cs="Arial"/>
          <w:sz w:val="24"/>
          <w:szCs w:val="24"/>
        </w:rPr>
        <w:t xml:space="preserve"> Time injuries Identified…………………………………………</w:t>
      </w:r>
      <w:r w:rsidRPr="000D3037">
        <w:rPr>
          <w:rFonts w:ascii="Arial" w:hAnsi="Arial" w:cs="Arial"/>
          <w:b/>
          <w:sz w:val="24"/>
          <w:szCs w:val="24"/>
        </w:rPr>
        <w:t xml:space="preserve"> </w:t>
      </w:r>
    </w:p>
    <w:p w14:paraId="06109CD6" w14:textId="77777777" w:rsidR="005C77BE" w:rsidRPr="000D3037" w:rsidRDefault="007E13CF" w:rsidP="00031550">
      <w:pPr>
        <w:pStyle w:val="Heading4"/>
        <w:shd w:val="clear" w:color="auto" w:fill="auto"/>
        <w:spacing w:after="107" w:line="265" w:lineRule="auto"/>
        <w:ind w:left="438"/>
        <w:rPr>
          <w:rFonts w:ascii="Arial" w:hAnsi="Arial" w:cs="Arial"/>
          <w:sz w:val="24"/>
          <w:szCs w:val="24"/>
        </w:rPr>
      </w:pPr>
      <w:r w:rsidRPr="000D3037">
        <w:rPr>
          <w:rFonts w:ascii="Arial" w:hAnsi="Arial" w:cs="Arial"/>
          <w:sz w:val="24"/>
          <w:szCs w:val="24"/>
        </w:rPr>
        <w:lastRenderedPageBreak/>
        <w:t>Ap</w:t>
      </w:r>
      <w:r w:rsidR="00031550" w:rsidRPr="000D3037">
        <w:rPr>
          <w:rFonts w:ascii="Arial" w:hAnsi="Arial" w:cs="Arial"/>
          <w:sz w:val="24"/>
          <w:szCs w:val="24"/>
        </w:rPr>
        <w:t>#</w:t>
      </w:r>
    </w:p>
    <w:p w14:paraId="233BFE09" w14:textId="0C7F2DE7" w:rsidR="00E036A4" w:rsidRPr="000D3037" w:rsidRDefault="00031550" w:rsidP="00031550">
      <w:pPr>
        <w:pStyle w:val="Heading4"/>
        <w:shd w:val="clear" w:color="auto" w:fill="auto"/>
        <w:spacing w:after="107" w:line="265" w:lineRule="auto"/>
        <w:ind w:left="438"/>
        <w:rPr>
          <w:rFonts w:ascii="Arial" w:hAnsi="Arial" w:cs="Arial"/>
          <w:sz w:val="24"/>
          <w:szCs w:val="24"/>
        </w:rPr>
      </w:pPr>
      <w:r w:rsidRPr="000D3037">
        <w:rPr>
          <w:rFonts w:ascii="Arial" w:hAnsi="Arial" w:cs="Arial"/>
          <w:sz w:val="24"/>
          <w:szCs w:val="24"/>
        </w:rPr>
        <w:t>#</w:t>
      </w:r>
      <w:r w:rsidR="007E13CF" w:rsidRPr="000D3037">
        <w:rPr>
          <w:rFonts w:ascii="Arial" w:hAnsi="Arial" w:cs="Arial"/>
          <w:color w:val="FF0000"/>
          <w:sz w:val="24"/>
          <w:szCs w:val="24"/>
        </w:rPr>
        <w:t xml:space="preserve">FOR SUPPLY STAFF ONLY  </w:t>
      </w:r>
    </w:p>
    <w:tbl>
      <w:tblPr>
        <w:tblStyle w:val="TableGrid"/>
        <w:tblW w:w="9294" w:type="dxa"/>
        <w:tblInd w:w="145" w:type="dxa"/>
        <w:tblCellMar>
          <w:left w:w="107" w:type="dxa"/>
          <w:right w:w="58" w:type="dxa"/>
        </w:tblCellMar>
        <w:tblLook w:val="04A0" w:firstRow="1" w:lastRow="0" w:firstColumn="1" w:lastColumn="0" w:noHBand="0" w:noVBand="1"/>
      </w:tblPr>
      <w:tblGrid>
        <w:gridCol w:w="2414"/>
        <w:gridCol w:w="3409"/>
        <w:gridCol w:w="2274"/>
        <w:gridCol w:w="1197"/>
      </w:tblGrid>
      <w:tr w:rsidR="00E036A4" w:rsidRPr="000D3037" w14:paraId="7FD6AB13" w14:textId="77777777">
        <w:trPr>
          <w:trHeight w:val="280"/>
        </w:trPr>
        <w:tc>
          <w:tcPr>
            <w:tcW w:w="9294" w:type="dxa"/>
            <w:gridSpan w:val="4"/>
            <w:tcBorders>
              <w:top w:val="single" w:sz="4" w:space="0" w:color="000000"/>
              <w:left w:val="single" w:sz="4" w:space="0" w:color="000000"/>
              <w:bottom w:val="single" w:sz="4" w:space="0" w:color="000000"/>
              <w:right w:val="single" w:sz="4" w:space="0" w:color="000000"/>
            </w:tcBorders>
          </w:tcPr>
          <w:p w14:paraId="4F8D6E8B"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b/>
                <w:sz w:val="24"/>
                <w:szCs w:val="24"/>
              </w:rPr>
              <w:t xml:space="preserve">This form is not to be used for allegations against staff.  </w:t>
            </w:r>
          </w:p>
        </w:tc>
      </w:tr>
      <w:tr w:rsidR="00E036A4" w:rsidRPr="000D3037" w14:paraId="3B9A4C8F" w14:textId="77777777">
        <w:trPr>
          <w:trHeight w:val="288"/>
        </w:trPr>
        <w:tc>
          <w:tcPr>
            <w:tcW w:w="9294" w:type="dxa"/>
            <w:gridSpan w:val="4"/>
            <w:tcBorders>
              <w:top w:val="single" w:sz="4" w:space="0" w:color="000000"/>
              <w:left w:val="single" w:sz="4" w:space="0" w:color="000000"/>
              <w:bottom w:val="single" w:sz="12" w:space="0" w:color="000000"/>
              <w:right w:val="single" w:sz="4" w:space="0" w:color="000000"/>
            </w:tcBorders>
            <w:shd w:val="clear" w:color="auto" w:fill="A6A6A6"/>
          </w:tcPr>
          <w:p w14:paraId="696DFD46"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b/>
                <w:sz w:val="24"/>
                <w:szCs w:val="24"/>
              </w:rPr>
              <w:t xml:space="preserve">PART 1: INTERNAL NOTIFICATION of CP/WELFARE CONCERN TO THE DSL </w:t>
            </w:r>
          </w:p>
        </w:tc>
      </w:tr>
      <w:tr w:rsidR="00E036A4" w:rsidRPr="000D3037" w14:paraId="3B48828C" w14:textId="77777777">
        <w:trPr>
          <w:trHeight w:val="563"/>
        </w:trPr>
        <w:tc>
          <w:tcPr>
            <w:tcW w:w="5823" w:type="dxa"/>
            <w:gridSpan w:val="2"/>
            <w:tcBorders>
              <w:top w:val="single" w:sz="9" w:space="0" w:color="FFFFFF"/>
              <w:left w:val="single" w:sz="4" w:space="0" w:color="000000"/>
              <w:bottom w:val="single" w:sz="4" w:space="0" w:color="000000"/>
              <w:right w:val="single" w:sz="12" w:space="0" w:color="000000"/>
            </w:tcBorders>
          </w:tcPr>
          <w:p w14:paraId="2977D388"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b/>
                <w:sz w:val="24"/>
                <w:szCs w:val="24"/>
              </w:rPr>
              <w:t xml:space="preserve">DATE and TIME of CONCERN  </w:t>
            </w:r>
          </w:p>
          <w:p w14:paraId="74FACA1E" w14:textId="77777777" w:rsidR="00E036A4" w:rsidRPr="000D3037" w:rsidRDefault="007E13CF">
            <w:pPr>
              <w:spacing w:after="0" w:line="259" w:lineRule="auto"/>
              <w:ind w:left="0" w:firstLine="0"/>
              <w:jc w:val="right"/>
              <w:rPr>
                <w:rFonts w:ascii="Arial" w:hAnsi="Arial" w:cs="Arial"/>
                <w:sz w:val="24"/>
                <w:szCs w:val="24"/>
              </w:rPr>
            </w:pPr>
            <w:r w:rsidRPr="000D3037">
              <w:rPr>
                <w:rFonts w:ascii="Arial" w:hAnsi="Arial" w:cs="Arial"/>
                <w:b/>
                <w:sz w:val="24"/>
                <w:szCs w:val="24"/>
              </w:rPr>
              <w:t xml:space="preserve"> </w:t>
            </w:r>
          </w:p>
        </w:tc>
        <w:tc>
          <w:tcPr>
            <w:tcW w:w="3471" w:type="dxa"/>
            <w:gridSpan w:val="2"/>
            <w:tcBorders>
              <w:top w:val="single" w:sz="12" w:space="0" w:color="000000"/>
              <w:left w:val="single" w:sz="12" w:space="0" w:color="000000"/>
              <w:bottom w:val="single" w:sz="12" w:space="0" w:color="000000"/>
              <w:right w:val="single" w:sz="12" w:space="0" w:color="000000"/>
            </w:tcBorders>
          </w:tcPr>
          <w:p w14:paraId="5428C633" w14:textId="77777777" w:rsidR="00E036A4" w:rsidRPr="000D3037" w:rsidRDefault="007E13CF">
            <w:pPr>
              <w:spacing w:after="0" w:line="259" w:lineRule="auto"/>
              <w:ind w:left="1" w:firstLine="0"/>
              <w:rPr>
                <w:rFonts w:ascii="Arial" w:hAnsi="Arial" w:cs="Arial"/>
                <w:sz w:val="24"/>
                <w:szCs w:val="24"/>
              </w:rPr>
            </w:pPr>
            <w:r w:rsidRPr="000D3037">
              <w:rPr>
                <w:rFonts w:ascii="Arial" w:hAnsi="Arial" w:cs="Arial"/>
                <w:noProof/>
                <w:sz w:val="24"/>
                <w:szCs w:val="24"/>
              </w:rPr>
              <mc:AlternateContent>
                <mc:Choice Requires="wpg">
                  <w:drawing>
                    <wp:anchor distT="0" distB="0" distL="114300" distR="114300" simplePos="0" relativeHeight="251669504" behindDoc="1" locked="0" layoutInCell="1" allowOverlap="1" wp14:anchorId="4EECAC23" wp14:editId="6894A51C">
                      <wp:simplePos x="0" y="0"/>
                      <wp:positionH relativeFrom="column">
                        <wp:posOffset>1233424</wp:posOffset>
                      </wp:positionH>
                      <wp:positionV relativeFrom="paragraph">
                        <wp:posOffset>-5460</wp:posOffset>
                      </wp:positionV>
                      <wp:extent cx="9525" cy="323850"/>
                      <wp:effectExtent l="0" t="0" r="0" b="0"/>
                      <wp:wrapNone/>
                      <wp:docPr id="96719" name="Group 96719"/>
                      <wp:cNvGraphicFramePr/>
                      <a:graphic xmlns:a="http://schemas.openxmlformats.org/drawingml/2006/main">
                        <a:graphicData uri="http://schemas.microsoft.com/office/word/2010/wordprocessingGroup">
                          <wpg:wgp>
                            <wpg:cNvGrpSpPr/>
                            <wpg:grpSpPr>
                              <a:xfrm>
                                <a:off x="0" y="0"/>
                                <a:ext cx="9525" cy="323850"/>
                                <a:chOff x="0" y="0"/>
                                <a:chExt cx="9525" cy="323850"/>
                              </a:xfrm>
                            </wpg:grpSpPr>
                            <wps:wsp>
                              <wps:cNvPr id="10896" name="Shape 10896"/>
                              <wps:cNvSpPr/>
                              <wps:spPr>
                                <a:xfrm>
                                  <a:off x="0" y="0"/>
                                  <a:ext cx="0" cy="323850"/>
                                </a:xfrm>
                                <a:custGeom>
                                  <a:avLst/>
                                  <a:gdLst/>
                                  <a:ahLst/>
                                  <a:cxnLst/>
                                  <a:rect l="0" t="0" r="0" b="0"/>
                                  <a:pathLst>
                                    <a:path h="323850">
                                      <a:moveTo>
                                        <a:pt x="0" y="0"/>
                                      </a:moveTo>
                                      <a:lnTo>
                                        <a:pt x="0" y="32385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6719" style="width:0.75pt;height:25.5pt;position:absolute;z-index:-2147483463;mso-position-horizontal-relative:text;mso-position-horizontal:absolute;margin-left:97.12pt;mso-position-vertical-relative:text;margin-top:-0.430038pt;" coordsize="95,3238">
                      <v:shape id="Shape 10896" style="position:absolute;width:0;height:3238;left:0;top:0;" coordsize="0,323850" path="m0,0l0,323850">
                        <v:stroke weight="0.75pt" endcap="flat" joinstyle="miter" miterlimit="10" on="true" color="#000000"/>
                        <v:fill on="false" color="#000000" opacity="0"/>
                      </v:shape>
                    </v:group>
                  </w:pict>
                </mc:Fallback>
              </mc:AlternateContent>
            </w:r>
            <w:r w:rsidRPr="000D3037">
              <w:rPr>
                <w:rFonts w:ascii="Arial" w:hAnsi="Arial" w:cs="Arial"/>
                <w:b/>
                <w:sz w:val="24"/>
                <w:szCs w:val="24"/>
              </w:rPr>
              <w:t xml:space="preserve">date                                            time </w:t>
            </w:r>
          </w:p>
        </w:tc>
      </w:tr>
      <w:tr w:rsidR="00E036A4" w:rsidRPr="000D3037" w14:paraId="2B1EAC56" w14:textId="77777777">
        <w:trPr>
          <w:trHeight w:val="828"/>
        </w:trPr>
        <w:tc>
          <w:tcPr>
            <w:tcW w:w="2414" w:type="dxa"/>
            <w:tcBorders>
              <w:top w:val="single" w:sz="4" w:space="0" w:color="000000"/>
              <w:left w:val="single" w:sz="4" w:space="0" w:color="000000"/>
              <w:bottom w:val="single" w:sz="4" w:space="0" w:color="000000"/>
              <w:right w:val="single" w:sz="4" w:space="0" w:color="000000"/>
            </w:tcBorders>
          </w:tcPr>
          <w:p w14:paraId="67C4FD8A" w14:textId="77777777" w:rsidR="00E036A4" w:rsidRPr="000D3037" w:rsidRDefault="007E13CF">
            <w:pPr>
              <w:spacing w:after="0" w:line="239" w:lineRule="auto"/>
              <w:ind w:left="0" w:firstLine="0"/>
              <w:rPr>
                <w:rFonts w:ascii="Arial" w:hAnsi="Arial" w:cs="Arial"/>
                <w:sz w:val="24"/>
                <w:szCs w:val="24"/>
              </w:rPr>
            </w:pPr>
            <w:r w:rsidRPr="000D3037">
              <w:rPr>
                <w:rFonts w:ascii="Arial" w:hAnsi="Arial" w:cs="Arial"/>
                <w:b/>
                <w:sz w:val="24"/>
                <w:szCs w:val="24"/>
              </w:rPr>
              <w:t xml:space="preserve">Name(s) of child/young person </w:t>
            </w:r>
          </w:p>
          <w:p w14:paraId="0B3F7851"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b/>
                <w:sz w:val="24"/>
                <w:szCs w:val="24"/>
              </w:rPr>
              <w:t xml:space="preserve"> </w:t>
            </w:r>
          </w:p>
        </w:tc>
        <w:tc>
          <w:tcPr>
            <w:tcW w:w="6880" w:type="dxa"/>
            <w:gridSpan w:val="3"/>
            <w:tcBorders>
              <w:top w:val="single" w:sz="12" w:space="0" w:color="000000"/>
              <w:left w:val="single" w:sz="4" w:space="0" w:color="000000"/>
              <w:bottom w:val="single" w:sz="4" w:space="0" w:color="000000"/>
              <w:right w:val="single" w:sz="4" w:space="0" w:color="000000"/>
            </w:tcBorders>
          </w:tcPr>
          <w:p w14:paraId="1CF78575" w14:textId="77777777" w:rsidR="00E036A4" w:rsidRPr="000D3037" w:rsidRDefault="007E13CF">
            <w:pPr>
              <w:spacing w:after="0" w:line="259" w:lineRule="auto"/>
              <w:ind w:left="1" w:firstLine="0"/>
              <w:rPr>
                <w:rFonts w:ascii="Arial" w:hAnsi="Arial" w:cs="Arial"/>
                <w:sz w:val="24"/>
                <w:szCs w:val="24"/>
              </w:rPr>
            </w:pPr>
            <w:r w:rsidRPr="000D3037">
              <w:rPr>
                <w:rFonts w:ascii="Arial" w:hAnsi="Arial" w:cs="Arial"/>
                <w:sz w:val="24"/>
                <w:szCs w:val="24"/>
              </w:rPr>
              <w:t xml:space="preserve"> </w:t>
            </w:r>
          </w:p>
          <w:p w14:paraId="5EC79EA9" w14:textId="77777777" w:rsidR="00E036A4" w:rsidRPr="000D3037" w:rsidRDefault="007E13CF">
            <w:pPr>
              <w:spacing w:after="0" w:line="259" w:lineRule="auto"/>
              <w:ind w:left="1" w:firstLine="0"/>
              <w:rPr>
                <w:rFonts w:ascii="Arial" w:hAnsi="Arial" w:cs="Arial"/>
                <w:sz w:val="24"/>
                <w:szCs w:val="24"/>
              </w:rPr>
            </w:pPr>
            <w:r w:rsidRPr="000D3037">
              <w:rPr>
                <w:rFonts w:ascii="Arial" w:hAnsi="Arial" w:cs="Arial"/>
                <w:sz w:val="24"/>
                <w:szCs w:val="24"/>
              </w:rPr>
              <w:t xml:space="preserve"> </w:t>
            </w:r>
          </w:p>
        </w:tc>
      </w:tr>
      <w:tr w:rsidR="00E036A4" w:rsidRPr="000D3037" w14:paraId="73817B4B" w14:textId="77777777">
        <w:trPr>
          <w:trHeight w:val="547"/>
        </w:trPr>
        <w:tc>
          <w:tcPr>
            <w:tcW w:w="2414" w:type="dxa"/>
            <w:tcBorders>
              <w:top w:val="single" w:sz="4" w:space="0" w:color="000000"/>
              <w:left w:val="single" w:sz="4" w:space="0" w:color="000000"/>
              <w:bottom w:val="single" w:sz="4" w:space="0" w:color="000000"/>
              <w:right w:val="single" w:sz="4" w:space="0" w:color="000000"/>
            </w:tcBorders>
          </w:tcPr>
          <w:p w14:paraId="52C62B25"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b/>
                <w:sz w:val="24"/>
                <w:szCs w:val="24"/>
              </w:rPr>
              <w:t xml:space="preserve">D.O.B. </w:t>
            </w:r>
          </w:p>
        </w:tc>
        <w:tc>
          <w:tcPr>
            <w:tcW w:w="6880" w:type="dxa"/>
            <w:gridSpan w:val="3"/>
            <w:tcBorders>
              <w:top w:val="single" w:sz="4" w:space="0" w:color="000000"/>
              <w:left w:val="single" w:sz="4" w:space="0" w:color="000000"/>
              <w:bottom w:val="single" w:sz="4" w:space="0" w:color="000000"/>
              <w:right w:val="single" w:sz="4" w:space="0" w:color="000000"/>
            </w:tcBorders>
          </w:tcPr>
          <w:p w14:paraId="1772045C" w14:textId="77777777" w:rsidR="00E036A4" w:rsidRPr="000D3037" w:rsidRDefault="007E13CF">
            <w:pPr>
              <w:spacing w:after="0" w:line="259" w:lineRule="auto"/>
              <w:ind w:left="1" w:firstLine="0"/>
              <w:rPr>
                <w:rFonts w:ascii="Arial" w:hAnsi="Arial" w:cs="Arial"/>
                <w:sz w:val="24"/>
                <w:szCs w:val="24"/>
              </w:rPr>
            </w:pPr>
            <w:r w:rsidRPr="000D3037">
              <w:rPr>
                <w:rFonts w:ascii="Arial" w:hAnsi="Arial" w:cs="Arial"/>
                <w:sz w:val="24"/>
                <w:szCs w:val="24"/>
              </w:rPr>
              <w:t xml:space="preserve"> </w:t>
            </w:r>
          </w:p>
          <w:p w14:paraId="0C1DEFB4" w14:textId="77777777" w:rsidR="00E036A4" w:rsidRPr="000D3037" w:rsidRDefault="007E13CF">
            <w:pPr>
              <w:spacing w:after="0" w:line="259" w:lineRule="auto"/>
              <w:ind w:left="1" w:firstLine="0"/>
              <w:rPr>
                <w:rFonts w:ascii="Arial" w:hAnsi="Arial" w:cs="Arial"/>
                <w:sz w:val="24"/>
                <w:szCs w:val="24"/>
              </w:rPr>
            </w:pPr>
            <w:r w:rsidRPr="000D3037">
              <w:rPr>
                <w:rFonts w:ascii="Arial" w:hAnsi="Arial" w:cs="Arial"/>
                <w:sz w:val="24"/>
                <w:szCs w:val="24"/>
              </w:rPr>
              <w:t xml:space="preserve"> </w:t>
            </w:r>
          </w:p>
        </w:tc>
      </w:tr>
      <w:tr w:rsidR="00E036A4" w:rsidRPr="000D3037" w14:paraId="17C39CED" w14:textId="77777777">
        <w:trPr>
          <w:trHeight w:val="278"/>
        </w:trPr>
        <w:tc>
          <w:tcPr>
            <w:tcW w:w="9294" w:type="dxa"/>
            <w:gridSpan w:val="4"/>
            <w:tcBorders>
              <w:top w:val="single" w:sz="4" w:space="0" w:color="000000"/>
              <w:left w:val="single" w:sz="4" w:space="0" w:color="000000"/>
              <w:bottom w:val="single" w:sz="4" w:space="0" w:color="000000"/>
              <w:right w:val="single" w:sz="4" w:space="0" w:color="000000"/>
            </w:tcBorders>
          </w:tcPr>
          <w:p w14:paraId="4963E135"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b/>
                <w:sz w:val="24"/>
                <w:szCs w:val="24"/>
              </w:rPr>
              <w:t xml:space="preserve">What is the nature of your concern </w:t>
            </w:r>
          </w:p>
        </w:tc>
      </w:tr>
      <w:tr w:rsidR="00E036A4" w:rsidRPr="000D3037" w14:paraId="0B5D7785" w14:textId="77777777">
        <w:trPr>
          <w:trHeight w:val="2218"/>
        </w:trPr>
        <w:tc>
          <w:tcPr>
            <w:tcW w:w="9294" w:type="dxa"/>
            <w:gridSpan w:val="4"/>
            <w:tcBorders>
              <w:top w:val="single" w:sz="4" w:space="0" w:color="000000"/>
              <w:left w:val="single" w:sz="4" w:space="0" w:color="000000"/>
              <w:bottom w:val="single" w:sz="4" w:space="0" w:color="000000"/>
              <w:right w:val="single" w:sz="4" w:space="0" w:color="000000"/>
            </w:tcBorders>
          </w:tcPr>
          <w:p w14:paraId="4667EE70" w14:textId="77777777" w:rsidR="00E036A4" w:rsidRPr="000D3037" w:rsidRDefault="007E13CF">
            <w:pPr>
              <w:spacing w:after="24" w:line="259" w:lineRule="auto"/>
              <w:ind w:left="0" w:firstLine="0"/>
              <w:rPr>
                <w:rFonts w:ascii="Arial" w:hAnsi="Arial" w:cs="Arial"/>
                <w:sz w:val="24"/>
                <w:szCs w:val="24"/>
              </w:rPr>
            </w:pPr>
            <w:r w:rsidRPr="000D3037">
              <w:rPr>
                <w:rFonts w:ascii="Arial" w:hAnsi="Arial" w:cs="Arial"/>
                <w:sz w:val="24"/>
                <w:szCs w:val="24"/>
              </w:rPr>
              <w:t xml:space="preserve">To consider: </w:t>
            </w:r>
          </w:p>
          <w:p w14:paraId="1C331D53" w14:textId="77777777" w:rsidR="00E036A4" w:rsidRPr="000D3037" w:rsidRDefault="007E13CF" w:rsidP="00097B82">
            <w:pPr>
              <w:numPr>
                <w:ilvl w:val="0"/>
                <w:numId w:val="50"/>
              </w:numPr>
              <w:spacing w:after="0" w:line="259" w:lineRule="auto"/>
              <w:ind w:hanging="360"/>
              <w:rPr>
                <w:rFonts w:ascii="Arial" w:hAnsi="Arial" w:cs="Arial"/>
                <w:sz w:val="24"/>
                <w:szCs w:val="24"/>
              </w:rPr>
            </w:pPr>
            <w:r w:rsidRPr="000D3037">
              <w:rPr>
                <w:rFonts w:ascii="Arial" w:hAnsi="Arial" w:cs="Arial"/>
                <w:b/>
                <w:sz w:val="24"/>
                <w:szCs w:val="24"/>
              </w:rPr>
              <w:t>What</w:t>
            </w:r>
            <w:r w:rsidRPr="000D3037">
              <w:rPr>
                <w:rFonts w:ascii="Arial" w:hAnsi="Arial" w:cs="Arial"/>
                <w:sz w:val="24"/>
                <w:szCs w:val="24"/>
              </w:rPr>
              <w:t xml:space="preserve"> is the nature of your concern </w:t>
            </w:r>
          </w:p>
          <w:p w14:paraId="6FF8BC6F" w14:textId="77777777" w:rsidR="00E036A4" w:rsidRPr="000D3037" w:rsidRDefault="007E13CF" w:rsidP="00097B82">
            <w:pPr>
              <w:numPr>
                <w:ilvl w:val="0"/>
                <w:numId w:val="50"/>
              </w:numPr>
              <w:spacing w:after="0" w:line="259" w:lineRule="auto"/>
              <w:ind w:hanging="360"/>
              <w:rPr>
                <w:rFonts w:ascii="Arial" w:hAnsi="Arial" w:cs="Arial"/>
                <w:sz w:val="24"/>
                <w:szCs w:val="24"/>
              </w:rPr>
            </w:pPr>
            <w:r w:rsidRPr="000D3037">
              <w:rPr>
                <w:rFonts w:ascii="Arial" w:hAnsi="Arial" w:cs="Arial"/>
                <w:b/>
                <w:sz w:val="24"/>
                <w:szCs w:val="24"/>
              </w:rPr>
              <w:t>How</w:t>
            </w:r>
            <w:r w:rsidRPr="000D3037">
              <w:rPr>
                <w:rFonts w:ascii="Arial" w:hAnsi="Arial" w:cs="Arial"/>
                <w:sz w:val="24"/>
                <w:szCs w:val="24"/>
              </w:rPr>
              <w:t xml:space="preserve"> did this come about </w:t>
            </w:r>
          </w:p>
          <w:p w14:paraId="3461F2E0" w14:textId="77777777" w:rsidR="00E036A4" w:rsidRPr="000D3037" w:rsidRDefault="007E13CF" w:rsidP="00097B82">
            <w:pPr>
              <w:numPr>
                <w:ilvl w:val="0"/>
                <w:numId w:val="50"/>
              </w:numPr>
              <w:spacing w:after="0" w:line="259" w:lineRule="auto"/>
              <w:ind w:hanging="360"/>
              <w:rPr>
                <w:rFonts w:ascii="Arial" w:hAnsi="Arial" w:cs="Arial"/>
                <w:sz w:val="24"/>
                <w:szCs w:val="24"/>
              </w:rPr>
            </w:pPr>
            <w:r w:rsidRPr="000D3037">
              <w:rPr>
                <w:rFonts w:ascii="Arial" w:hAnsi="Arial" w:cs="Arial"/>
                <w:b/>
                <w:sz w:val="24"/>
                <w:szCs w:val="24"/>
              </w:rPr>
              <w:t>Where</w:t>
            </w:r>
            <w:r w:rsidRPr="000D3037">
              <w:rPr>
                <w:rFonts w:ascii="Arial" w:hAnsi="Arial" w:cs="Arial"/>
                <w:sz w:val="24"/>
                <w:szCs w:val="24"/>
              </w:rPr>
              <w:t xml:space="preserve"> is this said to have taken place </w:t>
            </w:r>
          </w:p>
          <w:p w14:paraId="2CAF3B4A" w14:textId="77777777" w:rsidR="00E036A4" w:rsidRPr="000D3037" w:rsidRDefault="007E13CF" w:rsidP="00097B82">
            <w:pPr>
              <w:numPr>
                <w:ilvl w:val="0"/>
                <w:numId w:val="50"/>
              </w:numPr>
              <w:spacing w:after="0" w:line="259" w:lineRule="auto"/>
              <w:ind w:hanging="360"/>
              <w:rPr>
                <w:rFonts w:ascii="Arial" w:hAnsi="Arial" w:cs="Arial"/>
                <w:sz w:val="24"/>
                <w:szCs w:val="24"/>
              </w:rPr>
            </w:pPr>
            <w:r w:rsidRPr="000D3037">
              <w:rPr>
                <w:rFonts w:ascii="Arial" w:hAnsi="Arial" w:cs="Arial"/>
                <w:b/>
                <w:sz w:val="24"/>
                <w:szCs w:val="24"/>
              </w:rPr>
              <w:t>When</w:t>
            </w:r>
            <w:r w:rsidRPr="000D3037">
              <w:rPr>
                <w:rFonts w:ascii="Arial" w:hAnsi="Arial" w:cs="Arial"/>
                <w:sz w:val="24"/>
                <w:szCs w:val="24"/>
              </w:rPr>
              <w:t xml:space="preserve"> did it happen </w:t>
            </w:r>
          </w:p>
          <w:p w14:paraId="59825D66" w14:textId="77777777" w:rsidR="00E036A4" w:rsidRPr="000D3037" w:rsidRDefault="007E13CF" w:rsidP="00097B82">
            <w:pPr>
              <w:numPr>
                <w:ilvl w:val="0"/>
                <w:numId w:val="50"/>
              </w:numPr>
              <w:spacing w:after="0" w:line="259" w:lineRule="auto"/>
              <w:ind w:hanging="360"/>
              <w:rPr>
                <w:rFonts w:ascii="Arial" w:hAnsi="Arial" w:cs="Arial"/>
                <w:sz w:val="24"/>
                <w:szCs w:val="24"/>
              </w:rPr>
            </w:pPr>
            <w:r w:rsidRPr="000D3037">
              <w:rPr>
                <w:rFonts w:ascii="Arial" w:hAnsi="Arial" w:cs="Arial"/>
                <w:b/>
                <w:sz w:val="24"/>
                <w:szCs w:val="24"/>
              </w:rPr>
              <w:t>Who</w:t>
            </w:r>
            <w:r w:rsidRPr="000D3037">
              <w:rPr>
                <w:rFonts w:ascii="Arial" w:hAnsi="Arial" w:cs="Arial"/>
                <w:sz w:val="24"/>
                <w:szCs w:val="24"/>
              </w:rPr>
              <w:t xml:space="preserve"> is involved  </w:t>
            </w:r>
          </w:p>
          <w:p w14:paraId="7945F1E3"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color w:val="FF0000"/>
                <w:sz w:val="24"/>
                <w:szCs w:val="24"/>
              </w:rPr>
              <w:t>MAKE SURE THAT YOU INCLUDE THE WISHES &amp; FEELINGS OF THE CHILD IN THE RECORD i.e. how do you feel now, what do you want to happen?</w:t>
            </w:r>
            <w:r w:rsidRPr="000D3037">
              <w:rPr>
                <w:rFonts w:ascii="Arial" w:hAnsi="Arial" w:cs="Arial"/>
                <w:sz w:val="24"/>
                <w:szCs w:val="24"/>
              </w:rPr>
              <w:t xml:space="preserve"> </w:t>
            </w:r>
          </w:p>
        </w:tc>
      </w:tr>
      <w:tr w:rsidR="00E036A4" w:rsidRPr="000D3037" w14:paraId="06738F0A" w14:textId="77777777" w:rsidTr="00031550">
        <w:trPr>
          <w:trHeight w:val="6672"/>
        </w:trPr>
        <w:tc>
          <w:tcPr>
            <w:tcW w:w="9294" w:type="dxa"/>
            <w:gridSpan w:val="4"/>
            <w:tcBorders>
              <w:top w:val="single" w:sz="4" w:space="0" w:color="000000"/>
              <w:left w:val="single" w:sz="4" w:space="0" w:color="auto"/>
              <w:bottom w:val="single" w:sz="4" w:space="0" w:color="auto"/>
              <w:right w:val="single" w:sz="4" w:space="0" w:color="000000"/>
            </w:tcBorders>
          </w:tcPr>
          <w:p w14:paraId="1BBEEC14" w14:textId="77777777" w:rsidR="00E036A4" w:rsidRPr="000D3037" w:rsidRDefault="007E13CF" w:rsidP="00031550">
            <w:pPr>
              <w:spacing w:after="0" w:line="259" w:lineRule="auto"/>
              <w:ind w:left="0" w:firstLine="0"/>
              <w:rPr>
                <w:rFonts w:ascii="Arial" w:hAnsi="Arial" w:cs="Arial"/>
                <w:sz w:val="24"/>
                <w:szCs w:val="24"/>
              </w:rPr>
            </w:pPr>
            <w:r w:rsidRPr="000D3037">
              <w:rPr>
                <w:rFonts w:ascii="Arial" w:hAnsi="Arial" w:cs="Arial"/>
                <w:b/>
                <w:sz w:val="24"/>
                <w:szCs w:val="24"/>
              </w:rPr>
              <w:t xml:space="preserve">Details </w:t>
            </w:r>
          </w:p>
        </w:tc>
      </w:tr>
      <w:tr w:rsidR="00031550" w:rsidRPr="000D3037" w14:paraId="1D870CEF" w14:textId="77777777" w:rsidTr="00031550">
        <w:trPr>
          <w:trHeight w:val="590"/>
        </w:trPr>
        <w:tc>
          <w:tcPr>
            <w:tcW w:w="9294" w:type="dxa"/>
            <w:gridSpan w:val="4"/>
            <w:tcBorders>
              <w:top w:val="single" w:sz="4" w:space="0" w:color="auto"/>
              <w:bottom w:val="nil"/>
            </w:tcBorders>
          </w:tcPr>
          <w:p w14:paraId="1A4328F5" w14:textId="77777777" w:rsidR="00031550" w:rsidRPr="000D3037" w:rsidRDefault="00031550" w:rsidP="00031550">
            <w:pPr>
              <w:spacing w:after="0" w:line="259" w:lineRule="auto"/>
              <w:ind w:left="0"/>
              <w:rPr>
                <w:rFonts w:ascii="Arial" w:hAnsi="Arial" w:cs="Arial"/>
                <w:b/>
                <w:sz w:val="24"/>
                <w:szCs w:val="24"/>
              </w:rPr>
            </w:pPr>
          </w:p>
        </w:tc>
      </w:tr>
      <w:tr w:rsidR="00E036A4" w:rsidRPr="000D3037" w14:paraId="02DBA795" w14:textId="77777777" w:rsidTr="001222CF">
        <w:trPr>
          <w:trHeight w:val="12894"/>
        </w:trPr>
        <w:tc>
          <w:tcPr>
            <w:tcW w:w="8097" w:type="dxa"/>
            <w:gridSpan w:val="3"/>
            <w:tcBorders>
              <w:top w:val="single" w:sz="4" w:space="0" w:color="auto"/>
              <w:left w:val="single" w:sz="4" w:space="0" w:color="auto"/>
              <w:bottom w:val="single" w:sz="4" w:space="0" w:color="000000"/>
              <w:right w:val="single" w:sz="12" w:space="0" w:color="000000"/>
            </w:tcBorders>
          </w:tcPr>
          <w:p w14:paraId="6107DCB4" w14:textId="77777777" w:rsidR="00E036A4" w:rsidRPr="000D3037" w:rsidRDefault="00E036A4">
            <w:pPr>
              <w:spacing w:after="0" w:line="259" w:lineRule="auto"/>
              <w:ind w:left="0" w:firstLine="0"/>
              <w:rPr>
                <w:rFonts w:ascii="Arial" w:hAnsi="Arial" w:cs="Arial"/>
                <w:sz w:val="24"/>
                <w:szCs w:val="24"/>
              </w:rPr>
            </w:pPr>
          </w:p>
        </w:tc>
        <w:tc>
          <w:tcPr>
            <w:tcW w:w="1197" w:type="dxa"/>
            <w:tcBorders>
              <w:top w:val="single" w:sz="4" w:space="0" w:color="auto"/>
              <w:left w:val="single" w:sz="12" w:space="0" w:color="000000"/>
              <w:bottom w:val="single" w:sz="13" w:space="0" w:color="000000"/>
              <w:right w:val="double" w:sz="8" w:space="0" w:color="000000"/>
            </w:tcBorders>
            <w:vAlign w:val="bottom"/>
          </w:tcPr>
          <w:p w14:paraId="05AAC1DB" w14:textId="77777777" w:rsidR="00E036A4" w:rsidRPr="000D3037" w:rsidRDefault="007E13CF">
            <w:pPr>
              <w:spacing w:after="0" w:line="259" w:lineRule="auto"/>
              <w:ind w:left="111" w:firstLine="0"/>
              <w:rPr>
                <w:rFonts w:ascii="Arial" w:hAnsi="Arial" w:cs="Arial"/>
                <w:sz w:val="24"/>
                <w:szCs w:val="24"/>
              </w:rPr>
            </w:pPr>
            <w:r w:rsidRPr="000D3037">
              <w:rPr>
                <w:rFonts w:ascii="Arial" w:hAnsi="Arial" w:cs="Arial"/>
                <w:noProof/>
                <w:sz w:val="24"/>
                <w:szCs w:val="24"/>
              </w:rPr>
              <mc:AlternateContent>
                <mc:Choice Requires="wpg">
                  <w:drawing>
                    <wp:inline distT="0" distB="0" distL="0" distR="0" wp14:anchorId="298F20AE" wp14:editId="72E57033">
                      <wp:extent cx="451165" cy="1168007"/>
                      <wp:effectExtent l="0" t="0" r="0" b="0"/>
                      <wp:docPr id="97583" name="Group 97583"/>
                      <wp:cNvGraphicFramePr/>
                      <a:graphic xmlns:a="http://schemas.openxmlformats.org/drawingml/2006/main">
                        <a:graphicData uri="http://schemas.microsoft.com/office/word/2010/wordprocessingGroup">
                          <wpg:wgp>
                            <wpg:cNvGrpSpPr/>
                            <wpg:grpSpPr>
                              <a:xfrm>
                                <a:off x="0" y="0"/>
                                <a:ext cx="451165" cy="1168007"/>
                                <a:chOff x="0" y="0"/>
                                <a:chExt cx="451165" cy="1168007"/>
                              </a:xfrm>
                            </wpg:grpSpPr>
                            <wps:wsp>
                              <wps:cNvPr id="10899" name="Rectangle 10899"/>
                              <wps:cNvSpPr/>
                              <wps:spPr>
                                <a:xfrm rot="-5399999">
                                  <a:off x="-247281" y="679176"/>
                                  <a:ext cx="736112" cy="241550"/>
                                </a:xfrm>
                                <a:prstGeom prst="rect">
                                  <a:avLst/>
                                </a:prstGeom>
                                <a:ln>
                                  <a:noFill/>
                                </a:ln>
                              </wps:spPr>
                              <wps:txbx>
                                <w:txbxContent>
                                  <w:p w14:paraId="5ABF4FFB" w14:textId="77777777" w:rsidR="000276D8" w:rsidRDefault="000276D8">
                                    <w:pPr>
                                      <w:spacing w:after="160" w:line="259" w:lineRule="auto"/>
                                      <w:ind w:left="0" w:firstLine="0"/>
                                    </w:pPr>
                                    <w:r>
                                      <w:rPr>
                                        <w:b/>
                                        <w:sz w:val="28"/>
                                      </w:rPr>
                                      <w:t xml:space="preserve">C360 </w:t>
                                    </w:r>
                                  </w:p>
                                </w:txbxContent>
                              </wps:txbx>
                              <wps:bodyPr horzOverflow="overflow" vert="horz" lIns="0" tIns="0" rIns="0" bIns="0" rtlCol="0">
                                <a:noAutofit/>
                              </wps:bodyPr>
                            </wps:wsp>
                            <wps:wsp>
                              <wps:cNvPr id="10900" name="Rectangle 10900"/>
                              <wps:cNvSpPr/>
                              <wps:spPr>
                                <a:xfrm rot="-5399999">
                                  <a:off x="-235067" y="138177"/>
                                  <a:ext cx="711686" cy="241550"/>
                                </a:xfrm>
                                <a:prstGeom prst="rect">
                                  <a:avLst/>
                                </a:prstGeom>
                                <a:ln>
                                  <a:noFill/>
                                </a:ln>
                              </wps:spPr>
                              <wps:txbx>
                                <w:txbxContent>
                                  <w:p w14:paraId="6BA5C468" w14:textId="77777777" w:rsidR="000276D8" w:rsidRDefault="000276D8">
                                    <w:pPr>
                                      <w:spacing w:after="160" w:line="259" w:lineRule="auto"/>
                                      <w:ind w:left="0" w:firstLine="0"/>
                                    </w:pPr>
                                    <w:r>
                                      <w:rPr>
                                        <w:b/>
                                        <w:sz w:val="28"/>
                                      </w:rPr>
                                      <w:t>Log no:</w:t>
                                    </w:r>
                                  </w:p>
                                </w:txbxContent>
                              </wps:txbx>
                              <wps:bodyPr horzOverflow="overflow" vert="horz" lIns="0" tIns="0" rIns="0" bIns="0" rtlCol="0">
                                <a:noAutofit/>
                              </wps:bodyPr>
                            </wps:wsp>
                            <wps:wsp>
                              <wps:cNvPr id="10901" name="Rectangle 10901"/>
                              <wps:cNvSpPr/>
                              <wps:spPr>
                                <a:xfrm rot="-5399999">
                                  <a:off x="93976" y="-67650"/>
                                  <a:ext cx="53596" cy="241550"/>
                                </a:xfrm>
                                <a:prstGeom prst="rect">
                                  <a:avLst/>
                                </a:prstGeom>
                                <a:ln>
                                  <a:noFill/>
                                </a:ln>
                              </wps:spPr>
                              <wps:txbx>
                                <w:txbxContent>
                                  <w:p w14:paraId="5154CAEB" w14:textId="77777777" w:rsidR="000276D8" w:rsidRDefault="000276D8">
                                    <w:pPr>
                                      <w:spacing w:after="160" w:line="259" w:lineRule="auto"/>
                                      <w:ind w:left="0" w:firstLine="0"/>
                                    </w:pPr>
                                    <w:r>
                                      <w:rPr>
                                        <w:b/>
                                        <w:sz w:val="28"/>
                                      </w:rPr>
                                      <w:t xml:space="preserve"> </w:t>
                                    </w:r>
                                  </w:p>
                                </w:txbxContent>
                              </wps:txbx>
                              <wps:bodyPr horzOverflow="overflow" vert="horz" lIns="0" tIns="0" rIns="0" bIns="0" rtlCol="0">
                                <a:noAutofit/>
                              </wps:bodyPr>
                            </wps:wsp>
                            <wps:wsp>
                              <wps:cNvPr id="10902" name="Rectangle 10902"/>
                              <wps:cNvSpPr/>
                              <wps:spPr>
                                <a:xfrm rot="-5399999">
                                  <a:off x="93976" y="-107275"/>
                                  <a:ext cx="53597" cy="241550"/>
                                </a:xfrm>
                                <a:prstGeom prst="rect">
                                  <a:avLst/>
                                </a:prstGeom>
                                <a:ln>
                                  <a:noFill/>
                                </a:ln>
                              </wps:spPr>
                              <wps:txbx>
                                <w:txbxContent>
                                  <w:p w14:paraId="4BFEAB2C" w14:textId="77777777" w:rsidR="000276D8" w:rsidRDefault="000276D8">
                                    <w:pPr>
                                      <w:spacing w:after="160" w:line="259" w:lineRule="auto"/>
                                      <w:ind w:left="0" w:firstLine="0"/>
                                    </w:pPr>
                                    <w:r>
                                      <w:rPr>
                                        <w:b/>
                                        <w:sz w:val="28"/>
                                      </w:rPr>
                                      <w:t xml:space="preserve"> </w:t>
                                    </w:r>
                                  </w:p>
                                </w:txbxContent>
                              </wps:txbx>
                              <wps:bodyPr horzOverflow="overflow" vert="horz" lIns="0" tIns="0" rIns="0" bIns="0" rtlCol="0">
                                <a:noAutofit/>
                              </wps:bodyPr>
                            </wps:wsp>
                            <wps:wsp>
                              <wps:cNvPr id="10903" name="Rectangle 10903"/>
                              <wps:cNvSpPr/>
                              <wps:spPr>
                                <a:xfrm rot="-5399999">
                                  <a:off x="-164411" y="509912"/>
                                  <a:ext cx="1144834" cy="171355"/>
                                </a:xfrm>
                                <a:prstGeom prst="rect">
                                  <a:avLst/>
                                </a:prstGeom>
                                <a:ln>
                                  <a:noFill/>
                                </a:ln>
                              </wps:spPr>
                              <wps:txbx>
                                <w:txbxContent>
                                  <w:p w14:paraId="191E95DA" w14:textId="77777777" w:rsidR="000276D8" w:rsidRDefault="000276D8">
                                    <w:pPr>
                                      <w:spacing w:after="160" w:line="259" w:lineRule="auto"/>
                                      <w:ind w:left="0" w:firstLine="0"/>
                                    </w:pPr>
                                    <w:r>
                                      <w:rPr>
                                        <w:b/>
                                        <w:sz w:val="20"/>
                                      </w:rPr>
                                      <w:t>For DSL use only</w:t>
                                    </w:r>
                                  </w:p>
                                </w:txbxContent>
                              </wps:txbx>
                              <wps:bodyPr horzOverflow="overflow" vert="horz" lIns="0" tIns="0" rIns="0" bIns="0" rtlCol="0">
                                <a:noAutofit/>
                              </wps:bodyPr>
                            </wps:wsp>
                            <wps:wsp>
                              <wps:cNvPr id="10904" name="Rectangle 10904"/>
                              <wps:cNvSpPr/>
                              <wps:spPr>
                                <a:xfrm rot="-5399999">
                                  <a:off x="388994" y="200786"/>
                                  <a:ext cx="38021" cy="171355"/>
                                </a:xfrm>
                                <a:prstGeom prst="rect">
                                  <a:avLst/>
                                </a:prstGeom>
                                <a:ln>
                                  <a:noFill/>
                                </a:ln>
                              </wps:spPr>
                              <wps:txbx>
                                <w:txbxContent>
                                  <w:p w14:paraId="30404826" w14:textId="77777777" w:rsidR="000276D8" w:rsidRDefault="000276D8">
                                    <w:pPr>
                                      <w:spacing w:after="160" w:line="259" w:lineRule="auto"/>
                                      <w:ind w:left="0" w:firstLine="0"/>
                                    </w:pPr>
                                    <w:r>
                                      <w:rPr>
                                        <w:b/>
                                        <w:sz w:val="20"/>
                                      </w:rPr>
                                      <w:t xml:space="preserve"> </w:t>
                                    </w:r>
                                  </w:p>
                                </w:txbxContent>
                              </wps:txbx>
                              <wps:bodyPr horzOverflow="overflow" vert="horz" lIns="0" tIns="0" rIns="0" bIns="0" rtlCol="0">
                                <a:noAutofit/>
                              </wps:bodyPr>
                            </wps:wsp>
                          </wpg:wgp>
                        </a:graphicData>
                      </a:graphic>
                    </wp:inline>
                  </w:drawing>
                </mc:Choice>
                <mc:Fallback>
                  <w:pict>
                    <v:group w14:anchorId="298F20AE" id="Group 97583" o:spid="_x0000_s1142" style="width:35.5pt;height:91.95pt;mso-position-horizontal-relative:char;mso-position-vertical-relative:line" coordsize="4511,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">
                      <v:rect id="Rectangle 10899" o:spid="_x0000_s1143" style="position:absolute;left:-2473;top:6791;width:7362;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" filled="f" stroked="f">
                        <v:textbox inset="0,0,0,0">
                          <w:txbxContent>
                            <w:p w14:paraId="5ABF4FFB" w14:textId="77777777" w:rsidR="000276D8" w:rsidRDefault="000276D8">
                              <w:pPr>
                                <w:spacing w:after="160" w:line="259" w:lineRule="auto"/>
                                <w:ind w:left="0" w:firstLine="0"/>
                              </w:pPr>
                              <w:r>
                                <w:rPr>
                                  <w:b/>
                                  <w:sz w:val="28"/>
                                </w:rPr>
                                <w:t xml:space="preserve">C360 </w:t>
                              </w:r>
                            </w:p>
                          </w:txbxContent>
                        </v:textbox>
                      </v:rect>
                      <v:rect id="Rectangle 10900" o:spid="_x0000_s1144" style="position:absolute;left:-2350;top:1382;width:7115;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" filled="f" stroked="f">
                        <v:textbox inset="0,0,0,0">
                          <w:txbxContent>
                            <w:p w14:paraId="6BA5C468" w14:textId="77777777" w:rsidR="000276D8" w:rsidRDefault="000276D8">
                              <w:pPr>
                                <w:spacing w:after="160" w:line="259" w:lineRule="auto"/>
                                <w:ind w:left="0" w:firstLine="0"/>
                              </w:pPr>
                              <w:r>
                                <w:rPr>
                                  <w:b/>
                                  <w:sz w:val="28"/>
                                </w:rPr>
                                <w:t>Log no:</w:t>
                              </w:r>
                            </w:p>
                          </w:txbxContent>
                        </v:textbox>
                      </v:rect>
                      <v:rect id="Rectangle 10901" o:spid="_x0000_s1145" style="position:absolute;left:940;top:-677;width:536;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" filled="f" stroked="f">
                        <v:textbox inset="0,0,0,0">
                          <w:txbxContent>
                            <w:p w14:paraId="5154CAEB" w14:textId="77777777" w:rsidR="000276D8" w:rsidRDefault="000276D8">
                              <w:pPr>
                                <w:spacing w:after="160" w:line="259" w:lineRule="auto"/>
                                <w:ind w:left="0" w:firstLine="0"/>
                              </w:pPr>
                              <w:r>
                                <w:rPr>
                                  <w:b/>
                                  <w:sz w:val="28"/>
                                </w:rPr>
                                <w:t xml:space="preserve"> </w:t>
                              </w:r>
                            </w:p>
                          </w:txbxContent>
                        </v:textbox>
                      </v:rect>
                      <v:rect id="Rectangle 10902" o:spid="_x0000_s1146" style="position:absolute;left:941;top:-1073;width:534;height:24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" filled="f" stroked="f">
                        <v:textbox inset="0,0,0,0">
                          <w:txbxContent>
                            <w:p w14:paraId="4BFEAB2C" w14:textId="77777777" w:rsidR="000276D8" w:rsidRDefault="000276D8">
                              <w:pPr>
                                <w:spacing w:after="160" w:line="259" w:lineRule="auto"/>
                                <w:ind w:left="0" w:firstLine="0"/>
                              </w:pPr>
                              <w:r>
                                <w:rPr>
                                  <w:b/>
                                  <w:sz w:val="28"/>
                                </w:rPr>
                                <w:t xml:space="preserve"> </w:t>
                              </w:r>
                            </w:p>
                          </w:txbxContent>
                        </v:textbox>
                      </v:rect>
                      <v:rect id="Rectangle 10903" o:spid="_x0000_s1147" style="position:absolute;left:-1645;top:5099;width:1144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" filled="f" stroked="f">
                        <v:textbox inset="0,0,0,0">
                          <w:txbxContent>
                            <w:p w14:paraId="191E95DA" w14:textId="77777777" w:rsidR="000276D8" w:rsidRDefault="000276D8">
                              <w:pPr>
                                <w:spacing w:after="160" w:line="259" w:lineRule="auto"/>
                                <w:ind w:left="0" w:firstLine="0"/>
                              </w:pPr>
                              <w:r>
                                <w:rPr>
                                  <w:b/>
                                  <w:sz w:val="20"/>
                                </w:rPr>
                                <w:t>For DSL use only</w:t>
                              </w:r>
                            </w:p>
                          </w:txbxContent>
                        </v:textbox>
                      </v:rect>
                      <v:rect id="Rectangle 10904" o:spid="_x0000_s1148" style="position:absolute;left:3890;top:2007;width:380;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" filled="f" stroked="f">
                        <v:textbox inset="0,0,0,0">
                          <w:txbxContent>
                            <w:p w14:paraId="30404826" w14:textId="77777777" w:rsidR="000276D8" w:rsidRDefault="000276D8">
                              <w:pPr>
                                <w:spacing w:after="160" w:line="259" w:lineRule="auto"/>
                                <w:ind w:left="0" w:firstLine="0"/>
                              </w:pPr>
                              <w:r>
                                <w:rPr>
                                  <w:b/>
                                  <w:sz w:val="20"/>
                                </w:rPr>
                                <w:t xml:space="preserve"> </w:t>
                              </w:r>
                            </w:p>
                          </w:txbxContent>
                        </v:textbox>
                      </v:rect>
                      <w10:anchorlock/>
                    </v:group>
                  </w:pict>
                </mc:Fallback>
              </mc:AlternateContent>
            </w:r>
          </w:p>
        </w:tc>
      </w:tr>
    </w:tbl>
    <w:p w14:paraId="3FB8BB5F" w14:textId="77777777" w:rsidR="00E036A4" w:rsidRPr="000D3037" w:rsidRDefault="007E13CF">
      <w:pPr>
        <w:spacing w:after="41" w:line="259" w:lineRule="auto"/>
        <w:ind w:left="120" w:firstLine="0"/>
        <w:rPr>
          <w:rFonts w:ascii="Arial" w:hAnsi="Arial" w:cs="Arial"/>
          <w:sz w:val="24"/>
          <w:szCs w:val="24"/>
        </w:rPr>
      </w:pPr>
      <w:r w:rsidRPr="000D3037">
        <w:rPr>
          <w:rFonts w:ascii="Arial" w:hAnsi="Arial" w:cs="Arial"/>
          <w:noProof/>
          <w:sz w:val="24"/>
          <w:szCs w:val="24"/>
        </w:rPr>
        <w:lastRenderedPageBreak/>
        <w:drawing>
          <wp:inline distT="0" distB="0" distL="0" distR="0" wp14:anchorId="670E4F2F" wp14:editId="2B00A541">
            <wp:extent cx="5931409" cy="8763000"/>
            <wp:effectExtent l="0" t="0" r="0" b="0"/>
            <wp:docPr id="99168" name="Picture 99168"/>
            <wp:cNvGraphicFramePr/>
            <a:graphic xmlns:a="http://schemas.openxmlformats.org/drawingml/2006/main">
              <a:graphicData uri="http://schemas.openxmlformats.org/drawingml/2006/picture">
                <pic:pic xmlns:pic="http://schemas.openxmlformats.org/drawingml/2006/picture">
                  <pic:nvPicPr>
                    <pic:cNvPr id="99168" name="Picture 99168"/>
                    <pic:cNvPicPr/>
                  </pic:nvPicPr>
                  <pic:blipFill>
                    <a:blip r:embed="rId390"/>
                    <a:stretch>
                      <a:fillRect/>
                    </a:stretch>
                  </pic:blipFill>
                  <pic:spPr>
                    <a:xfrm>
                      <a:off x="0" y="0"/>
                      <a:ext cx="5931409" cy="8763000"/>
                    </a:xfrm>
                    <a:prstGeom prst="rect">
                      <a:avLst/>
                    </a:prstGeom>
                  </pic:spPr>
                </pic:pic>
              </a:graphicData>
            </a:graphic>
          </wp:inline>
        </w:drawing>
      </w:r>
    </w:p>
    <w:p w14:paraId="2CF906DA" w14:textId="77777777" w:rsidR="00E036A4" w:rsidRPr="000D3037" w:rsidRDefault="007E13CF" w:rsidP="00031550">
      <w:pPr>
        <w:spacing w:after="0" w:line="259" w:lineRule="auto"/>
        <w:ind w:left="428" w:firstLine="0"/>
        <w:jc w:val="both"/>
        <w:rPr>
          <w:rFonts w:ascii="Arial" w:hAnsi="Arial" w:cs="Arial"/>
          <w:sz w:val="24"/>
          <w:szCs w:val="24"/>
        </w:rPr>
      </w:pPr>
      <w:r w:rsidRPr="000D3037">
        <w:rPr>
          <w:rFonts w:ascii="Arial" w:hAnsi="Arial" w:cs="Arial"/>
          <w:b/>
          <w:color w:val="FF0000"/>
          <w:sz w:val="24"/>
          <w:szCs w:val="24"/>
        </w:rPr>
        <w:t xml:space="preserve"> </w:t>
      </w:r>
    </w:p>
    <w:tbl>
      <w:tblPr>
        <w:tblStyle w:val="TableGrid"/>
        <w:tblW w:w="10065" w:type="dxa"/>
        <w:tblInd w:w="-5" w:type="dxa"/>
        <w:tblCellMar>
          <w:top w:w="47" w:type="dxa"/>
          <w:left w:w="106" w:type="dxa"/>
          <w:right w:w="140" w:type="dxa"/>
        </w:tblCellMar>
        <w:tblLook w:val="04A0" w:firstRow="1" w:lastRow="0" w:firstColumn="1" w:lastColumn="0" w:noHBand="0" w:noVBand="1"/>
      </w:tblPr>
      <w:tblGrid>
        <w:gridCol w:w="1801"/>
        <w:gridCol w:w="1051"/>
        <w:gridCol w:w="7213"/>
      </w:tblGrid>
      <w:tr w:rsidR="00E036A4" w:rsidRPr="000D3037" w14:paraId="5F65F0A6" w14:textId="77777777" w:rsidTr="00031550">
        <w:trPr>
          <w:trHeight w:val="437"/>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A6A6A6"/>
          </w:tcPr>
          <w:p w14:paraId="6888B3C8" w14:textId="77777777" w:rsidR="00E036A4" w:rsidRPr="000D3037" w:rsidRDefault="007E13CF">
            <w:pPr>
              <w:spacing w:after="0" w:line="259" w:lineRule="auto"/>
              <w:ind w:left="1" w:firstLine="0"/>
              <w:rPr>
                <w:rFonts w:ascii="Arial" w:hAnsi="Arial" w:cs="Arial"/>
                <w:sz w:val="24"/>
                <w:szCs w:val="24"/>
              </w:rPr>
            </w:pPr>
            <w:r w:rsidRPr="000D3037">
              <w:rPr>
                <w:rFonts w:ascii="Arial" w:hAnsi="Arial" w:cs="Arial"/>
                <w:b/>
                <w:sz w:val="24"/>
                <w:szCs w:val="24"/>
              </w:rPr>
              <w:lastRenderedPageBreak/>
              <w:t xml:space="preserve">Record of Professional/Parent Contact  </w:t>
            </w:r>
          </w:p>
        </w:tc>
      </w:tr>
      <w:tr w:rsidR="00E036A4" w:rsidRPr="000D3037" w14:paraId="77DF81BB" w14:textId="77777777" w:rsidTr="00031550">
        <w:trPr>
          <w:trHeight w:val="582"/>
        </w:trPr>
        <w:tc>
          <w:tcPr>
            <w:tcW w:w="2852" w:type="dxa"/>
            <w:gridSpan w:val="2"/>
            <w:tcBorders>
              <w:top w:val="single" w:sz="4" w:space="0" w:color="000000"/>
              <w:left w:val="single" w:sz="4" w:space="0" w:color="000000"/>
              <w:bottom w:val="single" w:sz="4" w:space="0" w:color="000000"/>
              <w:right w:val="single" w:sz="4" w:space="0" w:color="000000"/>
            </w:tcBorders>
          </w:tcPr>
          <w:p w14:paraId="64CDE6D8" w14:textId="77777777" w:rsidR="00E036A4" w:rsidRPr="000D3037" w:rsidRDefault="007E13CF">
            <w:pPr>
              <w:spacing w:after="0" w:line="259" w:lineRule="auto"/>
              <w:ind w:left="1" w:firstLine="0"/>
              <w:rPr>
                <w:rFonts w:ascii="Arial" w:hAnsi="Arial" w:cs="Arial"/>
                <w:sz w:val="24"/>
                <w:szCs w:val="24"/>
              </w:rPr>
            </w:pPr>
            <w:r w:rsidRPr="000D3037">
              <w:rPr>
                <w:rFonts w:ascii="Arial" w:hAnsi="Arial" w:cs="Arial"/>
                <w:b/>
                <w:sz w:val="24"/>
                <w:szCs w:val="24"/>
              </w:rPr>
              <w:t xml:space="preserve">Date and time  </w:t>
            </w:r>
          </w:p>
        </w:tc>
        <w:tc>
          <w:tcPr>
            <w:tcW w:w="7213" w:type="dxa"/>
            <w:tcBorders>
              <w:top w:val="single" w:sz="4" w:space="0" w:color="000000"/>
              <w:left w:val="single" w:sz="4" w:space="0" w:color="000000"/>
              <w:bottom w:val="single" w:sz="4" w:space="0" w:color="000000"/>
              <w:right w:val="single" w:sz="4" w:space="0" w:color="000000"/>
            </w:tcBorders>
          </w:tcPr>
          <w:p w14:paraId="4A1DE4CE"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 </w:t>
            </w:r>
          </w:p>
        </w:tc>
      </w:tr>
      <w:tr w:rsidR="00E036A4" w:rsidRPr="000D3037" w14:paraId="708FE871" w14:textId="77777777" w:rsidTr="00031550">
        <w:trPr>
          <w:trHeight w:val="1606"/>
        </w:trPr>
        <w:tc>
          <w:tcPr>
            <w:tcW w:w="2852" w:type="dxa"/>
            <w:gridSpan w:val="2"/>
            <w:tcBorders>
              <w:top w:val="single" w:sz="4" w:space="0" w:color="000000"/>
              <w:left w:val="single" w:sz="4" w:space="0" w:color="000000"/>
              <w:bottom w:val="single" w:sz="4" w:space="0" w:color="000000"/>
              <w:right w:val="single" w:sz="4" w:space="0" w:color="000000"/>
            </w:tcBorders>
          </w:tcPr>
          <w:p w14:paraId="5480ED66" w14:textId="77777777" w:rsidR="00E036A4" w:rsidRPr="000D3037" w:rsidRDefault="007E13CF">
            <w:pPr>
              <w:spacing w:after="120" w:line="276" w:lineRule="auto"/>
              <w:ind w:left="1" w:firstLine="0"/>
              <w:rPr>
                <w:rFonts w:ascii="Arial" w:hAnsi="Arial" w:cs="Arial"/>
                <w:sz w:val="24"/>
                <w:szCs w:val="24"/>
              </w:rPr>
            </w:pPr>
            <w:r w:rsidRPr="000D3037">
              <w:rPr>
                <w:rFonts w:ascii="Arial" w:hAnsi="Arial" w:cs="Arial"/>
                <w:b/>
                <w:sz w:val="24"/>
                <w:szCs w:val="24"/>
              </w:rPr>
              <w:t xml:space="preserve">Name of child/young person </w:t>
            </w:r>
          </w:p>
          <w:p w14:paraId="712055AB" w14:textId="77777777" w:rsidR="00E036A4" w:rsidRPr="000D3037" w:rsidRDefault="007E13CF">
            <w:pPr>
              <w:spacing w:after="136" w:line="259" w:lineRule="auto"/>
              <w:ind w:left="1" w:firstLine="0"/>
              <w:rPr>
                <w:rFonts w:ascii="Arial" w:hAnsi="Arial" w:cs="Arial"/>
                <w:sz w:val="24"/>
                <w:szCs w:val="24"/>
              </w:rPr>
            </w:pPr>
            <w:r w:rsidRPr="000D3037">
              <w:rPr>
                <w:rFonts w:ascii="Arial" w:hAnsi="Arial" w:cs="Arial"/>
                <w:b/>
                <w:sz w:val="24"/>
                <w:szCs w:val="24"/>
              </w:rPr>
              <w:t xml:space="preserve"> </w:t>
            </w:r>
          </w:p>
          <w:p w14:paraId="00836561" w14:textId="77777777" w:rsidR="00E036A4" w:rsidRPr="000D3037" w:rsidRDefault="007E13CF">
            <w:pPr>
              <w:spacing w:after="0" w:line="259" w:lineRule="auto"/>
              <w:ind w:left="1" w:firstLine="0"/>
              <w:rPr>
                <w:rFonts w:ascii="Arial" w:hAnsi="Arial" w:cs="Arial"/>
                <w:sz w:val="24"/>
                <w:szCs w:val="24"/>
              </w:rPr>
            </w:pPr>
            <w:r w:rsidRPr="000D3037">
              <w:rPr>
                <w:rFonts w:ascii="Arial" w:hAnsi="Arial" w:cs="Arial"/>
                <w:b/>
                <w:sz w:val="24"/>
                <w:szCs w:val="24"/>
              </w:rPr>
              <w:t xml:space="preserve">D.O.B. </w:t>
            </w:r>
          </w:p>
        </w:tc>
        <w:tc>
          <w:tcPr>
            <w:tcW w:w="7213" w:type="dxa"/>
            <w:tcBorders>
              <w:top w:val="single" w:sz="4" w:space="0" w:color="000000"/>
              <w:left w:val="single" w:sz="4" w:space="0" w:color="000000"/>
              <w:bottom w:val="single" w:sz="4" w:space="0" w:color="000000"/>
              <w:right w:val="single" w:sz="4" w:space="0" w:color="000000"/>
            </w:tcBorders>
          </w:tcPr>
          <w:p w14:paraId="4BD4EF36" w14:textId="77777777" w:rsidR="00E036A4" w:rsidRPr="000D3037" w:rsidRDefault="007E13CF">
            <w:pPr>
              <w:spacing w:after="139" w:line="259" w:lineRule="auto"/>
              <w:ind w:left="0" w:firstLine="0"/>
              <w:rPr>
                <w:rFonts w:ascii="Arial" w:hAnsi="Arial" w:cs="Arial"/>
                <w:sz w:val="24"/>
                <w:szCs w:val="24"/>
              </w:rPr>
            </w:pPr>
            <w:r w:rsidRPr="000D3037">
              <w:rPr>
                <w:rFonts w:ascii="Arial" w:hAnsi="Arial" w:cs="Arial"/>
                <w:sz w:val="24"/>
                <w:szCs w:val="24"/>
              </w:rPr>
              <w:t xml:space="preserve"> </w:t>
            </w:r>
          </w:p>
          <w:p w14:paraId="42E9D491" w14:textId="77777777" w:rsidR="00E036A4" w:rsidRPr="000D3037" w:rsidRDefault="007E13CF">
            <w:pPr>
              <w:spacing w:after="139" w:line="259" w:lineRule="auto"/>
              <w:ind w:left="0" w:firstLine="0"/>
              <w:rPr>
                <w:rFonts w:ascii="Arial" w:hAnsi="Arial" w:cs="Arial"/>
                <w:sz w:val="24"/>
                <w:szCs w:val="24"/>
              </w:rPr>
            </w:pPr>
            <w:r w:rsidRPr="000D3037">
              <w:rPr>
                <w:rFonts w:ascii="Arial" w:hAnsi="Arial" w:cs="Arial"/>
                <w:sz w:val="24"/>
                <w:szCs w:val="24"/>
              </w:rPr>
              <w:t xml:space="preserve"> </w:t>
            </w:r>
          </w:p>
          <w:p w14:paraId="1F8C9DD6"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 </w:t>
            </w:r>
          </w:p>
        </w:tc>
      </w:tr>
      <w:tr w:rsidR="00E036A4" w:rsidRPr="000D3037" w14:paraId="0BCE782E" w14:textId="77777777" w:rsidTr="00031550">
        <w:trPr>
          <w:trHeight w:val="1486"/>
        </w:trPr>
        <w:tc>
          <w:tcPr>
            <w:tcW w:w="2852" w:type="dxa"/>
            <w:gridSpan w:val="2"/>
            <w:tcBorders>
              <w:top w:val="single" w:sz="4" w:space="0" w:color="000000"/>
              <w:left w:val="single" w:sz="4" w:space="0" w:color="000000"/>
              <w:bottom w:val="single" w:sz="4" w:space="0" w:color="000000"/>
              <w:right w:val="single" w:sz="4" w:space="0" w:color="000000"/>
            </w:tcBorders>
          </w:tcPr>
          <w:p w14:paraId="5BD51EC0" w14:textId="77777777" w:rsidR="00E036A4" w:rsidRPr="000D3037" w:rsidRDefault="007E13CF">
            <w:pPr>
              <w:spacing w:after="19" w:line="259" w:lineRule="auto"/>
              <w:ind w:left="1" w:firstLine="0"/>
              <w:rPr>
                <w:rFonts w:ascii="Arial" w:hAnsi="Arial" w:cs="Arial"/>
                <w:sz w:val="24"/>
                <w:szCs w:val="24"/>
              </w:rPr>
            </w:pPr>
            <w:r w:rsidRPr="000D3037">
              <w:rPr>
                <w:rFonts w:ascii="Arial" w:hAnsi="Arial" w:cs="Arial"/>
                <w:b/>
                <w:sz w:val="24"/>
                <w:szCs w:val="24"/>
              </w:rPr>
              <w:t xml:space="preserve">Name of </w:t>
            </w:r>
          </w:p>
          <w:p w14:paraId="1A099494" w14:textId="77777777" w:rsidR="00E036A4" w:rsidRPr="000D3037" w:rsidRDefault="007E13CF">
            <w:pPr>
              <w:spacing w:after="139" w:line="259" w:lineRule="auto"/>
              <w:ind w:left="1" w:firstLine="0"/>
              <w:rPr>
                <w:rFonts w:ascii="Arial" w:hAnsi="Arial" w:cs="Arial"/>
                <w:sz w:val="24"/>
                <w:szCs w:val="24"/>
              </w:rPr>
            </w:pPr>
            <w:r w:rsidRPr="000D3037">
              <w:rPr>
                <w:rFonts w:ascii="Arial" w:hAnsi="Arial" w:cs="Arial"/>
                <w:b/>
                <w:sz w:val="24"/>
                <w:szCs w:val="24"/>
              </w:rPr>
              <w:t xml:space="preserve">Professional/Parent </w:t>
            </w:r>
          </w:p>
          <w:p w14:paraId="7C95A9A9" w14:textId="77777777" w:rsidR="00E036A4" w:rsidRPr="000D3037" w:rsidRDefault="007E13CF">
            <w:pPr>
              <w:spacing w:after="0" w:line="259" w:lineRule="auto"/>
              <w:ind w:left="1" w:firstLine="0"/>
              <w:rPr>
                <w:rFonts w:ascii="Arial" w:hAnsi="Arial" w:cs="Arial"/>
                <w:sz w:val="24"/>
                <w:szCs w:val="24"/>
              </w:rPr>
            </w:pPr>
            <w:r w:rsidRPr="000D3037">
              <w:rPr>
                <w:rFonts w:ascii="Arial" w:hAnsi="Arial" w:cs="Arial"/>
                <w:b/>
                <w:sz w:val="24"/>
                <w:szCs w:val="24"/>
              </w:rPr>
              <w:t xml:space="preserve">(Delete as appropriate) </w:t>
            </w:r>
          </w:p>
        </w:tc>
        <w:tc>
          <w:tcPr>
            <w:tcW w:w="7213" w:type="dxa"/>
            <w:tcBorders>
              <w:top w:val="single" w:sz="4" w:space="0" w:color="000000"/>
              <w:left w:val="single" w:sz="4" w:space="0" w:color="000000"/>
              <w:bottom w:val="single" w:sz="4" w:space="0" w:color="000000"/>
              <w:right w:val="single" w:sz="4" w:space="0" w:color="000000"/>
            </w:tcBorders>
          </w:tcPr>
          <w:p w14:paraId="149AA591" w14:textId="77777777" w:rsidR="00E036A4" w:rsidRPr="000D3037" w:rsidRDefault="007E13CF">
            <w:pPr>
              <w:spacing w:after="0" w:line="259" w:lineRule="auto"/>
              <w:ind w:left="0" w:right="6307" w:firstLine="0"/>
              <w:jc w:val="both"/>
              <w:rPr>
                <w:rFonts w:ascii="Arial" w:hAnsi="Arial" w:cs="Arial"/>
                <w:sz w:val="24"/>
                <w:szCs w:val="24"/>
              </w:rPr>
            </w:pPr>
            <w:r w:rsidRPr="000D3037">
              <w:rPr>
                <w:rFonts w:ascii="Arial" w:hAnsi="Arial" w:cs="Arial"/>
                <w:sz w:val="24"/>
                <w:szCs w:val="24"/>
              </w:rPr>
              <w:t xml:space="preserve">  </w:t>
            </w:r>
          </w:p>
        </w:tc>
      </w:tr>
      <w:tr w:rsidR="00E036A4" w:rsidRPr="000D3037" w14:paraId="5A413316" w14:textId="77777777" w:rsidTr="00031550">
        <w:trPr>
          <w:trHeight w:val="746"/>
        </w:trPr>
        <w:tc>
          <w:tcPr>
            <w:tcW w:w="2852" w:type="dxa"/>
            <w:gridSpan w:val="2"/>
            <w:tcBorders>
              <w:top w:val="single" w:sz="4" w:space="0" w:color="000000"/>
              <w:left w:val="single" w:sz="4" w:space="0" w:color="000000"/>
              <w:bottom w:val="single" w:sz="4" w:space="0" w:color="000000"/>
              <w:right w:val="single" w:sz="4" w:space="0" w:color="000000"/>
            </w:tcBorders>
          </w:tcPr>
          <w:p w14:paraId="0AE541A6" w14:textId="77777777" w:rsidR="00E036A4" w:rsidRPr="000D3037" w:rsidRDefault="007E13CF">
            <w:pPr>
              <w:spacing w:after="0" w:line="259" w:lineRule="auto"/>
              <w:ind w:left="1" w:firstLine="0"/>
              <w:rPr>
                <w:rFonts w:ascii="Arial" w:hAnsi="Arial" w:cs="Arial"/>
                <w:sz w:val="24"/>
                <w:szCs w:val="24"/>
              </w:rPr>
            </w:pPr>
            <w:r w:rsidRPr="000D3037">
              <w:rPr>
                <w:rFonts w:ascii="Arial" w:hAnsi="Arial" w:cs="Arial"/>
                <w:b/>
                <w:sz w:val="24"/>
                <w:szCs w:val="24"/>
              </w:rPr>
              <w:t xml:space="preserve">Designation (if applicable) </w:t>
            </w:r>
          </w:p>
        </w:tc>
        <w:tc>
          <w:tcPr>
            <w:tcW w:w="7213" w:type="dxa"/>
            <w:tcBorders>
              <w:top w:val="single" w:sz="4" w:space="0" w:color="000000"/>
              <w:left w:val="single" w:sz="4" w:space="0" w:color="000000"/>
              <w:bottom w:val="single" w:sz="4" w:space="0" w:color="000000"/>
              <w:right w:val="single" w:sz="4" w:space="0" w:color="000000"/>
            </w:tcBorders>
          </w:tcPr>
          <w:p w14:paraId="181434FB"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 </w:t>
            </w:r>
          </w:p>
        </w:tc>
      </w:tr>
      <w:tr w:rsidR="00E036A4" w:rsidRPr="000D3037" w14:paraId="189FB6A5" w14:textId="77777777" w:rsidTr="00031550">
        <w:trPr>
          <w:trHeight w:val="439"/>
        </w:trPr>
        <w:tc>
          <w:tcPr>
            <w:tcW w:w="2852" w:type="dxa"/>
            <w:gridSpan w:val="2"/>
            <w:tcBorders>
              <w:top w:val="single" w:sz="4" w:space="0" w:color="000000"/>
              <w:left w:val="single" w:sz="4" w:space="0" w:color="000000"/>
              <w:bottom w:val="single" w:sz="4" w:space="0" w:color="000000"/>
              <w:right w:val="single" w:sz="4" w:space="0" w:color="000000"/>
            </w:tcBorders>
          </w:tcPr>
          <w:p w14:paraId="1251ABC9" w14:textId="77777777" w:rsidR="00E036A4" w:rsidRPr="000D3037" w:rsidRDefault="007E13CF">
            <w:pPr>
              <w:spacing w:after="0" w:line="259" w:lineRule="auto"/>
              <w:ind w:left="1" w:firstLine="0"/>
              <w:rPr>
                <w:rFonts w:ascii="Arial" w:hAnsi="Arial" w:cs="Arial"/>
                <w:sz w:val="24"/>
                <w:szCs w:val="24"/>
              </w:rPr>
            </w:pPr>
            <w:r w:rsidRPr="000D3037">
              <w:rPr>
                <w:rFonts w:ascii="Arial" w:hAnsi="Arial" w:cs="Arial"/>
                <w:b/>
                <w:sz w:val="24"/>
                <w:szCs w:val="24"/>
              </w:rPr>
              <w:t xml:space="preserve">Agency  (if applicable) </w:t>
            </w:r>
          </w:p>
        </w:tc>
        <w:tc>
          <w:tcPr>
            <w:tcW w:w="7213" w:type="dxa"/>
            <w:tcBorders>
              <w:top w:val="single" w:sz="4" w:space="0" w:color="000000"/>
              <w:left w:val="single" w:sz="4" w:space="0" w:color="000000"/>
              <w:bottom w:val="single" w:sz="4" w:space="0" w:color="000000"/>
              <w:right w:val="single" w:sz="4" w:space="0" w:color="000000"/>
            </w:tcBorders>
          </w:tcPr>
          <w:p w14:paraId="6237FADC"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 </w:t>
            </w:r>
          </w:p>
        </w:tc>
      </w:tr>
      <w:tr w:rsidR="00E036A4" w:rsidRPr="000D3037" w14:paraId="6613B981" w14:textId="77777777" w:rsidTr="00031550">
        <w:trPr>
          <w:trHeight w:val="439"/>
        </w:trPr>
        <w:tc>
          <w:tcPr>
            <w:tcW w:w="2852" w:type="dxa"/>
            <w:gridSpan w:val="2"/>
            <w:tcBorders>
              <w:top w:val="single" w:sz="4" w:space="0" w:color="000000"/>
              <w:left w:val="single" w:sz="4" w:space="0" w:color="000000"/>
              <w:bottom w:val="single" w:sz="4" w:space="0" w:color="000000"/>
              <w:right w:val="single" w:sz="4" w:space="0" w:color="000000"/>
            </w:tcBorders>
          </w:tcPr>
          <w:p w14:paraId="422EA0EC" w14:textId="77777777" w:rsidR="00E036A4" w:rsidRPr="000D3037" w:rsidRDefault="007E13CF">
            <w:pPr>
              <w:spacing w:after="0" w:line="259" w:lineRule="auto"/>
              <w:ind w:left="1" w:firstLine="0"/>
              <w:rPr>
                <w:rFonts w:ascii="Arial" w:hAnsi="Arial" w:cs="Arial"/>
                <w:sz w:val="24"/>
                <w:szCs w:val="24"/>
              </w:rPr>
            </w:pPr>
            <w:r w:rsidRPr="000D3037">
              <w:rPr>
                <w:rFonts w:ascii="Arial" w:hAnsi="Arial" w:cs="Arial"/>
                <w:b/>
                <w:sz w:val="24"/>
                <w:szCs w:val="24"/>
              </w:rPr>
              <w:t xml:space="preserve">Telephone number  </w:t>
            </w:r>
          </w:p>
        </w:tc>
        <w:tc>
          <w:tcPr>
            <w:tcW w:w="7213" w:type="dxa"/>
            <w:tcBorders>
              <w:top w:val="single" w:sz="4" w:space="0" w:color="000000"/>
              <w:left w:val="single" w:sz="4" w:space="0" w:color="000000"/>
              <w:bottom w:val="single" w:sz="4" w:space="0" w:color="000000"/>
              <w:right w:val="single" w:sz="4" w:space="0" w:color="000000"/>
            </w:tcBorders>
          </w:tcPr>
          <w:p w14:paraId="11E0546E" w14:textId="77777777" w:rsidR="00E036A4" w:rsidRPr="000D3037" w:rsidRDefault="007E13CF">
            <w:pPr>
              <w:spacing w:after="0" w:line="259" w:lineRule="auto"/>
              <w:ind w:left="0" w:firstLine="0"/>
              <w:rPr>
                <w:rFonts w:ascii="Arial" w:hAnsi="Arial" w:cs="Arial"/>
                <w:sz w:val="24"/>
                <w:szCs w:val="24"/>
              </w:rPr>
            </w:pPr>
            <w:r w:rsidRPr="000D3037">
              <w:rPr>
                <w:rFonts w:ascii="Arial" w:hAnsi="Arial" w:cs="Arial"/>
                <w:sz w:val="24"/>
                <w:szCs w:val="24"/>
              </w:rPr>
              <w:t xml:space="preserve"> </w:t>
            </w:r>
          </w:p>
        </w:tc>
      </w:tr>
      <w:tr w:rsidR="00E036A4" w:rsidRPr="000D3037" w14:paraId="7B9DA0F4" w14:textId="77777777" w:rsidTr="00031550">
        <w:trPr>
          <w:trHeight w:val="439"/>
        </w:trPr>
        <w:tc>
          <w:tcPr>
            <w:tcW w:w="10065" w:type="dxa"/>
            <w:gridSpan w:val="3"/>
            <w:tcBorders>
              <w:top w:val="single" w:sz="4" w:space="0" w:color="000000"/>
              <w:left w:val="single" w:sz="4" w:space="0" w:color="000000"/>
              <w:bottom w:val="single" w:sz="4" w:space="0" w:color="000000"/>
              <w:right w:val="single" w:sz="4" w:space="0" w:color="000000"/>
            </w:tcBorders>
          </w:tcPr>
          <w:p w14:paraId="1DC076E3" w14:textId="77777777" w:rsidR="00E036A4" w:rsidRPr="000D3037" w:rsidRDefault="007E13CF">
            <w:pPr>
              <w:spacing w:after="0" w:line="259" w:lineRule="auto"/>
              <w:ind w:left="1" w:firstLine="0"/>
              <w:rPr>
                <w:rFonts w:ascii="Arial" w:hAnsi="Arial" w:cs="Arial"/>
                <w:sz w:val="24"/>
                <w:szCs w:val="24"/>
              </w:rPr>
            </w:pPr>
            <w:r w:rsidRPr="000D3037">
              <w:rPr>
                <w:rFonts w:ascii="Arial" w:hAnsi="Arial" w:cs="Arial"/>
                <w:b/>
                <w:sz w:val="24"/>
                <w:szCs w:val="24"/>
              </w:rPr>
              <w:t xml:space="preserve">Record of the conversation  </w:t>
            </w:r>
          </w:p>
        </w:tc>
      </w:tr>
      <w:tr w:rsidR="00E036A4" w:rsidRPr="000D3037" w14:paraId="23DD5EFD" w14:textId="77777777" w:rsidTr="00031550">
        <w:trPr>
          <w:trHeight w:val="2809"/>
        </w:trPr>
        <w:tc>
          <w:tcPr>
            <w:tcW w:w="10065" w:type="dxa"/>
            <w:gridSpan w:val="3"/>
            <w:tcBorders>
              <w:top w:val="single" w:sz="4" w:space="0" w:color="000000"/>
              <w:left w:val="single" w:sz="4" w:space="0" w:color="000000"/>
              <w:bottom w:val="single" w:sz="4" w:space="0" w:color="000000"/>
              <w:right w:val="single" w:sz="4" w:space="0" w:color="000000"/>
            </w:tcBorders>
          </w:tcPr>
          <w:p w14:paraId="69349D36" w14:textId="77777777" w:rsidR="00E036A4" w:rsidRPr="000D3037" w:rsidRDefault="007E13CF">
            <w:pPr>
              <w:spacing w:after="139" w:line="259" w:lineRule="auto"/>
              <w:ind w:left="1" w:firstLine="0"/>
              <w:rPr>
                <w:rFonts w:ascii="Arial" w:hAnsi="Arial" w:cs="Arial"/>
                <w:sz w:val="24"/>
                <w:szCs w:val="24"/>
              </w:rPr>
            </w:pPr>
            <w:r w:rsidRPr="000D3037">
              <w:rPr>
                <w:rFonts w:ascii="Arial" w:hAnsi="Arial" w:cs="Arial"/>
                <w:b/>
                <w:sz w:val="24"/>
                <w:szCs w:val="24"/>
              </w:rPr>
              <w:t xml:space="preserve"> </w:t>
            </w:r>
          </w:p>
          <w:p w14:paraId="2280021A" w14:textId="77777777" w:rsidR="00E036A4" w:rsidRPr="000D3037" w:rsidRDefault="00E036A4" w:rsidP="00031550">
            <w:pPr>
              <w:spacing w:after="0" w:line="383" w:lineRule="auto"/>
              <w:ind w:left="1" w:right="8611" w:firstLine="0"/>
              <w:jc w:val="both"/>
              <w:rPr>
                <w:rFonts w:ascii="Arial" w:hAnsi="Arial" w:cs="Arial"/>
                <w:sz w:val="24"/>
                <w:szCs w:val="24"/>
              </w:rPr>
            </w:pPr>
          </w:p>
        </w:tc>
      </w:tr>
      <w:tr w:rsidR="00E036A4" w:rsidRPr="000D3037" w14:paraId="6DCAAB01" w14:textId="77777777" w:rsidTr="00031550">
        <w:trPr>
          <w:trHeight w:val="1158"/>
        </w:trPr>
        <w:tc>
          <w:tcPr>
            <w:tcW w:w="10065" w:type="dxa"/>
            <w:gridSpan w:val="3"/>
            <w:tcBorders>
              <w:top w:val="single" w:sz="4" w:space="0" w:color="000000"/>
              <w:left w:val="single" w:sz="4" w:space="0" w:color="000000"/>
              <w:bottom w:val="single" w:sz="4" w:space="0" w:color="000000"/>
              <w:right w:val="single" w:sz="4" w:space="0" w:color="000000"/>
            </w:tcBorders>
          </w:tcPr>
          <w:p w14:paraId="7E91C495" w14:textId="77777777" w:rsidR="00E036A4" w:rsidRPr="000D3037" w:rsidRDefault="007E13CF">
            <w:pPr>
              <w:spacing w:after="136" w:line="259" w:lineRule="auto"/>
              <w:ind w:left="1" w:firstLine="0"/>
              <w:rPr>
                <w:rFonts w:ascii="Arial" w:hAnsi="Arial" w:cs="Arial"/>
                <w:sz w:val="24"/>
                <w:szCs w:val="24"/>
              </w:rPr>
            </w:pPr>
            <w:r w:rsidRPr="000D3037">
              <w:rPr>
                <w:rFonts w:ascii="Arial" w:hAnsi="Arial" w:cs="Arial"/>
                <w:b/>
                <w:sz w:val="24"/>
                <w:szCs w:val="24"/>
              </w:rPr>
              <w:t xml:space="preserve">Any action agreed </w:t>
            </w:r>
          </w:p>
          <w:p w14:paraId="392F7C91" w14:textId="77777777" w:rsidR="00E036A4" w:rsidRPr="000D3037" w:rsidRDefault="00E036A4" w:rsidP="00031550">
            <w:pPr>
              <w:spacing w:after="139" w:line="259" w:lineRule="auto"/>
              <w:ind w:left="1" w:firstLine="0"/>
              <w:rPr>
                <w:rFonts w:ascii="Arial" w:hAnsi="Arial" w:cs="Arial"/>
                <w:sz w:val="24"/>
                <w:szCs w:val="24"/>
              </w:rPr>
            </w:pPr>
          </w:p>
        </w:tc>
      </w:tr>
      <w:tr w:rsidR="00E036A4" w:rsidRPr="000D3037" w14:paraId="785911E7" w14:textId="77777777" w:rsidTr="00031550">
        <w:trPr>
          <w:trHeight w:val="571"/>
        </w:trPr>
        <w:tc>
          <w:tcPr>
            <w:tcW w:w="1801" w:type="dxa"/>
            <w:tcBorders>
              <w:top w:val="single" w:sz="4" w:space="0" w:color="000000"/>
              <w:left w:val="single" w:sz="4" w:space="0" w:color="000000"/>
              <w:bottom w:val="single" w:sz="4" w:space="0" w:color="000000"/>
              <w:right w:val="single" w:sz="4" w:space="0" w:color="000000"/>
            </w:tcBorders>
          </w:tcPr>
          <w:p w14:paraId="130F2786" w14:textId="77777777" w:rsidR="00E036A4" w:rsidRPr="000D3037" w:rsidRDefault="007E13CF">
            <w:pPr>
              <w:spacing w:after="0" w:line="259" w:lineRule="auto"/>
              <w:ind w:left="1" w:firstLine="0"/>
              <w:rPr>
                <w:rFonts w:ascii="Arial" w:hAnsi="Arial" w:cs="Arial"/>
                <w:sz w:val="24"/>
                <w:szCs w:val="24"/>
              </w:rPr>
            </w:pPr>
            <w:r w:rsidRPr="000D3037">
              <w:rPr>
                <w:rFonts w:ascii="Arial" w:hAnsi="Arial" w:cs="Arial"/>
                <w:b/>
                <w:sz w:val="24"/>
                <w:szCs w:val="24"/>
              </w:rPr>
              <w:t xml:space="preserve">Signed </w:t>
            </w:r>
          </w:p>
        </w:tc>
        <w:tc>
          <w:tcPr>
            <w:tcW w:w="8264" w:type="dxa"/>
            <w:gridSpan w:val="2"/>
            <w:tcBorders>
              <w:top w:val="single" w:sz="4" w:space="0" w:color="000000"/>
              <w:left w:val="single" w:sz="4" w:space="0" w:color="000000"/>
              <w:bottom w:val="single" w:sz="4" w:space="0" w:color="000000"/>
              <w:right w:val="single" w:sz="4" w:space="0" w:color="000000"/>
            </w:tcBorders>
          </w:tcPr>
          <w:p w14:paraId="476BF15B" w14:textId="77777777" w:rsidR="00E036A4" w:rsidRPr="000D3037" w:rsidRDefault="007E13CF">
            <w:pPr>
              <w:spacing w:after="136" w:line="259" w:lineRule="auto"/>
              <w:ind w:left="2" w:firstLine="0"/>
              <w:rPr>
                <w:rFonts w:ascii="Arial" w:hAnsi="Arial" w:cs="Arial"/>
                <w:sz w:val="24"/>
                <w:szCs w:val="24"/>
              </w:rPr>
            </w:pPr>
            <w:r w:rsidRPr="000D3037">
              <w:rPr>
                <w:rFonts w:ascii="Arial" w:hAnsi="Arial" w:cs="Arial"/>
                <w:sz w:val="24"/>
                <w:szCs w:val="24"/>
              </w:rPr>
              <w:t xml:space="preserve"> </w:t>
            </w:r>
          </w:p>
          <w:p w14:paraId="13171A4F" w14:textId="77777777" w:rsidR="00E036A4" w:rsidRPr="000D3037" w:rsidRDefault="007E13CF">
            <w:pPr>
              <w:spacing w:after="0" w:line="259" w:lineRule="auto"/>
              <w:ind w:left="2" w:firstLine="0"/>
              <w:rPr>
                <w:rFonts w:ascii="Arial" w:hAnsi="Arial" w:cs="Arial"/>
                <w:sz w:val="24"/>
                <w:szCs w:val="24"/>
              </w:rPr>
            </w:pPr>
            <w:r w:rsidRPr="000D3037">
              <w:rPr>
                <w:rFonts w:ascii="Arial" w:hAnsi="Arial" w:cs="Arial"/>
                <w:sz w:val="24"/>
                <w:szCs w:val="24"/>
              </w:rPr>
              <w:t xml:space="preserve"> </w:t>
            </w:r>
          </w:p>
        </w:tc>
      </w:tr>
      <w:tr w:rsidR="00E036A4" w:rsidRPr="000D3037" w14:paraId="04C44399" w14:textId="77777777" w:rsidTr="00031550">
        <w:trPr>
          <w:trHeight w:val="439"/>
        </w:trPr>
        <w:tc>
          <w:tcPr>
            <w:tcW w:w="1801" w:type="dxa"/>
            <w:tcBorders>
              <w:top w:val="single" w:sz="4" w:space="0" w:color="000000"/>
              <w:left w:val="single" w:sz="4" w:space="0" w:color="000000"/>
              <w:bottom w:val="single" w:sz="4" w:space="0" w:color="000000"/>
              <w:right w:val="single" w:sz="4" w:space="0" w:color="000000"/>
            </w:tcBorders>
          </w:tcPr>
          <w:p w14:paraId="0C10B685" w14:textId="77777777" w:rsidR="00E036A4" w:rsidRPr="000D3037" w:rsidRDefault="007E13CF">
            <w:pPr>
              <w:spacing w:after="0" w:line="259" w:lineRule="auto"/>
              <w:ind w:left="1" w:firstLine="0"/>
              <w:rPr>
                <w:rFonts w:ascii="Arial" w:hAnsi="Arial" w:cs="Arial"/>
                <w:b/>
                <w:sz w:val="24"/>
                <w:szCs w:val="24"/>
              </w:rPr>
            </w:pPr>
            <w:r w:rsidRPr="000D3037">
              <w:rPr>
                <w:rFonts w:ascii="Arial" w:hAnsi="Arial" w:cs="Arial"/>
                <w:b/>
                <w:sz w:val="24"/>
                <w:szCs w:val="24"/>
              </w:rPr>
              <w:t xml:space="preserve">Name </w:t>
            </w:r>
          </w:p>
          <w:p w14:paraId="7836B97F" w14:textId="77777777" w:rsidR="00031550" w:rsidRPr="000D3037" w:rsidRDefault="00031550">
            <w:pPr>
              <w:spacing w:after="0" w:line="259" w:lineRule="auto"/>
              <w:ind w:left="1" w:firstLine="0"/>
              <w:rPr>
                <w:rFonts w:ascii="Arial" w:hAnsi="Arial" w:cs="Arial"/>
                <w:sz w:val="24"/>
                <w:szCs w:val="24"/>
              </w:rPr>
            </w:pPr>
          </w:p>
        </w:tc>
        <w:tc>
          <w:tcPr>
            <w:tcW w:w="8264" w:type="dxa"/>
            <w:gridSpan w:val="2"/>
            <w:tcBorders>
              <w:top w:val="single" w:sz="4" w:space="0" w:color="000000"/>
              <w:left w:val="single" w:sz="4" w:space="0" w:color="000000"/>
              <w:bottom w:val="single" w:sz="4" w:space="0" w:color="000000"/>
              <w:right w:val="single" w:sz="4" w:space="0" w:color="000000"/>
            </w:tcBorders>
          </w:tcPr>
          <w:p w14:paraId="66772B48" w14:textId="77777777" w:rsidR="00E036A4" w:rsidRPr="000D3037" w:rsidRDefault="007E13CF">
            <w:pPr>
              <w:spacing w:after="0" w:line="259" w:lineRule="auto"/>
              <w:ind w:left="2" w:firstLine="0"/>
              <w:rPr>
                <w:rFonts w:ascii="Arial" w:hAnsi="Arial" w:cs="Arial"/>
                <w:sz w:val="24"/>
                <w:szCs w:val="24"/>
              </w:rPr>
            </w:pPr>
            <w:r w:rsidRPr="000D3037">
              <w:rPr>
                <w:rFonts w:ascii="Arial" w:hAnsi="Arial" w:cs="Arial"/>
                <w:sz w:val="24"/>
                <w:szCs w:val="24"/>
              </w:rPr>
              <w:t xml:space="preserve"> </w:t>
            </w:r>
          </w:p>
        </w:tc>
      </w:tr>
      <w:tr w:rsidR="00E036A4" w:rsidRPr="000D3037" w14:paraId="08E94448" w14:textId="77777777" w:rsidTr="00031550">
        <w:trPr>
          <w:trHeight w:val="578"/>
        </w:trPr>
        <w:tc>
          <w:tcPr>
            <w:tcW w:w="1801" w:type="dxa"/>
            <w:tcBorders>
              <w:top w:val="single" w:sz="4" w:space="0" w:color="000000"/>
              <w:left w:val="single" w:sz="4" w:space="0" w:color="000000"/>
              <w:bottom w:val="single" w:sz="4" w:space="0" w:color="000000"/>
              <w:right w:val="single" w:sz="4" w:space="0" w:color="000000"/>
            </w:tcBorders>
          </w:tcPr>
          <w:p w14:paraId="78620145" w14:textId="77777777" w:rsidR="00E036A4" w:rsidRPr="000D3037" w:rsidRDefault="007E13CF">
            <w:pPr>
              <w:spacing w:after="0" w:line="259" w:lineRule="auto"/>
              <w:ind w:left="1" w:firstLine="0"/>
              <w:rPr>
                <w:rFonts w:ascii="Arial" w:hAnsi="Arial" w:cs="Arial"/>
                <w:sz w:val="24"/>
                <w:szCs w:val="24"/>
              </w:rPr>
            </w:pPr>
            <w:r w:rsidRPr="000D3037">
              <w:rPr>
                <w:rFonts w:ascii="Arial" w:hAnsi="Arial" w:cs="Arial"/>
                <w:b/>
                <w:sz w:val="24"/>
                <w:szCs w:val="24"/>
              </w:rPr>
              <w:t xml:space="preserve">Job Title  </w:t>
            </w:r>
          </w:p>
        </w:tc>
        <w:tc>
          <w:tcPr>
            <w:tcW w:w="8264" w:type="dxa"/>
            <w:gridSpan w:val="2"/>
            <w:tcBorders>
              <w:top w:val="single" w:sz="4" w:space="0" w:color="000000"/>
              <w:left w:val="single" w:sz="4" w:space="0" w:color="000000"/>
              <w:bottom w:val="single" w:sz="4" w:space="0" w:color="000000"/>
              <w:right w:val="single" w:sz="4" w:space="0" w:color="000000"/>
            </w:tcBorders>
          </w:tcPr>
          <w:p w14:paraId="62D7B936" w14:textId="77777777" w:rsidR="00E036A4" w:rsidRPr="000D3037" w:rsidRDefault="007E13CF">
            <w:pPr>
              <w:spacing w:after="0" w:line="259" w:lineRule="auto"/>
              <w:ind w:left="2" w:firstLine="0"/>
              <w:rPr>
                <w:rFonts w:ascii="Arial" w:hAnsi="Arial" w:cs="Arial"/>
                <w:sz w:val="24"/>
                <w:szCs w:val="24"/>
              </w:rPr>
            </w:pPr>
            <w:r w:rsidRPr="000D3037">
              <w:rPr>
                <w:rFonts w:ascii="Arial" w:hAnsi="Arial" w:cs="Arial"/>
                <w:sz w:val="24"/>
                <w:szCs w:val="24"/>
              </w:rPr>
              <w:t xml:space="preserve"> </w:t>
            </w:r>
          </w:p>
        </w:tc>
      </w:tr>
    </w:tbl>
    <w:p w14:paraId="77ED34B3" w14:textId="77777777" w:rsidR="00E036A4" w:rsidRPr="000D3037" w:rsidRDefault="007E13CF">
      <w:pPr>
        <w:spacing w:after="0" w:line="259" w:lineRule="auto"/>
        <w:ind w:left="428" w:firstLine="0"/>
        <w:rPr>
          <w:rFonts w:ascii="Arial" w:hAnsi="Arial" w:cs="Arial"/>
          <w:sz w:val="24"/>
          <w:szCs w:val="24"/>
        </w:rPr>
      </w:pPr>
      <w:r w:rsidRPr="000D3037">
        <w:rPr>
          <w:rFonts w:ascii="Arial" w:hAnsi="Arial" w:cs="Arial"/>
          <w:b/>
          <w:sz w:val="24"/>
          <w:szCs w:val="24"/>
        </w:rPr>
        <w:t xml:space="preserve"> </w:t>
      </w:r>
    </w:p>
    <w:p w14:paraId="094908F8" w14:textId="77777777" w:rsidR="005C77BE" w:rsidRPr="000D3037" w:rsidRDefault="005C77BE">
      <w:pPr>
        <w:spacing w:after="145"/>
        <w:ind w:left="438" w:right="36"/>
        <w:jc w:val="both"/>
        <w:rPr>
          <w:rFonts w:ascii="Arial" w:hAnsi="Arial" w:cs="Arial"/>
          <w:b/>
          <w:sz w:val="24"/>
          <w:szCs w:val="24"/>
        </w:rPr>
      </w:pPr>
    </w:p>
    <w:p w14:paraId="0FE5C85F" w14:textId="77777777" w:rsidR="005C77BE" w:rsidRPr="000D3037" w:rsidRDefault="005C77BE">
      <w:pPr>
        <w:spacing w:after="145"/>
        <w:ind w:left="438" w:right="36"/>
        <w:jc w:val="both"/>
        <w:rPr>
          <w:rFonts w:ascii="Arial" w:hAnsi="Arial" w:cs="Arial"/>
          <w:b/>
          <w:sz w:val="24"/>
          <w:szCs w:val="24"/>
        </w:rPr>
      </w:pPr>
    </w:p>
    <w:p w14:paraId="4AB2E027" w14:textId="77777777" w:rsidR="005C77BE" w:rsidRPr="000D3037" w:rsidRDefault="005C77BE">
      <w:pPr>
        <w:spacing w:after="145"/>
        <w:ind w:left="438" w:right="36"/>
        <w:jc w:val="both"/>
        <w:rPr>
          <w:rFonts w:ascii="Arial" w:hAnsi="Arial" w:cs="Arial"/>
          <w:b/>
          <w:sz w:val="24"/>
          <w:szCs w:val="24"/>
        </w:rPr>
      </w:pPr>
    </w:p>
    <w:p w14:paraId="0CB9AC8A" w14:textId="77777777" w:rsidR="005C77BE" w:rsidRPr="000D3037" w:rsidRDefault="005C77BE">
      <w:pPr>
        <w:spacing w:after="145"/>
        <w:ind w:left="438" w:right="36"/>
        <w:jc w:val="both"/>
        <w:rPr>
          <w:rFonts w:ascii="Arial" w:hAnsi="Arial" w:cs="Arial"/>
          <w:b/>
          <w:sz w:val="24"/>
          <w:szCs w:val="24"/>
        </w:rPr>
      </w:pPr>
    </w:p>
    <w:p w14:paraId="620BC038" w14:textId="4B4E0F9C" w:rsidR="00E036A4" w:rsidRPr="000D3037" w:rsidRDefault="007E13CF">
      <w:pPr>
        <w:spacing w:after="145"/>
        <w:ind w:left="438" w:right="36"/>
        <w:jc w:val="both"/>
        <w:rPr>
          <w:rFonts w:ascii="Arial" w:hAnsi="Arial" w:cs="Arial"/>
          <w:sz w:val="24"/>
          <w:szCs w:val="24"/>
        </w:rPr>
      </w:pPr>
      <w:r w:rsidRPr="000D3037">
        <w:rPr>
          <w:rFonts w:ascii="Arial" w:hAnsi="Arial" w:cs="Arial"/>
          <w:b/>
          <w:sz w:val="24"/>
          <w:szCs w:val="24"/>
        </w:rPr>
        <w:t xml:space="preserve">Information/concerns ‘Checklist’ </w:t>
      </w:r>
    </w:p>
    <w:p w14:paraId="77DA14A8" w14:textId="77777777" w:rsidR="00E036A4" w:rsidRPr="000D3037" w:rsidRDefault="007E13CF">
      <w:pPr>
        <w:spacing w:after="172" w:line="259" w:lineRule="auto"/>
        <w:ind w:left="428" w:firstLine="0"/>
        <w:rPr>
          <w:rFonts w:ascii="Arial" w:hAnsi="Arial" w:cs="Arial"/>
          <w:sz w:val="24"/>
          <w:szCs w:val="24"/>
        </w:rPr>
      </w:pPr>
      <w:r w:rsidRPr="000D3037">
        <w:rPr>
          <w:rFonts w:ascii="Arial" w:hAnsi="Arial" w:cs="Arial"/>
          <w:b/>
          <w:sz w:val="24"/>
          <w:szCs w:val="24"/>
        </w:rPr>
        <w:t xml:space="preserve"> </w:t>
      </w:r>
    </w:p>
    <w:p w14:paraId="04577BF4"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Does/could the suspected harm meet the LSCP definitions of abuse? </w:t>
      </w:r>
    </w:p>
    <w:p w14:paraId="2B3AEA20"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Are there cultural, linguistic or disability issues? </w:t>
      </w:r>
    </w:p>
    <w:p w14:paraId="0E34A718"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I am wrongly attributing something to impairment? </w:t>
      </w:r>
    </w:p>
    <w:p w14:paraId="14FAF28D" w14:textId="77777777" w:rsidR="00E036A4" w:rsidRPr="000D3037" w:rsidRDefault="007E13CF" w:rsidP="00097B82">
      <w:pPr>
        <w:numPr>
          <w:ilvl w:val="0"/>
          <w:numId w:val="43"/>
        </w:numPr>
        <w:spacing w:after="25"/>
        <w:ind w:right="12" w:hanging="566"/>
        <w:rPr>
          <w:rFonts w:ascii="Arial" w:hAnsi="Arial" w:cs="Arial"/>
          <w:sz w:val="24"/>
          <w:szCs w:val="24"/>
        </w:rPr>
      </w:pPr>
      <w:r w:rsidRPr="000D3037">
        <w:rPr>
          <w:rFonts w:ascii="Arial" w:hAnsi="Arial" w:cs="Arial"/>
          <w:sz w:val="24"/>
          <w:szCs w:val="24"/>
        </w:rPr>
        <w:t xml:space="preserve">Does the chronology indicate any possible patterns which could/do impact upon the level of risk? </w:t>
      </w:r>
    </w:p>
    <w:p w14:paraId="7A37D2DA"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Are any injuries or incidents acute, cumulative, episodic? </w:t>
      </w:r>
    </w:p>
    <w:p w14:paraId="4AA0E7E9"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Did any injuries result from spontaneous action, neglect, or intent? </w:t>
      </w:r>
    </w:p>
    <w:p w14:paraId="19EDB315"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Explanations consistent with injuries/behaviour? </w:t>
      </w:r>
    </w:p>
    <w:p w14:paraId="4EFBF383"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Severity and duration of any harm? </w:t>
      </w:r>
    </w:p>
    <w:p w14:paraId="32B9BBFC"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Effects upon the child’s health/development? </w:t>
      </w:r>
    </w:p>
    <w:p w14:paraId="1A6D92C2"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Immediate/longer term effects? </w:t>
      </w:r>
    </w:p>
    <w:p w14:paraId="78A3D8A4"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Likelihood of recurrence? </w:t>
      </w:r>
    </w:p>
    <w:p w14:paraId="40BB0650"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Child’s reaction? </w:t>
      </w:r>
    </w:p>
    <w:p w14:paraId="61EDF2EB"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Child’s perception of the harm? </w:t>
      </w:r>
    </w:p>
    <w:p w14:paraId="008D02A2"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Child’s needs wishes and feelings? </w:t>
      </w:r>
    </w:p>
    <w:p w14:paraId="3CAAAB7C"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Parent’s/carer’s attitudes/response to concerns? </w:t>
      </w:r>
    </w:p>
    <w:p w14:paraId="7A819B72"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How willing are they to cooperate? </w:t>
      </w:r>
    </w:p>
    <w:p w14:paraId="59356331"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What does the child mean to the family? </w:t>
      </w:r>
    </w:p>
    <w:p w14:paraId="702B3586"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What role does the child play? </w:t>
      </w:r>
    </w:p>
    <w:p w14:paraId="44B15702"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Possible effects of intervention? </w:t>
      </w:r>
    </w:p>
    <w:p w14:paraId="57CB8993" w14:textId="77777777" w:rsidR="001C3317"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Protective factors and strengths of/for child (i.e. resilience/vulnerability) </w:t>
      </w:r>
    </w:p>
    <w:p w14:paraId="6263AEFB" w14:textId="2D2075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Familial strengths and weaknesses? </w:t>
      </w:r>
    </w:p>
    <w:p w14:paraId="253CC96C"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Possibilities? </w:t>
      </w:r>
    </w:p>
    <w:p w14:paraId="2807FFD7"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Probabilities? </w:t>
      </w:r>
    </w:p>
    <w:p w14:paraId="55EE9925"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When and how is the child at risk? </w:t>
      </w:r>
    </w:p>
    <w:p w14:paraId="3D760991"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How imminent is any likely risk? </w:t>
      </w:r>
    </w:p>
    <w:p w14:paraId="7459D371"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How grave are the possible consequences? </w:t>
      </w:r>
    </w:p>
    <w:p w14:paraId="3511991A"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How safe is this child? </w:t>
      </w:r>
    </w:p>
    <w:p w14:paraId="7F2B4871"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What are the risk assessment options? </w:t>
      </w:r>
    </w:p>
    <w:p w14:paraId="3A871AA0" w14:textId="77777777"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What are the risk management options? </w:t>
      </w:r>
    </w:p>
    <w:p w14:paraId="6C154477" w14:textId="4E8EF179" w:rsidR="00E036A4" w:rsidRPr="000D3037" w:rsidRDefault="007E13CF" w:rsidP="00097B82">
      <w:pPr>
        <w:numPr>
          <w:ilvl w:val="0"/>
          <w:numId w:val="43"/>
        </w:numPr>
        <w:ind w:right="12" w:hanging="566"/>
        <w:rPr>
          <w:rFonts w:ascii="Arial" w:hAnsi="Arial" w:cs="Arial"/>
          <w:sz w:val="24"/>
          <w:szCs w:val="24"/>
        </w:rPr>
      </w:pPr>
      <w:r w:rsidRPr="000D3037">
        <w:rPr>
          <w:rFonts w:ascii="Arial" w:hAnsi="Arial" w:cs="Arial"/>
          <w:sz w:val="24"/>
          <w:szCs w:val="24"/>
        </w:rPr>
        <w:t xml:space="preserve">What is the interim plan? </w:t>
      </w:r>
    </w:p>
    <w:p w14:paraId="5CD29C6D" w14:textId="16C7E9E7" w:rsidR="00B24572" w:rsidRPr="000D3037" w:rsidRDefault="00B24572" w:rsidP="00B24572">
      <w:pPr>
        <w:ind w:right="12"/>
        <w:rPr>
          <w:rFonts w:ascii="Arial" w:hAnsi="Arial" w:cs="Arial"/>
          <w:sz w:val="24"/>
          <w:szCs w:val="24"/>
        </w:rPr>
      </w:pPr>
    </w:p>
    <w:p w14:paraId="0E64F067" w14:textId="51675CB5" w:rsidR="00B24572" w:rsidRPr="000D3037" w:rsidRDefault="00B24572" w:rsidP="00B24572">
      <w:pPr>
        <w:ind w:right="12"/>
        <w:rPr>
          <w:rFonts w:ascii="Arial" w:hAnsi="Arial" w:cs="Arial"/>
          <w:sz w:val="24"/>
          <w:szCs w:val="24"/>
        </w:rPr>
      </w:pPr>
    </w:p>
    <w:p w14:paraId="055C7BED" w14:textId="480AE35A" w:rsidR="00B24572" w:rsidRPr="000D3037" w:rsidRDefault="00B24572" w:rsidP="00B24572">
      <w:pPr>
        <w:ind w:right="12"/>
        <w:rPr>
          <w:rFonts w:ascii="Arial" w:hAnsi="Arial" w:cs="Arial"/>
          <w:sz w:val="24"/>
          <w:szCs w:val="24"/>
        </w:rPr>
      </w:pPr>
    </w:p>
    <w:p w14:paraId="64C0CCA2" w14:textId="537753FE" w:rsidR="00B24572" w:rsidRPr="000D3037" w:rsidRDefault="00B24572" w:rsidP="00B24572">
      <w:pPr>
        <w:ind w:right="12"/>
        <w:rPr>
          <w:rFonts w:ascii="Arial" w:hAnsi="Arial" w:cs="Arial"/>
          <w:sz w:val="24"/>
          <w:szCs w:val="24"/>
        </w:rPr>
      </w:pPr>
    </w:p>
    <w:p w14:paraId="23DE1BC1" w14:textId="1ADB84D8" w:rsidR="00B24572" w:rsidRPr="000D3037" w:rsidRDefault="00B24572" w:rsidP="00B24572">
      <w:pPr>
        <w:ind w:right="12"/>
        <w:rPr>
          <w:rFonts w:ascii="Arial" w:hAnsi="Arial" w:cs="Arial"/>
          <w:sz w:val="24"/>
          <w:szCs w:val="24"/>
        </w:rPr>
      </w:pPr>
    </w:p>
    <w:p w14:paraId="7284221D" w14:textId="521DB5F5" w:rsidR="00B24572" w:rsidRPr="000D3037" w:rsidRDefault="00B24572" w:rsidP="00B24572">
      <w:pPr>
        <w:ind w:right="12"/>
        <w:rPr>
          <w:rFonts w:ascii="Arial" w:hAnsi="Arial" w:cs="Arial"/>
          <w:sz w:val="24"/>
          <w:szCs w:val="24"/>
        </w:rPr>
      </w:pPr>
    </w:p>
    <w:p w14:paraId="58DA68EB" w14:textId="4DF7F54F" w:rsidR="00B24572" w:rsidRPr="000D3037" w:rsidRDefault="00B24572" w:rsidP="00B24572">
      <w:pPr>
        <w:ind w:right="12"/>
        <w:rPr>
          <w:rFonts w:ascii="Arial" w:hAnsi="Arial" w:cs="Arial"/>
          <w:sz w:val="24"/>
          <w:szCs w:val="24"/>
        </w:rPr>
      </w:pPr>
    </w:p>
    <w:p w14:paraId="3C8AADCB" w14:textId="2F3A1346" w:rsidR="00B24572" w:rsidRPr="000D3037" w:rsidRDefault="00B24572" w:rsidP="00B24572">
      <w:pPr>
        <w:ind w:right="12"/>
        <w:rPr>
          <w:rFonts w:ascii="Arial" w:hAnsi="Arial" w:cs="Arial"/>
          <w:sz w:val="24"/>
          <w:szCs w:val="24"/>
        </w:rPr>
      </w:pPr>
    </w:p>
    <w:p w14:paraId="620225B1" w14:textId="076CD929" w:rsidR="00B24572" w:rsidRPr="000D3037" w:rsidRDefault="00B24572" w:rsidP="00B24572">
      <w:pPr>
        <w:ind w:right="12"/>
        <w:rPr>
          <w:rFonts w:ascii="Arial" w:hAnsi="Arial" w:cs="Arial"/>
          <w:sz w:val="24"/>
          <w:szCs w:val="24"/>
        </w:rPr>
      </w:pPr>
    </w:p>
    <w:p w14:paraId="75D3B5E9" w14:textId="55F69870" w:rsidR="00B24572" w:rsidRPr="000D3037" w:rsidRDefault="00B24572" w:rsidP="00B24572">
      <w:pPr>
        <w:ind w:right="12"/>
        <w:rPr>
          <w:rFonts w:ascii="Arial" w:hAnsi="Arial" w:cs="Arial"/>
          <w:sz w:val="24"/>
          <w:szCs w:val="24"/>
        </w:rPr>
      </w:pPr>
    </w:p>
    <w:p w14:paraId="7042F6FF" w14:textId="540A8D92" w:rsidR="00B24572" w:rsidRPr="000D3037" w:rsidRDefault="00B24572" w:rsidP="00B24572">
      <w:pPr>
        <w:ind w:right="12"/>
        <w:rPr>
          <w:rFonts w:ascii="Arial" w:hAnsi="Arial" w:cs="Arial"/>
          <w:sz w:val="24"/>
          <w:szCs w:val="24"/>
        </w:rPr>
      </w:pPr>
    </w:p>
    <w:p w14:paraId="33E5FA79" w14:textId="18C6C508" w:rsidR="00B24572" w:rsidRPr="000D3037" w:rsidRDefault="00B24572" w:rsidP="00B24572">
      <w:pPr>
        <w:ind w:right="12"/>
        <w:rPr>
          <w:rFonts w:ascii="Arial" w:hAnsi="Arial" w:cs="Arial"/>
          <w:sz w:val="24"/>
          <w:szCs w:val="24"/>
        </w:rPr>
      </w:pPr>
    </w:p>
    <w:p w14:paraId="368330B4" w14:textId="77777777" w:rsidR="00D546FC" w:rsidRPr="000D3037" w:rsidRDefault="00D546FC" w:rsidP="00B24572">
      <w:pPr>
        <w:ind w:right="12"/>
        <w:rPr>
          <w:rFonts w:ascii="Arial" w:hAnsi="Arial" w:cs="Arial"/>
          <w:sz w:val="24"/>
          <w:szCs w:val="24"/>
        </w:rPr>
      </w:pPr>
    </w:p>
    <w:p w14:paraId="7B0D6FA0" w14:textId="77777777" w:rsidR="00D546FC" w:rsidRPr="000D3037" w:rsidRDefault="00D546FC" w:rsidP="00B24572">
      <w:pPr>
        <w:ind w:right="12"/>
        <w:rPr>
          <w:rFonts w:ascii="Arial" w:hAnsi="Arial" w:cs="Arial"/>
          <w:sz w:val="24"/>
          <w:szCs w:val="24"/>
        </w:rPr>
      </w:pPr>
    </w:p>
    <w:p w14:paraId="319ED9A3" w14:textId="77777777" w:rsidR="005C77BE" w:rsidRPr="000D3037" w:rsidRDefault="005C77BE" w:rsidP="00B24572">
      <w:pPr>
        <w:ind w:right="12"/>
        <w:rPr>
          <w:rFonts w:ascii="Arial" w:hAnsi="Arial" w:cs="Arial"/>
          <w:sz w:val="24"/>
          <w:szCs w:val="24"/>
        </w:rPr>
      </w:pPr>
    </w:p>
    <w:p w14:paraId="24250A58" w14:textId="77777777" w:rsidR="005C77BE" w:rsidRPr="000D3037" w:rsidRDefault="005C77BE" w:rsidP="00B24572">
      <w:pPr>
        <w:ind w:right="12"/>
        <w:rPr>
          <w:rFonts w:ascii="Arial" w:hAnsi="Arial" w:cs="Arial"/>
          <w:sz w:val="24"/>
          <w:szCs w:val="24"/>
        </w:rPr>
      </w:pPr>
    </w:p>
    <w:p w14:paraId="5019F8DC" w14:textId="016BE7C4" w:rsidR="00B24572" w:rsidRPr="000D3037" w:rsidRDefault="0083277E" w:rsidP="00B24572">
      <w:pPr>
        <w:ind w:right="12"/>
        <w:rPr>
          <w:rFonts w:ascii="Arial" w:hAnsi="Arial" w:cs="Arial"/>
          <w:sz w:val="24"/>
          <w:szCs w:val="24"/>
        </w:rPr>
      </w:pPr>
      <w:r>
        <w:rPr>
          <w:rFonts w:ascii="Arial" w:hAnsi="Arial" w:cs="Arial"/>
          <w:sz w:val="24"/>
          <w:szCs w:val="24"/>
        </w:rPr>
        <w:t>KCSIE – September</w:t>
      </w:r>
      <w:r w:rsidR="00B24572" w:rsidRPr="000D3037">
        <w:rPr>
          <w:rFonts w:ascii="Arial" w:hAnsi="Arial" w:cs="Arial"/>
          <w:sz w:val="24"/>
          <w:szCs w:val="24"/>
        </w:rPr>
        <w:t xml:space="preserve"> 2021 Updates </w:t>
      </w:r>
    </w:p>
    <w:p w14:paraId="0DB72EB0" w14:textId="4786D5DA" w:rsidR="00B24572" w:rsidRPr="000D3037" w:rsidRDefault="00B24572" w:rsidP="00B24572">
      <w:pPr>
        <w:ind w:right="12"/>
        <w:rPr>
          <w:rFonts w:ascii="Arial" w:hAnsi="Arial" w:cs="Arial"/>
          <w:sz w:val="24"/>
          <w:szCs w:val="24"/>
        </w:rPr>
      </w:pPr>
    </w:p>
    <w:tbl>
      <w:tblPr>
        <w:tblpPr w:leftFromText="45" w:rightFromText="45" w:vertAnchor="text"/>
        <w:tblW w:w="10206" w:type="dxa"/>
        <w:tblCellSpacing w:w="0" w:type="dxa"/>
        <w:tblCellMar>
          <w:left w:w="0" w:type="dxa"/>
          <w:right w:w="0" w:type="dxa"/>
        </w:tblCellMar>
        <w:tblLook w:val="04A0" w:firstRow="1" w:lastRow="0" w:firstColumn="1" w:lastColumn="0" w:noHBand="0" w:noVBand="1"/>
      </w:tblPr>
      <w:tblGrid>
        <w:gridCol w:w="10206"/>
      </w:tblGrid>
      <w:tr w:rsidR="00B24572" w:rsidRPr="000D3037" w14:paraId="154812D5" w14:textId="77777777" w:rsidTr="0083277E">
        <w:trPr>
          <w:tblCellSpacing w:w="0" w:type="dxa"/>
        </w:trPr>
        <w:tc>
          <w:tcPr>
            <w:tcW w:w="10206" w:type="dxa"/>
            <w:hideMark/>
          </w:tcPr>
          <w:p w14:paraId="2EBF66F3" w14:textId="498D1CE6" w:rsidR="0083277E" w:rsidRPr="000D3037" w:rsidRDefault="0083277E" w:rsidP="0083277E">
            <w:pPr>
              <w:spacing w:after="240"/>
              <w:rPr>
                <w:rFonts w:ascii="Arial" w:hAnsi="Arial" w:cs="Arial"/>
                <w:sz w:val="24"/>
                <w:szCs w:val="24"/>
              </w:rPr>
            </w:pPr>
            <w:r>
              <w:rPr>
                <w:rFonts w:ascii="Arial" w:hAnsi="Arial" w:cs="Arial"/>
                <w:b/>
                <w:bCs/>
                <w:color w:val="4C0B5F"/>
                <w:sz w:val="24"/>
                <w:szCs w:val="24"/>
              </w:rPr>
              <w:t>KCSIE September</w:t>
            </w:r>
            <w:r w:rsidR="00B24572" w:rsidRPr="000D3037">
              <w:rPr>
                <w:rFonts w:ascii="Arial" w:hAnsi="Arial" w:cs="Arial"/>
                <w:b/>
                <w:bCs/>
                <w:color w:val="4C0B5F"/>
                <w:sz w:val="24"/>
                <w:szCs w:val="24"/>
              </w:rPr>
              <w:t xml:space="preserve"> 2021 update</w:t>
            </w:r>
            <w:r w:rsidR="00B24572" w:rsidRPr="000D3037">
              <w:rPr>
                <w:rFonts w:ascii="Arial" w:hAnsi="Arial" w:cs="Arial"/>
                <w:sz w:val="24"/>
                <w:szCs w:val="24"/>
              </w:rPr>
              <w:br/>
            </w:r>
            <w:r w:rsidR="00B24572" w:rsidRPr="000D3037">
              <w:rPr>
                <w:rFonts w:ascii="Arial" w:hAnsi="Arial" w:cs="Arial"/>
                <w:sz w:val="24"/>
                <w:szCs w:val="24"/>
              </w:rPr>
              <w:br/>
              <w:t xml:space="preserve">This guidance replaces Keeping Children Safe in Education September 2020. </w:t>
            </w:r>
            <w:r w:rsidR="00B24572" w:rsidRPr="000D3037">
              <w:rPr>
                <w:rFonts w:ascii="Arial" w:hAnsi="Arial" w:cs="Arial"/>
                <w:sz w:val="24"/>
                <w:szCs w:val="24"/>
              </w:rPr>
              <w:br/>
            </w:r>
          </w:p>
          <w:p w14:paraId="006CB5F1" w14:textId="13D63548" w:rsidR="005F530B" w:rsidRPr="005F530B" w:rsidRDefault="001B7F0A" w:rsidP="005F530B">
            <w:pPr>
              <w:numPr>
                <w:ilvl w:val="0"/>
                <w:numId w:val="5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b/>
                <w:bCs/>
                <w:sz w:val="24"/>
                <w:szCs w:val="24"/>
              </w:rPr>
              <w:t xml:space="preserve">Part 1 </w:t>
            </w:r>
            <w:r w:rsidR="005F530B" w:rsidRPr="005F530B">
              <w:rPr>
                <w:rFonts w:ascii="Arial" w:eastAsia="Times New Roman" w:hAnsi="Arial" w:cs="Arial"/>
                <w:sz w:val="24"/>
                <w:szCs w:val="24"/>
              </w:rPr>
              <w:t>Safeguarding information for all staff. In particular, there are changes as to what staff should be aware of and look out for, including peer on peer abuse; child criminal or sexual exploitation; the risk of online abuse; the sharing of nudes; and mental health concerns.</w:t>
            </w:r>
          </w:p>
          <w:p w14:paraId="658C7FBE" w14:textId="3F8FE00E" w:rsidR="005F530B" w:rsidRPr="005F530B" w:rsidRDefault="001B7F0A" w:rsidP="005F530B">
            <w:pPr>
              <w:numPr>
                <w:ilvl w:val="0"/>
                <w:numId w:val="5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b/>
                <w:bCs/>
                <w:sz w:val="24"/>
                <w:szCs w:val="24"/>
              </w:rPr>
              <w:t xml:space="preserve">Part 2 </w:t>
            </w:r>
            <w:r w:rsidR="005F530B" w:rsidRPr="005F530B">
              <w:rPr>
                <w:rFonts w:ascii="Arial" w:eastAsia="Times New Roman" w:hAnsi="Arial" w:cs="Arial"/>
                <w:sz w:val="24"/>
                <w:szCs w:val="24"/>
              </w:rPr>
              <w:t>The management of safeguarding. There are substantia</w:t>
            </w:r>
            <w:r>
              <w:rPr>
                <w:rFonts w:ascii="Arial" w:eastAsia="Times New Roman" w:hAnsi="Arial" w:cs="Arial"/>
                <w:sz w:val="24"/>
                <w:szCs w:val="24"/>
              </w:rPr>
              <w:t>l changes to Part 2. This inclu</w:t>
            </w:r>
            <w:r w:rsidR="005F530B" w:rsidRPr="005F530B">
              <w:rPr>
                <w:rFonts w:ascii="Arial" w:eastAsia="Times New Roman" w:hAnsi="Arial" w:cs="Arial"/>
                <w:sz w:val="24"/>
                <w:szCs w:val="24"/>
              </w:rPr>
              <w:t>des changes to emphasise the need for a whole school approach to safeguarding; strengthened systems that should be in place; added information that schools should include in their child protection policy; clarity about powers to hold and use information; emphasis on online safety, including the importance of training for staff and what children should be taught; new paragraphs regarding safeguarding requirements when letting / hiring the school land; and new paragraphs regarding elective home education.</w:t>
            </w:r>
          </w:p>
          <w:p w14:paraId="4163B1EB" w14:textId="1BD7C12D" w:rsidR="005F530B" w:rsidRPr="005F530B" w:rsidRDefault="001B7F0A" w:rsidP="005F530B">
            <w:pPr>
              <w:numPr>
                <w:ilvl w:val="0"/>
                <w:numId w:val="5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b/>
                <w:bCs/>
                <w:sz w:val="24"/>
                <w:szCs w:val="24"/>
              </w:rPr>
              <w:t xml:space="preserve">Part 3 </w:t>
            </w:r>
            <w:r w:rsidR="005F530B" w:rsidRPr="005F530B">
              <w:rPr>
                <w:rFonts w:ascii="Arial" w:eastAsia="Times New Roman" w:hAnsi="Arial" w:cs="Arial"/>
                <w:sz w:val="24"/>
                <w:szCs w:val="24"/>
              </w:rPr>
              <w:t>Safer recruitment. The DfE states that the whole of Part 3 has been substantively restructured to align it with the recruitment process, but that the legal duties have not changed. It provides various clarifications, including when certain checks should be carried out.</w:t>
            </w:r>
          </w:p>
          <w:p w14:paraId="0A3D3430" w14:textId="0D30AD1F" w:rsidR="005F530B" w:rsidRPr="005F530B" w:rsidRDefault="001B7F0A" w:rsidP="005F530B">
            <w:pPr>
              <w:numPr>
                <w:ilvl w:val="0"/>
                <w:numId w:val="5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b/>
                <w:bCs/>
                <w:sz w:val="24"/>
                <w:szCs w:val="24"/>
              </w:rPr>
              <w:t>Part 4</w:t>
            </w:r>
            <w:r w:rsidR="005F530B" w:rsidRPr="005F530B">
              <w:rPr>
                <w:rFonts w:ascii="Arial" w:eastAsia="Times New Roman" w:hAnsi="Arial" w:cs="Arial"/>
                <w:sz w:val="24"/>
                <w:szCs w:val="24"/>
              </w:rPr>
              <w:t> Allegations made against / concerns raised in relation to teachers, including supply teachers, other staff and contractors. This Part has been separated into two sections: the first for allegations that may meet the threshold, and the second for allegations / concerns that do not (i.e. low-level concerns). Further information is provided in relation to handling either type of allegation.</w:t>
            </w:r>
          </w:p>
          <w:p w14:paraId="6D4BF021" w14:textId="304A385E" w:rsidR="00B24572" w:rsidRPr="005F530B" w:rsidRDefault="001B7F0A" w:rsidP="001B7F0A">
            <w:pPr>
              <w:numPr>
                <w:ilvl w:val="0"/>
                <w:numId w:val="54"/>
              </w:numPr>
              <w:spacing w:before="100" w:beforeAutospacing="1" w:after="100" w:afterAutospacing="1" w:line="240" w:lineRule="auto"/>
              <w:rPr>
                <w:rFonts w:ascii="Arial" w:eastAsia="Times New Roman" w:hAnsi="Arial" w:cs="Arial"/>
                <w:sz w:val="27"/>
                <w:szCs w:val="27"/>
              </w:rPr>
            </w:pPr>
            <w:r>
              <w:rPr>
                <w:rFonts w:ascii="Arial" w:eastAsia="Times New Roman" w:hAnsi="Arial" w:cs="Arial"/>
                <w:b/>
                <w:bCs/>
                <w:sz w:val="24"/>
                <w:szCs w:val="24"/>
              </w:rPr>
              <w:t>Part 5</w:t>
            </w:r>
            <w:r w:rsidR="005F530B" w:rsidRPr="005F530B">
              <w:rPr>
                <w:rFonts w:ascii="Arial" w:eastAsia="Times New Roman" w:hAnsi="Arial" w:cs="Arial"/>
                <w:sz w:val="24"/>
                <w:szCs w:val="24"/>
              </w:rPr>
              <w:t> Child on child sexual violence and harassment. There is updated information in this Part, including in relation to responding to and managing a report, and supporting a victim or someone who has made allegations. This Part should be read alongside the separate updated DfE ‘Sexual violence and sexual harassment’ advice.</w:t>
            </w:r>
          </w:p>
        </w:tc>
      </w:tr>
    </w:tbl>
    <w:p w14:paraId="09073E23" w14:textId="77777777" w:rsidR="00B24572" w:rsidRPr="000D3037" w:rsidRDefault="00B24572" w:rsidP="00B24572">
      <w:pPr>
        <w:rPr>
          <w:rFonts w:ascii="Arial" w:eastAsiaTheme="minorHAnsi" w:hAnsi="Arial" w:cs="Arial"/>
          <w:sz w:val="24"/>
          <w:szCs w:val="24"/>
          <w:lang w:eastAsia="en-US"/>
        </w:rPr>
      </w:pPr>
    </w:p>
    <w:p w14:paraId="75E78680" w14:textId="77777777" w:rsidR="00B24572" w:rsidRPr="000D3037" w:rsidRDefault="00B24572" w:rsidP="00B24572">
      <w:pPr>
        <w:rPr>
          <w:rFonts w:ascii="Arial" w:hAnsi="Arial" w:cs="Arial"/>
          <w:sz w:val="24"/>
          <w:szCs w:val="24"/>
        </w:rPr>
      </w:pPr>
    </w:p>
    <w:p w14:paraId="1AC6E3B7" w14:textId="77777777" w:rsidR="00B24572" w:rsidRPr="000D3037" w:rsidRDefault="00B24572" w:rsidP="00B24572">
      <w:pPr>
        <w:ind w:right="12"/>
        <w:rPr>
          <w:rFonts w:ascii="Arial" w:hAnsi="Arial" w:cs="Arial"/>
          <w:sz w:val="24"/>
          <w:szCs w:val="24"/>
        </w:rPr>
      </w:pPr>
    </w:p>
    <w:p w14:paraId="06F068FE" w14:textId="77777777" w:rsidR="00E036A4" w:rsidRPr="000D3037" w:rsidRDefault="007E13CF">
      <w:pPr>
        <w:spacing w:after="112" w:line="259" w:lineRule="auto"/>
        <w:ind w:left="428" w:firstLine="0"/>
        <w:rPr>
          <w:rFonts w:ascii="Arial" w:hAnsi="Arial" w:cs="Arial"/>
          <w:sz w:val="24"/>
          <w:szCs w:val="24"/>
        </w:rPr>
      </w:pPr>
      <w:r w:rsidRPr="000D3037">
        <w:rPr>
          <w:rFonts w:ascii="Arial" w:hAnsi="Arial" w:cs="Arial"/>
          <w:sz w:val="24"/>
          <w:szCs w:val="24"/>
        </w:rPr>
        <w:t xml:space="preserve"> </w:t>
      </w:r>
    </w:p>
    <w:p w14:paraId="4FF89125" w14:textId="77777777" w:rsidR="00E036A4" w:rsidRPr="000D3037" w:rsidRDefault="007E13CF">
      <w:pPr>
        <w:spacing w:after="136" w:line="259" w:lineRule="auto"/>
        <w:ind w:left="428" w:firstLine="0"/>
        <w:rPr>
          <w:rFonts w:ascii="Arial" w:hAnsi="Arial" w:cs="Arial"/>
          <w:sz w:val="24"/>
          <w:szCs w:val="24"/>
        </w:rPr>
      </w:pPr>
      <w:r w:rsidRPr="000D3037">
        <w:rPr>
          <w:rFonts w:ascii="Arial" w:hAnsi="Arial" w:cs="Arial"/>
          <w:b/>
          <w:sz w:val="24"/>
          <w:szCs w:val="24"/>
        </w:rPr>
        <w:t xml:space="preserve"> </w:t>
      </w:r>
    </w:p>
    <w:p w14:paraId="0DE50D1D" w14:textId="77777777" w:rsidR="00E036A4" w:rsidRPr="000D3037" w:rsidRDefault="007E13CF">
      <w:pPr>
        <w:spacing w:after="139" w:line="259" w:lineRule="auto"/>
        <w:ind w:left="428" w:firstLine="0"/>
        <w:rPr>
          <w:rFonts w:ascii="Arial" w:hAnsi="Arial" w:cs="Arial"/>
          <w:sz w:val="24"/>
          <w:szCs w:val="24"/>
        </w:rPr>
      </w:pPr>
      <w:r w:rsidRPr="000D3037">
        <w:rPr>
          <w:rFonts w:ascii="Arial" w:hAnsi="Arial" w:cs="Arial"/>
          <w:b/>
          <w:sz w:val="24"/>
          <w:szCs w:val="24"/>
        </w:rPr>
        <w:t xml:space="preserve"> </w:t>
      </w:r>
    </w:p>
    <w:p w14:paraId="2734CEC1" w14:textId="77777777" w:rsidR="00E036A4" w:rsidRPr="000D3037" w:rsidRDefault="007E13CF">
      <w:pPr>
        <w:spacing w:after="139" w:line="259" w:lineRule="auto"/>
        <w:ind w:left="428" w:firstLine="0"/>
        <w:rPr>
          <w:rFonts w:ascii="Arial" w:hAnsi="Arial" w:cs="Arial"/>
          <w:sz w:val="24"/>
          <w:szCs w:val="24"/>
        </w:rPr>
      </w:pPr>
      <w:r w:rsidRPr="000D3037">
        <w:rPr>
          <w:rFonts w:ascii="Arial" w:hAnsi="Arial" w:cs="Arial"/>
          <w:b/>
          <w:sz w:val="24"/>
          <w:szCs w:val="24"/>
        </w:rPr>
        <w:t xml:space="preserve"> </w:t>
      </w:r>
    </w:p>
    <w:p w14:paraId="2FEC84F3" w14:textId="77777777" w:rsidR="00E036A4" w:rsidRPr="000D3037" w:rsidRDefault="007E13CF">
      <w:pPr>
        <w:spacing w:after="137" w:line="259" w:lineRule="auto"/>
        <w:ind w:left="428" w:firstLine="0"/>
        <w:rPr>
          <w:rFonts w:ascii="Arial" w:hAnsi="Arial" w:cs="Arial"/>
          <w:sz w:val="24"/>
          <w:szCs w:val="24"/>
        </w:rPr>
      </w:pPr>
      <w:r w:rsidRPr="000D3037">
        <w:rPr>
          <w:rFonts w:ascii="Arial" w:hAnsi="Arial" w:cs="Arial"/>
          <w:b/>
          <w:sz w:val="24"/>
          <w:szCs w:val="24"/>
        </w:rPr>
        <w:t xml:space="preserve"> </w:t>
      </w:r>
    </w:p>
    <w:p w14:paraId="1FB53905" w14:textId="77777777" w:rsidR="00E036A4" w:rsidRPr="000D3037" w:rsidRDefault="007E13CF">
      <w:pPr>
        <w:spacing w:after="139" w:line="259" w:lineRule="auto"/>
        <w:ind w:left="428" w:firstLine="0"/>
        <w:rPr>
          <w:rFonts w:ascii="Arial" w:hAnsi="Arial" w:cs="Arial"/>
          <w:sz w:val="24"/>
          <w:szCs w:val="24"/>
        </w:rPr>
      </w:pPr>
      <w:r w:rsidRPr="000D3037">
        <w:rPr>
          <w:rFonts w:ascii="Arial" w:hAnsi="Arial" w:cs="Arial"/>
          <w:b/>
          <w:sz w:val="24"/>
          <w:szCs w:val="24"/>
        </w:rPr>
        <w:t xml:space="preserve"> </w:t>
      </w:r>
    </w:p>
    <w:p w14:paraId="06592706" w14:textId="77777777" w:rsidR="00E036A4" w:rsidRPr="000D3037" w:rsidRDefault="007E13CF">
      <w:pPr>
        <w:spacing w:after="139" w:line="259" w:lineRule="auto"/>
        <w:ind w:left="428" w:firstLine="0"/>
        <w:rPr>
          <w:rFonts w:ascii="Arial" w:hAnsi="Arial" w:cs="Arial"/>
          <w:sz w:val="24"/>
          <w:szCs w:val="24"/>
        </w:rPr>
      </w:pPr>
      <w:r w:rsidRPr="000D3037">
        <w:rPr>
          <w:rFonts w:ascii="Arial" w:hAnsi="Arial" w:cs="Arial"/>
          <w:b/>
          <w:sz w:val="24"/>
          <w:szCs w:val="24"/>
        </w:rPr>
        <w:t xml:space="preserve"> </w:t>
      </w:r>
    </w:p>
    <w:p w14:paraId="253AB91E" w14:textId="77777777" w:rsidR="00E036A4" w:rsidRPr="000D3037" w:rsidRDefault="007E13CF">
      <w:pPr>
        <w:spacing w:after="0" w:line="259" w:lineRule="auto"/>
        <w:ind w:left="428" w:firstLine="0"/>
        <w:rPr>
          <w:rFonts w:ascii="Arial" w:hAnsi="Arial" w:cs="Arial"/>
          <w:sz w:val="24"/>
          <w:szCs w:val="24"/>
        </w:rPr>
      </w:pPr>
      <w:r w:rsidRPr="000D3037">
        <w:rPr>
          <w:rFonts w:ascii="Arial" w:hAnsi="Arial" w:cs="Arial"/>
          <w:b/>
          <w:sz w:val="24"/>
          <w:szCs w:val="24"/>
        </w:rPr>
        <w:t xml:space="preserve"> </w:t>
      </w:r>
    </w:p>
    <w:sectPr w:rsidR="00E036A4" w:rsidRPr="000D3037" w:rsidSect="00F029EB">
      <w:headerReference w:type="even" r:id="rId391"/>
      <w:headerReference w:type="default" r:id="rId392"/>
      <w:footerReference w:type="even" r:id="rId393"/>
      <w:footerReference w:type="default" r:id="rId394"/>
      <w:headerReference w:type="first" r:id="rId395"/>
      <w:footerReference w:type="first" r:id="rId396"/>
      <w:pgSz w:w="11906" w:h="16838"/>
      <w:pgMar w:top="0" w:right="707" w:bottom="1134" w:left="1013" w:header="72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34AAA" w14:textId="77777777" w:rsidR="000276D8" w:rsidRDefault="000276D8">
      <w:pPr>
        <w:spacing w:after="0" w:line="240" w:lineRule="auto"/>
      </w:pPr>
      <w:r>
        <w:separator/>
      </w:r>
    </w:p>
  </w:endnote>
  <w:endnote w:type="continuationSeparator" w:id="0">
    <w:p w14:paraId="38EAC643" w14:textId="77777777" w:rsidR="000276D8" w:rsidRDefault="00027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8211" w14:textId="19C68783" w:rsidR="000276D8" w:rsidRDefault="000276D8">
    <w:pPr>
      <w:tabs>
        <w:tab w:val="center" w:pos="1263"/>
        <w:tab w:val="center" w:pos="4942"/>
        <w:tab w:val="center" w:pos="8641"/>
      </w:tabs>
      <w:spacing w:after="0" w:line="259" w:lineRule="auto"/>
      <w:ind w:left="0" w:firstLine="0"/>
    </w:pPr>
    <w:r>
      <w:tab/>
      <w:t xml:space="preserve">Ambito Care and Education </w:t>
    </w:r>
    <w:r>
      <w:tab/>
      <w:t xml:space="preserve">Child Protection Policy and Procedures </w:t>
    </w:r>
    <w:r>
      <w:tab/>
      <w:t xml:space="preserve">09.2020 | Page </w:t>
    </w:r>
    <w:r>
      <w:fldChar w:fldCharType="begin"/>
    </w:r>
    <w:r>
      <w:instrText xml:space="preserve"> PAGE   \* MERGEFORMAT </w:instrText>
    </w:r>
    <w:r>
      <w:fldChar w:fldCharType="separate"/>
    </w:r>
    <w:r>
      <w:t>10</w:t>
    </w:r>
    <w:r>
      <w:fldChar w:fldCharType="end"/>
    </w:r>
    <w:r>
      <w:t xml:space="preserve"> </w:t>
    </w:r>
  </w:p>
  <w:p w14:paraId="3C5F8A96" w14:textId="77777777" w:rsidR="000276D8" w:rsidRDefault="000276D8">
    <w:pPr>
      <w:spacing w:after="0" w:line="259" w:lineRule="auto"/>
      <w:ind w:left="0" w:right="830" w:firstLine="0"/>
      <w:jc w:val="righ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DD74A" w14:textId="77777777" w:rsidR="000276D8" w:rsidRDefault="000276D8">
    <w:pPr>
      <w:spacing w:after="664" w:line="259" w:lineRule="auto"/>
      <w:ind w:left="428" w:firstLine="0"/>
    </w:pPr>
    <w:r>
      <w:t xml:space="preserve"> </w:t>
    </w:r>
  </w:p>
  <w:p w14:paraId="5E96F26E" w14:textId="1287C169" w:rsidR="000276D8" w:rsidRDefault="000276D8" w:rsidP="00927E08">
    <w:pPr>
      <w:tabs>
        <w:tab w:val="left" w:pos="1590"/>
      </w:tabs>
      <w:spacing w:after="0" w:line="259" w:lineRule="auto"/>
      <w:ind w:left="0" w:right="830" w:firstLine="0"/>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F66AA" w14:textId="05DEC465" w:rsidR="000276D8" w:rsidRDefault="000276D8">
    <w:pPr>
      <w:spacing w:after="0" w:line="259" w:lineRule="auto"/>
      <w:ind w:left="0" w:right="830" w:firstLin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FE17D" w14:textId="77777777" w:rsidR="000276D8" w:rsidRDefault="000276D8">
      <w:pPr>
        <w:spacing w:after="0" w:line="240" w:lineRule="auto"/>
      </w:pPr>
      <w:r>
        <w:separator/>
      </w:r>
    </w:p>
  </w:footnote>
  <w:footnote w:type="continuationSeparator" w:id="0">
    <w:p w14:paraId="3912A4E6" w14:textId="77777777" w:rsidR="000276D8" w:rsidRDefault="000276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12" w:tblpY="1418"/>
      <w:tblOverlap w:val="never"/>
      <w:tblW w:w="9085" w:type="dxa"/>
      <w:tblInd w:w="0" w:type="dxa"/>
      <w:tblCellMar>
        <w:top w:w="43" w:type="dxa"/>
        <w:left w:w="1085" w:type="dxa"/>
        <w:right w:w="115" w:type="dxa"/>
      </w:tblCellMar>
      <w:tblLook w:val="04A0" w:firstRow="1" w:lastRow="0" w:firstColumn="1" w:lastColumn="0" w:noHBand="0" w:noVBand="1"/>
    </w:tblPr>
    <w:tblGrid>
      <w:gridCol w:w="9085"/>
    </w:tblGrid>
    <w:tr w:rsidR="000276D8" w14:paraId="2E3C2A10" w14:textId="77777777">
      <w:trPr>
        <w:trHeight w:val="310"/>
      </w:trPr>
      <w:tc>
        <w:tcPr>
          <w:tcW w:w="9085" w:type="dxa"/>
          <w:tcBorders>
            <w:top w:val="nil"/>
            <w:left w:val="nil"/>
            <w:bottom w:val="nil"/>
            <w:right w:val="nil"/>
          </w:tcBorders>
          <w:shd w:val="clear" w:color="auto" w:fill="4D4D4D"/>
        </w:tcPr>
        <w:p w14:paraId="01FEFCFD" w14:textId="77777777" w:rsidR="000276D8" w:rsidRDefault="000276D8">
          <w:pPr>
            <w:spacing w:after="0" w:line="259" w:lineRule="auto"/>
            <w:ind w:left="0" w:firstLine="0"/>
          </w:pPr>
          <w:r>
            <w:rPr>
              <w:color w:val="FFFFFF"/>
            </w:rPr>
            <w:t xml:space="preserve"> </w:t>
          </w:r>
        </w:p>
      </w:tc>
    </w:tr>
  </w:tbl>
  <w:p w14:paraId="55266B79" w14:textId="77777777" w:rsidR="000276D8" w:rsidRDefault="000276D8">
    <w:pPr>
      <w:spacing w:after="0" w:line="259" w:lineRule="auto"/>
      <w:ind w:left="-1013" w:right="852"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9ACA8" w14:textId="77777777" w:rsidR="000276D8" w:rsidRDefault="000276D8">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23C77" w14:textId="32DA06C2" w:rsidR="000276D8" w:rsidRDefault="000276D8">
    <w:pPr>
      <w:spacing w:after="0" w:line="259" w:lineRule="auto"/>
      <w:ind w:left="-1013" w:right="852"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7832"/>
    <w:multiLevelType w:val="hybridMultilevel"/>
    <w:tmpl w:val="F11C7C5C"/>
    <w:lvl w:ilvl="0" w:tplc="3D9A8A2E">
      <w:start w:val="1"/>
      <w:numFmt w:val="bullet"/>
      <w:lvlText w:val="-"/>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A4E372">
      <w:start w:val="1"/>
      <w:numFmt w:val="bullet"/>
      <w:lvlText w:val="o"/>
      <w:lvlJc w:val="left"/>
      <w:pPr>
        <w:ind w:left="20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B488E6A">
      <w:start w:val="1"/>
      <w:numFmt w:val="bullet"/>
      <w:lvlText w:val="▪"/>
      <w:lvlJc w:val="left"/>
      <w:pPr>
        <w:ind w:left="2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728934">
      <w:start w:val="1"/>
      <w:numFmt w:val="bullet"/>
      <w:lvlText w:val="•"/>
      <w:lvlJc w:val="left"/>
      <w:pPr>
        <w:ind w:left="3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90CBD4">
      <w:start w:val="1"/>
      <w:numFmt w:val="bullet"/>
      <w:lvlText w:val="o"/>
      <w:lvlJc w:val="left"/>
      <w:pPr>
        <w:ind w:left="4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F02D78">
      <w:start w:val="1"/>
      <w:numFmt w:val="bullet"/>
      <w:lvlText w:val="▪"/>
      <w:lvlJc w:val="left"/>
      <w:pPr>
        <w:ind w:left="4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AC5A38">
      <w:start w:val="1"/>
      <w:numFmt w:val="bullet"/>
      <w:lvlText w:val="•"/>
      <w:lvlJc w:val="left"/>
      <w:pPr>
        <w:ind w:left="5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C0A338">
      <w:start w:val="1"/>
      <w:numFmt w:val="bullet"/>
      <w:lvlText w:val="o"/>
      <w:lvlJc w:val="left"/>
      <w:pPr>
        <w:ind w:left="6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694A832">
      <w:start w:val="1"/>
      <w:numFmt w:val="bullet"/>
      <w:lvlText w:val="▪"/>
      <w:lvlJc w:val="left"/>
      <w:pPr>
        <w:ind w:left="7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BC5AE1"/>
    <w:multiLevelType w:val="hybridMultilevel"/>
    <w:tmpl w:val="537ADCF2"/>
    <w:lvl w:ilvl="0" w:tplc="E048DA2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3E9A8C">
      <w:start w:val="1"/>
      <w:numFmt w:val="bullet"/>
      <w:lvlText w:val="o"/>
      <w:lvlJc w:val="left"/>
      <w:pPr>
        <w:ind w:left="1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48C8A6">
      <w:start w:val="1"/>
      <w:numFmt w:val="bullet"/>
      <w:lvlText w:val="▪"/>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F9AD102">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7C4D8A">
      <w:start w:val="1"/>
      <w:numFmt w:val="bullet"/>
      <w:lvlText w:val="o"/>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2C07A78">
      <w:start w:val="1"/>
      <w:numFmt w:val="bullet"/>
      <w:lvlText w:val="▪"/>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43CF090">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34354E">
      <w:start w:val="1"/>
      <w:numFmt w:val="bullet"/>
      <w:lvlText w:val="o"/>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CA017FE">
      <w:start w:val="1"/>
      <w:numFmt w:val="bullet"/>
      <w:lvlText w:val="▪"/>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1E31129"/>
    <w:multiLevelType w:val="hybridMultilevel"/>
    <w:tmpl w:val="177C36CC"/>
    <w:lvl w:ilvl="0" w:tplc="92CAC016">
      <w:start w:val="1"/>
      <w:numFmt w:val="bullet"/>
      <w:lvlText w:val="•"/>
      <w:lvlJc w:val="left"/>
      <w:pPr>
        <w:ind w:left="14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EC4A9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C2296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7D879D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5A7CB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EB0CA0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E299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8CA88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70E6BC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8FD7373"/>
    <w:multiLevelType w:val="hybridMultilevel"/>
    <w:tmpl w:val="BD52AABE"/>
    <w:lvl w:ilvl="0" w:tplc="D884C436">
      <w:start w:val="1"/>
      <w:numFmt w:val="bullet"/>
      <w:lvlText w:val="•"/>
      <w:lvlJc w:val="left"/>
      <w:pPr>
        <w:ind w:left="7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86CA2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666C9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9638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2051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64A991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BA600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AE5B0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86C8E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9897D2E"/>
    <w:multiLevelType w:val="hybridMultilevel"/>
    <w:tmpl w:val="4DEE056E"/>
    <w:lvl w:ilvl="0" w:tplc="CFF0CD34">
      <w:start w:val="1"/>
      <w:numFmt w:val="decimal"/>
      <w:lvlText w:val="%1."/>
      <w:lvlJc w:val="left"/>
      <w:pPr>
        <w:ind w:left="3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63A52C2">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E26F92">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E10B856">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C809A2">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C0FE32">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096B5F4">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DB40E7A">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6B6BDBC">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9D31814"/>
    <w:multiLevelType w:val="hybridMultilevel"/>
    <w:tmpl w:val="E910D15A"/>
    <w:lvl w:ilvl="0" w:tplc="08F2958A">
      <w:start w:val="1"/>
      <w:numFmt w:val="bullet"/>
      <w:lvlText w:val="•"/>
      <w:lvlJc w:val="left"/>
      <w:pPr>
        <w:ind w:left="7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4A0C5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46930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A27BD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B4D50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48DD6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1D44CF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B1CB8CC">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00BEC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0F7172"/>
    <w:multiLevelType w:val="hybridMultilevel"/>
    <w:tmpl w:val="019658F4"/>
    <w:lvl w:ilvl="0" w:tplc="0E52B26A">
      <w:start w:val="1"/>
      <w:numFmt w:val="bullet"/>
      <w:lvlText w:val="•"/>
      <w:lvlJc w:val="left"/>
      <w:pPr>
        <w:ind w:left="7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0CFDB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B859D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97ABEA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6E534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00829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922405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6EA12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58CB19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B5B42AB"/>
    <w:multiLevelType w:val="hybridMultilevel"/>
    <w:tmpl w:val="A7503FF8"/>
    <w:lvl w:ilvl="0" w:tplc="8F8A26A4">
      <w:start w:val="1"/>
      <w:numFmt w:val="bullet"/>
      <w:lvlText w:val="•"/>
      <w:lvlJc w:val="left"/>
      <w:pPr>
        <w:ind w:left="360"/>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1" w:tplc="B6627922">
      <w:start w:val="1"/>
      <w:numFmt w:val="bullet"/>
      <w:lvlText w:val="o"/>
      <w:lvlJc w:val="left"/>
      <w:pPr>
        <w:ind w:left="1080"/>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2" w:tplc="6E6208B2">
      <w:start w:val="1"/>
      <w:numFmt w:val="bullet"/>
      <w:lvlText w:val="▪"/>
      <w:lvlJc w:val="left"/>
      <w:pPr>
        <w:ind w:left="1800"/>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3" w:tplc="04CC5CD8">
      <w:start w:val="1"/>
      <w:numFmt w:val="bullet"/>
      <w:lvlText w:val="•"/>
      <w:lvlJc w:val="left"/>
      <w:pPr>
        <w:ind w:left="2520"/>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4" w:tplc="21FC0A1E">
      <w:start w:val="1"/>
      <w:numFmt w:val="bullet"/>
      <w:lvlText w:val="o"/>
      <w:lvlJc w:val="left"/>
      <w:pPr>
        <w:ind w:left="3240"/>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5" w:tplc="6504E96E">
      <w:start w:val="1"/>
      <w:numFmt w:val="bullet"/>
      <w:lvlText w:val="▪"/>
      <w:lvlJc w:val="left"/>
      <w:pPr>
        <w:ind w:left="3960"/>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6" w:tplc="D8F0ECA2">
      <w:start w:val="1"/>
      <w:numFmt w:val="bullet"/>
      <w:lvlText w:val="•"/>
      <w:lvlJc w:val="left"/>
      <w:pPr>
        <w:ind w:left="4680"/>
      </w:pPr>
      <w:rPr>
        <w:rFonts w:ascii="Arial" w:eastAsia="Arial" w:hAnsi="Arial" w:cs="Arial"/>
        <w:b w:val="0"/>
        <w:i w:val="0"/>
        <w:strike w:val="0"/>
        <w:dstrike w:val="0"/>
        <w:color w:val="0B0C0C"/>
        <w:sz w:val="20"/>
        <w:szCs w:val="20"/>
        <w:u w:val="none" w:color="000000"/>
        <w:bdr w:val="none" w:sz="0" w:space="0" w:color="auto"/>
        <w:shd w:val="clear" w:color="auto" w:fill="auto"/>
        <w:vertAlign w:val="baseline"/>
      </w:rPr>
    </w:lvl>
    <w:lvl w:ilvl="7" w:tplc="BA6430C2">
      <w:start w:val="1"/>
      <w:numFmt w:val="bullet"/>
      <w:lvlText w:val="o"/>
      <w:lvlJc w:val="left"/>
      <w:pPr>
        <w:ind w:left="5400"/>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lvl w:ilvl="8" w:tplc="FC866B18">
      <w:start w:val="1"/>
      <w:numFmt w:val="bullet"/>
      <w:lvlText w:val="▪"/>
      <w:lvlJc w:val="left"/>
      <w:pPr>
        <w:ind w:left="6120"/>
      </w:pPr>
      <w:rPr>
        <w:rFonts w:ascii="Segoe UI Symbol" w:eastAsia="Segoe UI Symbol" w:hAnsi="Segoe UI Symbol" w:cs="Segoe UI Symbol"/>
        <w:b w:val="0"/>
        <w:i w:val="0"/>
        <w:strike w:val="0"/>
        <w:dstrike w:val="0"/>
        <w:color w:val="0B0C0C"/>
        <w:sz w:val="20"/>
        <w:szCs w:val="20"/>
        <w:u w:val="none" w:color="000000"/>
        <w:bdr w:val="none" w:sz="0" w:space="0" w:color="auto"/>
        <w:shd w:val="clear" w:color="auto" w:fill="auto"/>
        <w:vertAlign w:val="baseline"/>
      </w:rPr>
    </w:lvl>
  </w:abstractNum>
  <w:abstractNum w:abstractNumId="8" w15:restartNumberingAfterBreak="0">
    <w:nsid w:val="0FA0215C"/>
    <w:multiLevelType w:val="multilevel"/>
    <w:tmpl w:val="1B7267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8D01E7"/>
    <w:multiLevelType w:val="hybridMultilevel"/>
    <w:tmpl w:val="6BAC3416"/>
    <w:lvl w:ilvl="0" w:tplc="88C8E15A">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78CFDA">
      <w:start w:val="1"/>
      <w:numFmt w:val="bullet"/>
      <w:lvlText w:val="o"/>
      <w:lvlJc w:val="left"/>
      <w:pPr>
        <w:ind w:left="1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0657F6">
      <w:start w:val="1"/>
      <w:numFmt w:val="bullet"/>
      <w:lvlText w:val="▪"/>
      <w:lvlJc w:val="left"/>
      <w:pPr>
        <w:ind w:left="2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343EF2">
      <w:start w:val="1"/>
      <w:numFmt w:val="bullet"/>
      <w:lvlText w:val="•"/>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C0EE58">
      <w:start w:val="1"/>
      <w:numFmt w:val="bullet"/>
      <w:lvlText w:val="o"/>
      <w:lvlJc w:val="left"/>
      <w:pPr>
        <w:ind w:left="3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900094">
      <w:start w:val="1"/>
      <w:numFmt w:val="bullet"/>
      <w:lvlText w:val="▪"/>
      <w:lvlJc w:val="left"/>
      <w:pPr>
        <w:ind w:left="4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A42A78">
      <w:start w:val="1"/>
      <w:numFmt w:val="bullet"/>
      <w:lvlText w:val="•"/>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066E2E">
      <w:start w:val="1"/>
      <w:numFmt w:val="bullet"/>
      <w:lvlText w:val="o"/>
      <w:lvlJc w:val="left"/>
      <w:pPr>
        <w:ind w:left="5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24F778">
      <w:start w:val="1"/>
      <w:numFmt w:val="bullet"/>
      <w:lvlText w:val="▪"/>
      <w:lvlJc w:val="left"/>
      <w:pPr>
        <w:ind w:left="6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2EF12CE"/>
    <w:multiLevelType w:val="hybridMultilevel"/>
    <w:tmpl w:val="5E36D922"/>
    <w:lvl w:ilvl="0" w:tplc="90547454">
      <w:start w:val="1"/>
      <w:numFmt w:val="bullet"/>
      <w:lvlText w:val="•"/>
      <w:lvlJc w:val="left"/>
      <w:pPr>
        <w:ind w:left="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7E3A30">
      <w:start w:val="1"/>
      <w:numFmt w:val="bullet"/>
      <w:lvlText w:val="o"/>
      <w:lvlJc w:val="left"/>
      <w:pPr>
        <w:ind w:left="1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8203CA">
      <w:start w:val="1"/>
      <w:numFmt w:val="bullet"/>
      <w:lvlText w:val="▪"/>
      <w:lvlJc w:val="left"/>
      <w:pPr>
        <w:ind w:left="2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6AE722">
      <w:start w:val="1"/>
      <w:numFmt w:val="bullet"/>
      <w:lvlText w:val="•"/>
      <w:lvlJc w:val="left"/>
      <w:pPr>
        <w:ind w:left="3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3A6502">
      <w:start w:val="1"/>
      <w:numFmt w:val="bullet"/>
      <w:lvlText w:val="o"/>
      <w:lvlJc w:val="left"/>
      <w:pPr>
        <w:ind w:left="37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F4F464">
      <w:start w:val="1"/>
      <w:numFmt w:val="bullet"/>
      <w:lvlText w:val="▪"/>
      <w:lvlJc w:val="left"/>
      <w:pPr>
        <w:ind w:left="44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683AE8">
      <w:start w:val="1"/>
      <w:numFmt w:val="bullet"/>
      <w:lvlText w:val="•"/>
      <w:lvlJc w:val="left"/>
      <w:pPr>
        <w:ind w:left="5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405D70">
      <w:start w:val="1"/>
      <w:numFmt w:val="bullet"/>
      <w:lvlText w:val="o"/>
      <w:lvlJc w:val="left"/>
      <w:pPr>
        <w:ind w:left="59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6CA7EE">
      <w:start w:val="1"/>
      <w:numFmt w:val="bullet"/>
      <w:lvlText w:val="▪"/>
      <w:lvlJc w:val="left"/>
      <w:pPr>
        <w:ind w:left="6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5AE78A4"/>
    <w:multiLevelType w:val="hybridMultilevel"/>
    <w:tmpl w:val="07D4AD68"/>
    <w:lvl w:ilvl="0" w:tplc="E5385C0E">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6E3D9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787B6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E0B60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FA8B6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4641C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649BF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5CDB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1A6AA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6782C73"/>
    <w:multiLevelType w:val="hybridMultilevel"/>
    <w:tmpl w:val="C93819FC"/>
    <w:lvl w:ilvl="0" w:tplc="483A4EEC">
      <w:start w:val="1"/>
      <w:numFmt w:val="bullet"/>
      <w:lvlText w:val="•"/>
      <w:lvlJc w:val="left"/>
      <w:pPr>
        <w:ind w:left="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1EB18C">
      <w:start w:val="1"/>
      <w:numFmt w:val="bullet"/>
      <w:lvlText w:val="o"/>
      <w:lvlJc w:val="left"/>
      <w:pPr>
        <w:ind w:left="1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0E1454">
      <w:start w:val="1"/>
      <w:numFmt w:val="bullet"/>
      <w:lvlText w:val="▪"/>
      <w:lvlJc w:val="left"/>
      <w:pPr>
        <w:ind w:left="19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A82E34">
      <w:start w:val="1"/>
      <w:numFmt w:val="bullet"/>
      <w:lvlText w:val="•"/>
      <w:lvlJc w:val="left"/>
      <w:pPr>
        <w:ind w:left="2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527CC2">
      <w:start w:val="1"/>
      <w:numFmt w:val="bullet"/>
      <w:lvlText w:val="o"/>
      <w:lvlJc w:val="left"/>
      <w:pPr>
        <w:ind w:left="33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4A00A6">
      <w:start w:val="1"/>
      <w:numFmt w:val="bullet"/>
      <w:lvlText w:val="▪"/>
      <w:lvlJc w:val="left"/>
      <w:pPr>
        <w:ind w:left="40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121736">
      <w:start w:val="1"/>
      <w:numFmt w:val="bullet"/>
      <w:lvlText w:val="•"/>
      <w:lvlJc w:val="left"/>
      <w:pPr>
        <w:ind w:left="4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4AA260">
      <w:start w:val="1"/>
      <w:numFmt w:val="bullet"/>
      <w:lvlText w:val="o"/>
      <w:lvlJc w:val="left"/>
      <w:pPr>
        <w:ind w:left="55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02420A">
      <w:start w:val="1"/>
      <w:numFmt w:val="bullet"/>
      <w:lvlText w:val="▪"/>
      <w:lvlJc w:val="left"/>
      <w:pPr>
        <w:ind w:left="62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6917618"/>
    <w:multiLevelType w:val="hybridMultilevel"/>
    <w:tmpl w:val="6DF486A4"/>
    <w:lvl w:ilvl="0" w:tplc="A836B8B4">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66A84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A6A15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E015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9A086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58DB4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86B5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E42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4CCF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D06385E"/>
    <w:multiLevelType w:val="hybridMultilevel"/>
    <w:tmpl w:val="487E6952"/>
    <w:lvl w:ilvl="0" w:tplc="E9143E00">
      <w:start w:val="1"/>
      <w:numFmt w:val="bullet"/>
      <w:lvlText w:val="•"/>
      <w:lvlJc w:val="left"/>
      <w:pPr>
        <w:ind w:left="1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C4B3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754912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92BE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4248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2449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1643C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ED2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B804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D740FB6"/>
    <w:multiLevelType w:val="hybridMultilevel"/>
    <w:tmpl w:val="E03CFBD2"/>
    <w:lvl w:ilvl="0" w:tplc="5C3E1858">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18E922">
      <w:start w:val="1"/>
      <w:numFmt w:val="bullet"/>
      <w:lvlText w:val="o"/>
      <w:lvlJc w:val="left"/>
      <w:pPr>
        <w:ind w:left="1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BAE3FC">
      <w:start w:val="1"/>
      <w:numFmt w:val="bullet"/>
      <w:lvlText w:val="▪"/>
      <w:lvlJc w:val="left"/>
      <w:pPr>
        <w:ind w:left="21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E6BBFC">
      <w:start w:val="1"/>
      <w:numFmt w:val="bullet"/>
      <w:lvlText w:val="•"/>
      <w:lvlJc w:val="left"/>
      <w:pPr>
        <w:ind w:left="2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AC6FB2">
      <w:start w:val="1"/>
      <w:numFmt w:val="bullet"/>
      <w:lvlText w:val="o"/>
      <w:lvlJc w:val="left"/>
      <w:pPr>
        <w:ind w:left="3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80633A">
      <w:start w:val="1"/>
      <w:numFmt w:val="bullet"/>
      <w:lvlText w:val="▪"/>
      <w:lvlJc w:val="left"/>
      <w:pPr>
        <w:ind w:left="4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6A3430">
      <w:start w:val="1"/>
      <w:numFmt w:val="bullet"/>
      <w:lvlText w:val="•"/>
      <w:lvlJc w:val="left"/>
      <w:pPr>
        <w:ind w:left="5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945184">
      <w:start w:val="1"/>
      <w:numFmt w:val="bullet"/>
      <w:lvlText w:val="o"/>
      <w:lvlJc w:val="left"/>
      <w:pPr>
        <w:ind w:left="5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FAECB2">
      <w:start w:val="1"/>
      <w:numFmt w:val="bullet"/>
      <w:lvlText w:val="▪"/>
      <w:lvlJc w:val="left"/>
      <w:pPr>
        <w:ind w:left="6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F04228"/>
    <w:multiLevelType w:val="hybridMultilevel"/>
    <w:tmpl w:val="77603DA6"/>
    <w:lvl w:ilvl="0" w:tplc="913E640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E271B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CA33D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9ABD3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3CDC9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8F2D21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32E03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FEEFB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5E9FC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47C64BC"/>
    <w:multiLevelType w:val="hybridMultilevel"/>
    <w:tmpl w:val="85E8BF9A"/>
    <w:lvl w:ilvl="0" w:tplc="2A3CC3C8">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EA6F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B8BC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FC3B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00488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9439C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7450D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EC4E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97ACD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7593794"/>
    <w:multiLevelType w:val="hybridMultilevel"/>
    <w:tmpl w:val="C4488A1C"/>
    <w:lvl w:ilvl="0" w:tplc="BC8271F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5C4C8C">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14293A8">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309114">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2853E4">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24513A">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20E236">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59A6AE2">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7E2F6E">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AE82F9F"/>
    <w:multiLevelType w:val="hybridMultilevel"/>
    <w:tmpl w:val="5D088176"/>
    <w:lvl w:ilvl="0" w:tplc="FE30349E">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B2694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C4DBC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48573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2E66E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DE39E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884D1B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B2657B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108C1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C451401"/>
    <w:multiLevelType w:val="hybridMultilevel"/>
    <w:tmpl w:val="4F725606"/>
    <w:lvl w:ilvl="0" w:tplc="75501E20">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063F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B69EF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9A1A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E687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BEA7E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BA92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2431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A4235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E31575F"/>
    <w:multiLevelType w:val="hybridMultilevel"/>
    <w:tmpl w:val="3FC26A8A"/>
    <w:lvl w:ilvl="0" w:tplc="C05AF27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EE6216">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2C3B7E">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9C452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7298F0">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D0C05C">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3EE52E">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900BD2">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94E5EE">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771F82"/>
    <w:multiLevelType w:val="hybridMultilevel"/>
    <w:tmpl w:val="CEA04DB2"/>
    <w:lvl w:ilvl="0" w:tplc="F8D48A52">
      <w:start w:val="1"/>
      <w:numFmt w:val="bullet"/>
      <w:lvlText w:val="•"/>
      <w:lvlJc w:val="left"/>
      <w:pPr>
        <w:ind w:left="12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608ED2">
      <w:start w:val="1"/>
      <w:numFmt w:val="bullet"/>
      <w:lvlText w:val="•"/>
      <w:lvlJc w:val="left"/>
      <w:pPr>
        <w:ind w:left="1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5E4748">
      <w:start w:val="1"/>
      <w:numFmt w:val="bullet"/>
      <w:lvlText w:val="▪"/>
      <w:lvlJc w:val="left"/>
      <w:pPr>
        <w:ind w:left="2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9A1FB0">
      <w:start w:val="1"/>
      <w:numFmt w:val="bullet"/>
      <w:lvlText w:val="•"/>
      <w:lvlJc w:val="left"/>
      <w:pPr>
        <w:ind w:left="2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C22C32">
      <w:start w:val="1"/>
      <w:numFmt w:val="bullet"/>
      <w:lvlText w:val="o"/>
      <w:lvlJc w:val="left"/>
      <w:pPr>
        <w:ind w:left="3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243A3E">
      <w:start w:val="1"/>
      <w:numFmt w:val="bullet"/>
      <w:lvlText w:val="▪"/>
      <w:lvlJc w:val="left"/>
      <w:pPr>
        <w:ind w:left="4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84B034">
      <w:start w:val="1"/>
      <w:numFmt w:val="bullet"/>
      <w:lvlText w:val="•"/>
      <w:lvlJc w:val="left"/>
      <w:pPr>
        <w:ind w:left="5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8A4D24">
      <w:start w:val="1"/>
      <w:numFmt w:val="bullet"/>
      <w:lvlText w:val="o"/>
      <w:lvlJc w:val="left"/>
      <w:pPr>
        <w:ind w:left="5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654C268">
      <w:start w:val="1"/>
      <w:numFmt w:val="bullet"/>
      <w:lvlText w:val="▪"/>
      <w:lvlJc w:val="left"/>
      <w:pPr>
        <w:ind w:left="6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A2B4A10"/>
    <w:multiLevelType w:val="hybridMultilevel"/>
    <w:tmpl w:val="055E3634"/>
    <w:lvl w:ilvl="0" w:tplc="AFC25AAA">
      <w:start w:val="1"/>
      <w:numFmt w:val="lowerLetter"/>
      <w:lvlText w:val="(%1)"/>
      <w:lvlJc w:val="left"/>
      <w:pPr>
        <w:ind w:left="1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A1483FC">
      <w:start w:val="1"/>
      <w:numFmt w:val="lowerLetter"/>
      <w:lvlText w:val="%2"/>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AACD66">
      <w:start w:val="1"/>
      <w:numFmt w:val="lowerRoman"/>
      <w:lvlText w:val="%3"/>
      <w:lvlJc w:val="left"/>
      <w:pPr>
        <w:ind w:left="2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8CD580">
      <w:start w:val="1"/>
      <w:numFmt w:val="decimal"/>
      <w:lvlText w:val="%4"/>
      <w:lvlJc w:val="left"/>
      <w:pPr>
        <w:ind w:left="3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761060">
      <w:start w:val="1"/>
      <w:numFmt w:val="lowerLetter"/>
      <w:lvlText w:val="%5"/>
      <w:lvlJc w:val="left"/>
      <w:pPr>
        <w:ind w:left="4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884C3A">
      <w:start w:val="1"/>
      <w:numFmt w:val="lowerRoman"/>
      <w:lvlText w:val="%6"/>
      <w:lvlJc w:val="left"/>
      <w:pPr>
        <w:ind w:left="5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8E48C24">
      <w:start w:val="1"/>
      <w:numFmt w:val="decimal"/>
      <w:lvlText w:val="%7"/>
      <w:lvlJc w:val="left"/>
      <w:pPr>
        <w:ind w:left="5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DC816DE">
      <w:start w:val="1"/>
      <w:numFmt w:val="lowerLetter"/>
      <w:lvlText w:val="%8"/>
      <w:lvlJc w:val="left"/>
      <w:pPr>
        <w:ind w:left="65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ACB2E8">
      <w:start w:val="1"/>
      <w:numFmt w:val="lowerRoman"/>
      <w:lvlText w:val="%9"/>
      <w:lvlJc w:val="left"/>
      <w:pPr>
        <w:ind w:left="7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BD76522"/>
    <w:multiLevelType w:val="hybridMultilevel"/>
    <w:tmpl w:val="43489DE0"/>
    <w:lvl w:ilvl="0" w:tplc="37B6956E">
      <w:start w:val="1"/>
      <w:numFmt w:val="lowerLetter"/>
      <w:lvlText w:val="(%1)"/>
      <w:lvlJc w:val="left"/>
      <w:pPr>
        <w:ind w:left="1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9D6489C">
      <w:start w:val="1"/>
      <w:numFmt w:val="lowerLetter"/>
      <w:lvlText w:val="%2"/>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6E2B06">
      <w:start w:val="1"/>
      <w:numFmt w:val="lowerRoman"/>
      <w:lvlText w:val="%3"/>
      <w:lvlJc w:val="left"/>
      <w:pPr>
        <w:ind w:left="2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6C48CE">
      <w:start w:val="1"/>
      <w:numFmt w:val="decimal"/>
      <w:lvlText w:val="%4"/>
      <w:lvlJc w:val="left"/>
      <w:pPr>
        <w:ind w:left="3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54C8EE">
      <w:start w:val="1"/>
      <w:numFmt w:val="lowerLetter"/>
      <w:lvlText w:val="%5"/>
      <w:lvlJc w:val="left"/>
      <w:pPr>
        <w:ind w:left="4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FEB3FA">
      <w:start w:val="1"/>
      <w:numFmt w:val="lowerRoman"/>
      <w:lvlText w:val="%6"/>
      <w:lvlJc w:val="left"/>
      <w:pPr>
        <w:ind w:left="5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9EE0FA">
      <w:start w:val="1"/>
      <w:numFmt w:val="decimal"/>
      <w:lvlText w:val="%7"/>
      <w:lvlJc w:val="left"/>
      <w:pPr>
        <w:ind w:left="5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9A2F1C">
      <w:start w:val="1"/>
      <w:numFmt w:val="lowerLetter"/>
      <w:lvlText w:val="%8"/>
      <w:lvlJc w:val="left"/>
      <w:pPr>
        <w:ind w:left="65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6EA7D6">
      <w:start w:val="1"/>
      <w:numFmt w:val="lowerRoman"/>
      <w:lvlText w:val="%9"/>
      <w:lvlJc w:val="left"/>
      <w:pPr>
        <w:ind w:left="7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F65346D"/>
    <w:multiLevelType w:val="hybridMultilevel"/>
    <w:tmpl w:val="FD16C630"/>
    <w:lvl w:ilvl="0" w:tplc="D3421B92">
      <w:start w:val="1"/>
      <w:numFmt w:val="bullet"/>
      <w:lvlText w:val="•"/>
      <w:lvlJc w:val="left"/>
      <w:pPr>
        <w:ind w:left="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28E6B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C4AD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1230B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C070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1AA1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EC802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7E84A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F4C3E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04B3F84"/>
    <w:multiLevelType w:val="hybridMultilevel"/>
    <w:tmpl w:val="D44AC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2147FC"/>
    <w:multiLevelType w:val="hybridMultilevel"/>
    <w:tmpl w:val="0374F202"/>
    <w:lvl w:ilvl="0" w:tplc="68841BD4">
      <w:numFmt w:val="bullet"/>
      <w:lvlText w:val=""/>
      <w:lvlJc w:val="left"/>
      <w:pPr>
        <w:ind w:left="720" w:hanging="360"/>
      </w:pPr>
      <w:rPr>
        <w:rFonts w:ascii="Segoe UI Symbol" w:eastAsia="Segoe UI Symbol" w:hAnsi="Segoe UI Symbol" w:cs="Segoe UI 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AB75F2"/>
    <w:multiLevelType w:val="hybridMultilevel"/>
    <w:tmpl w:val="24F4186A"/>
    <w:lvl w:ilvl="0" w:tplc="1DC2EDFA">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50FC2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B0E0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9842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E48C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6251D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22A74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F259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280F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6E464B7"/>
    <w:multiLevelType w:val="hybridMultilevel"/>
    <w:tmpl w:val="09F8F052"/>
    <w:lvl w:ilvl="0" w:tplc="1C1A64E6">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B8A8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A0BCD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4E44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E416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EE9B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EE7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4AC3D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B655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7D748FB"/>
    <w:multiLevelType w:val="hybridMultilevel"/>
    <w:tmpl w:val="08B0A66E"/>
    <w:lvl w:ilvl="0" w:tplc="67E42C50">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FCDCC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E4EA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8ED6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DE58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C8A2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DA269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908B8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9ABC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810529C"/>
    <w:multiLevelType w:val="hybridMultilevel"/>
    <w:tmpl w:val="02805FA2"/>
    <w:lvl w:ilvl="0" w:tplc="23086DC6">
      <w:start w:val="1"/>
      <w:numFmt w:val="bullet"/>
      <w:lvlText w:val="•"/>
      <w:lvlJc w:val="left"/>
      <w:pPr>
        <w:ind w:left="943"/>
      </w:pPr>
      <w:rPr>
        <w:rFonts w:ascii="Arial" w:eastAsia="Arial" w:hAnsi="Arial" w:cs="Arial"/>
        <w:b w:val="0"/>
        <w:i w:val="0"/>
        <w:strike w:val="0"/>
        <w:dstrike w:val="0"/>
        <w:color w:val="111111"/>
        <w:sz w:val="22"/>
        <w:szCs w:val="22"/>
        <w:u w:val="none" w:color="000000"/>
        <w:bdr w:val="none" w:sz="0" w:space="0" w:color="auto"/>
        <w:shd w:val="clear" w:color="auto" w:fill="auto"/>
        <w:vertAlign w:val="baseline"/>
      </w:rPr>
    </w:lvl>
    <w:lvl w:ilvl="1" w:tplc="AFEA3E18">
      <w:start w:val="1"/>
      <w:numFmt w:val="bullet"/>
      <w:lvlText w:val="o"/>
      <w:lvlJc w:val="left"/>
      <w:pPr>
        <w:ind w:left="1555"/>
      </w:pPr>
      <w:rPr>
        <w:rFonts w:ascii="Segoe UI Symbol" w:eastAsia="Segoe UI Symbol" w:hAnsi="Segoe UI Symbol" w:cs="Segoe UI Symbol"/>
        <w:b w:val="0"/>
        <w:i w:val="0"/>
        <w:strike w:val="0"/>
        <w:dstrike w:val="0"/>
        <w:color w:val="111111"/>
        <w:sz w:val="22"/>
        <w:szCs w:val="22"/>
        <w:u w:val="none" w:color="000000"/>
        <w:bdr w:val="none" w:sz="0" w:space="0" w:color="auto"/>
        <w:shd w:val="clear" w:color="auto" w:fill="auto"/>
        <w:vertAlign w:val="baseline"/>
      </w:rPr>
    </w:lvl>
    <w:lvl w:ilvl="2" w:tplc="7494C046">
      <w:start w:val="1"/>
      <w:numFmt w:val="bullet"/>
      <w:lvlText w:val="▪"/>
      <w:lvlJc w:val="left"/>
      <w:pPr>
        <w:ind w:left="2275"/>
      </w:pPr>
      <w:rPr>
        <w:rFonts w:ascii="Segoe UI Symbol" w:eastAsia="Segoe UI Symbol" w:hAnsi="Segoe UI Symbol" w:cs="Segoe UI Symbol"/>
        <w:b w:val="0"/>
        <w:i w:val="0"/>
        <w:strike w:val="0"/>
        <w:dstrike w:val="0"/>
        <w:color w:val="111111"/>
        <w:sz w:val="22"/>
        <w:szCs w:val="22"/>
        <w:u w:val="none" w:color="000000"/>
        <w:bdr w:val="none" w:sz="0" w:space="0" w:color="auto"/>
        <w:shd w:val="clear" w:color="auto" w:fill="auto"/>
        <w:vertAlign w:val="baseline"/>
      </w:rPr>
    </w:lvl>
    <w:lvl w:ilvl="3" w:tplc="E0B05D4E">
      <w:start w:val="1"/>
      <w:numFmt w:val="bullet"/>
      <w:lvlText w:val="•"/>
      <w:lvlJc w:val="left"/>
      <w:pPr>
        <w:ind w:left="2995"/>
      </w:pPr>
      <w:rPr>
        <w:rFonts w:ascii="Arial" w:eastAsia="Arial" w:hAnsi="Arial" w:cs="Arial"/>
        <w:b w:val="0"/>
        <w:i w:val="0"/>
        <w:strike w:val="0"/>
        <w:dstrike w:val="0"/>
        <w:color w:val="111111"/>
        <w:sz w:val="22"/>
        <w:szCs w:val="22"/>
        <w:u w:val="none" w:color="000000"/>
        <w:bdr w:val="none" w:sz="0" w:space="0" w:color="auto"/>
        <w:shd w:val="clear" w:color="auto" w:fill="auto"/>
        <w:vertAlign w:val="baseline"/>
      </w:rPr>
    </w:lvl>
    <w:lvl w:ilvl="4" w:tplc="E3D899C0">
      <w:start w:val="1"/>
      <w:numFmt w:val="bullet"/>
      <w:lvlText w:val="o"/>
      <w:lvlJc w:val="left"/>
      <w:pPr>
        <w:ind w:left="3715"/>
      </w:pPr>
      <w:rPr>
        <w:rFonts w:ascii="Segoe UI Symbol" w:eastAsia="Segoe UI Symbol" w:hAnsi="Segoe UI Symbol" w:cs="Segoe UI Symbol"/>
        <w:b w:val="0"/>
        <w:i w:val="0"/>
        <w:strike w:val="0"/>
        <w:dstrike w:val="0"/>
        <w:color w:val="111111"/>
        <w:sz w:val="22"/>
        <w:szCs w:val="22"/>
        <w:u w:val="none" w:color="000000"/>
        <w:bdr w:val="none" w:sz="0" w:space="0" w:color="auto"/>
        <w:shd w:val="clear" w:color="auto" w:fill="auto"/>
        <w:vertAlign w:val="baseline"/>
      </w:rPr>
    </w:lvl>
    <w:lvl w:ilvl="5" w:tplc="D8CA784E">
      <w:start w:val="1"/>
      <w:numFmt w:val="bullet"/>
      <w:lvlText w:val="▪"/>
      <w:lvlJc w:val="left"/>
      <w:pPr>
        <w:ind w:left="4435"/>
      </w:pPr>
      <w:rPr>
        <w:rFonts w:ascii="Segoe UI Symbol" w:eastAsia="Segoe UI Symbol" w:hAnsi="Segoe UI Symbol" w:cs="Segoe UI Symbol"/>
        <w:b w:val="0"/>
        <w:i w:val="0"/>
        <w:strike w:val="0"/>
        <w:dstrike w:val="0"/>
        <w:color w:val="111111"/>
        <w:sz w:val="22"/>
        <w:szCs w:val="22"/>
        <w:u w:val="none" w:color="000000"/>
        <w:bdr w:val="none" w:sz="0" w:space="0" w:color="auto"/>
        <w:shd w:val="clear" w:color="auto" w:fill="auto"/>
        <w:vertAlign w:val="baseline"/>
      </w:rPr>
    </w:lvl>
    <w:lvl w:ilvl="6" w:tplc="B112A51A">
      <w:start w:val="1"/>
      <w:numFmt w:val="bullet"/>
      <w:lvlText w:val="•"/>
      <w:lvlJc w:val="left"/>
      <w:pPr>
        <w:ind w:left="5155"/>
      </w:pPr>
      <w:rPr>
        <w:rFonts w:ascii="Arial" w:eastAsia="Arial" w:hAnsi="Arial" w:cs="Arial"/>
        <w:b w:val="0"/>
        <w:i w:val="0"/>
        <w:strike w:val="0"/>
        <w:dstrike w:val="0"/>
        <w:color w:val="111111"/>
        <w:sz w:val="22"/>
        <w:szCs w:val="22"/>
        <w:u w:val="none" w:color="000000"/>
        <w:bdr w:val="none" w:sz="0" w:space="0" w:color="auto"/>
        <w:shd w:val="clear" w:color="auto" w:fill="auto"/>
        <w:vertAlign w:val="baseline"/>
      </w:rPr>
    </w:lvl>
    <w:lvl w:ilvl="7" w:tplc="7A3CABE2">
      <w:start w:val="1"/>
      <w:numFmt w:val="bullet"/>
      <w:lvlText w:val="o"/>
      <w:lvlJc w:val="left"/>
      <w:pPr>
        <w:ind w:left="5875"/>
      </w:pPr>
      <w:rPr>
        <w:rFonts w:ascii="Segoe UI Symbol" w:eastAsia="Segoe UI Symbol" w:hAnsi="Segoe UI Symbol" w:cs="Segoe UI Symbol"/>
        <w:b w:val="0"/>
        <w:i w:val="0"/>
        <w:strike w:val="0"/>
        <w:dstrike w:val="0"/>
        <w:color w:val="111111"/>
        <w:sz w:val="22"/>
        <w:szCs w:val="22"/>
        <w:u w:val="none" w:color="000000"/>
        <w:bdr w:val="none" w:sz="0" w:space="0" w:color="auto"/>
        <w:shd w:val="clear" w:color="auto" w:fill="auto"/>
        <w:vertAlign w:val="baseline"/>
      </w:rPr>
    </w:lvl>
    <w:lvl w:ilvl="8" w:tplc="828817A2">
      <w:start w:val="1"/>
      <w:numFmt w:val="bullet"/>
      <w:lvlText w:val="▪"/>
      <w:lvlJc w:val="left"/>
      <w:pPr>
        <w:ind w:left="6595"/>
      </w:pPr>
      <w:rPr>
        <w:rFonts w:ascii="Segoe UI Symbol" w:eastAsia="Segoe UI Symbol" w:hAnsi="Segoe UI Symbol" w:cs="Segoe UI Symbol"/>
        <w:b w:val="0"/>
        <w:i w:val="0"/>
        <w:strike w:val="0"/>
        <w:dstrike w:val="0"/>
        <w:color w:val="111111"/>
        <w:sz w:val="22"/>
        <w:szCs w:val="22"/>
        <w:u w:val="none" w:color="000000"/>
        <w:bdr w:val="none" w:sz="0" w:space="0" w:color="auto"/>
        <w:shd w:val="clear" w:color="auto" w:fill="auto"/>
        <w:vertAlign w:val="baseline"/>
      </w:rPr>
    </w:lvl>
  </w:abstractNum>
  <w:abstractNum w:abstractNumId="32" w15:restartNumberingAfterBreak="0">
    <w:nsid w:val="4827310D"/>
    <w:multiLevelType w:val="hybridMultilevel"/>
    <w:tmpl w:val="DEEE00DA"/>
    <w:lvl w:ilvl="0" w:tplc="FF306586">
      <w:start w:val="1"/>
      <w:numFmt w:val="bullet"/>
      <w:lvlText w:val="•"/>
      <w:lvlJc w:val="left"/>
      <w:pPr>
        <w:ind w:left="8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42196A">
      <w:start w:val="1"/>
      <w:numFmt w:val="bullet"/>
      <w:lvlText w:val="o"/>
      <w:lvlJc w:val="left"/>
      <w:pPr>
        <w:ind w:left="14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85E72E2">
      <w:start w:val="1"/>
      <w:numFmt w:val="bullet"/>
      <w:lvlText w:val="▪"/>
      <w:lvlJc w:val="left"/>
      <w:pPr>
        <w:ind w:left="21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9855F4">
      <w:start w:val="1"/>
      <w:numFmt w:val="bullet"/>
      <w:lvlText w:val="•"/>
      <w:lvlJc w:val="left"/>
      <w:pPr>
        <w:ind w:left="28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1698E0">
      <w:start w:val="1"/>
      <w:numFmt w:val="bullet"/>
      <w:lvlText w:val="o"/>
      <w:lvlJc w:val="left"/>
      <w:pPr>
        <w:ind w:left="36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90D5C2">
      <w:start w:val="1"/>
      <w:numFmt w:val="bullet"/>
      <w:lvlText w:val="▪"/>
      <w:lvlJc w:val="left"/>
      <w:pPr>
        <w:ind w:left="43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2E7F4C">
      <w:start w:val="1"/>
      <w:numFmt w:val="bullet"/>
      <w:lvlText w:val="•"/>
      <w:lvlJc w:val="left"/>
      <w:pPr>
        <w:ind w:left="50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9671C0">
      <w:start w:val="1"/>
      <w:numFmt w:val="bullet"/>
      <w:lvlText w:val="o"/>
      <w:lvlJc w:val="left"/>
      <w:pPr>
        <w:ind w:left="57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DEAB60">
      <w:start w:val="1"/>
      <w:numFmt w:val="bullet"/>
      <w:lvlText w:val="▪"/>
      <w:lvlJc w:val="left"/>
      <w:pPr>
        <w:ind w:left="64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8EF4136"/>
    <w:multiLevelType w:val="hybridMultilevel"/>
    <w:tmpl w:val="DEA86242"/>
    <w:lvl w:ilvl="0" w:tplc="D3FABCBA">
      <w:start w:val="1"/>
      <w:numFmt w:val="bullet"/>
      <w:lvlText w:val=""/>
      <w:lvlJc w:val="left"/>
      <w:pPr>
        <w:ind w:left="7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5FEEBF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09A481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5E2D6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248940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2C2910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688C6D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7FEE43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8F86274">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FF77293"/>
    <w:multiLevelType w:val="hybridMultilevel"/>
    <w:tmpl w:val="8706631E"/>
    <w:lvl w:ilvl="0" w:tplc="EE34FB5A">
      <w:start w:val="1"/>
      <w:numFmt w:val="bullet"/>
      <w:lvlText w:val="•"/>
      <w:lvlJc w:val="left"/>
      <w:pPr>
        <w:ind w:left="7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4C38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ED4F46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10DCA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2A2F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3A2B4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00EB5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86444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A628A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4271EFE"/>
    <w:multiLevelType w:val="hybridMultilevel"/>
    <w:tmpl w:val="4238ACDC"/>
    <w:lvl w:ilvl="0" w:tplc="189C7FDA">
      <w:start w:val="1"/>
      <w:numFmt w:val="bullet"/>
      <w:lvlText w:val=""/>
      <w:lvlJc w:val="left"/>
      <w:pPr>
        <w:ind w:left="15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AE20EF0">
      <w:start w:val="1"/>
      <w:numFmt w:val="bullet"/>
      <w:lvlText w:val="o"/>
      <w:lvlJc w:val="left"/>
      <w:pPr>
        <w:ind w:left="16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B5A2716">
      <w:start w:val="1"/>
      <w:numFmt w:val="bullet"/>
      <w:lvlText w:val="▪"/>
      <w:lvlJc w:val="left"/>
      <w:pPr>
        <w:ind w:left="23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E7848AE">
      <w:start w:val="1"/>
      <w:numFmt w:val="bullet"/>
      <w:lvlText w:val="•"/>
      <w:lvlJc w:val="left"/>
      <w:pPr>
        <w:ind w:left="3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6CC2F88">
      <w:start w:val="1"/>
      <w:numFmt w:val="bullet"/>
      <w:lvlText w:val="o"/>
      <w:lvlJc w:val="left"/>
      <w:pPr>
        <w:ind w:left="3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10E6F82">
      <w:start w:val="1"/>
      <w:numFmt w:val="bullet"/>
      <w:lvlText w:val="▪"/>
      <w:lvlJc w:val="left"/>
      <w:pPr>
        <w:ind w:left="4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F746F4C">
      <w:start w:val="1"/>
      <w:numFmt w:val="bullet"/>
      <w:lvlText w:val="•"/>
      <w:lvlJc w:val="left"/>
      <w:pPr>
        <w:ind w:left="5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D1AD8C6">
      <w:start w:val="1"/>
      <w:numFmt w:val="bullet"/>
      <w:lvlText w:val="o"/>
      <w:lvlJc w:val="left"/>
      <w:pPr>
        <w:ind w:left="5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35AF094">
      <w:start w:val="1"/>
      <w:numFmt w:val="bullet"/>
      <w:lvlText w:val="▪"/>
      <w:lvlJc w:val="left"/>
      <w:pPr>
        <w:ind w:left="6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608260E"/>
    <w:multiLevelType w:val="hybridMultilevel"/>
    <w:tmpl w:val="2612F346"/>
    <w:lvl w:ilvl="0" w:tplc="7E5401BA">
      <w:start w:val="1"/>
      <w:numFmt w:val="bullet"/>
      <w:lvlText w:val="•"/>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FE42CA">
      <w:start w:val="1"/>
      <w:numFmt w:val="bullet"/>
      <w:lvlText w:val="-"/>
      <w:lvlJc w:val="left"/>
      <w:pPr>
        <w:ind w:left="1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FC41D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BA5B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94B3A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E68AF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B21D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06C3B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D24F5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69C772E"/>
    <w:multiLevelType w:val="hybridMultilevel"/>
    <w:tmpl w:val="CD3E40FC"/>
    <w:lvl w:ilvl="0" w:tplc="90547454">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BC7243"/>
    <w:multiLevelType w:val="hybridMultilevel"/>
    <w:tmpl w:val="A954749A"/>
    <w:lvl w:ilvl="0" w:tplc="B570FEEC">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C6BB3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68006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547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8604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8ECC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5260A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80184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F8B5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BBC0395"/>
    <w:multiLevelType w:val="hybridMultilevel"/>
    <w:tmpl w:val="2AB0F716"/>
    <w:lvl w:ilvl="0" w:tplc="C1788A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F0AD54">
      <w:start w:val="1"/>
      <w:numFmt w:val="bullet"/>
      <w:lvlText w:val="o"/>
      <w:lvlJc w:val="left"/>
      <w:pPr>
        <w:ind w:left="1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40818A">
      <w:start w:val="1"/>
      <w:numFmt w:val="bullet"/>
      <w:lvlText w:val="▪"/>
      <w:lvlJc w:val="left"/>
      <w:pPr>
        <w:ind w:left="21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564B4C">
      <w:start w:val="1"/>
      <w:numFmt w:val="bullet"/>
      <w:lvlText w:val="•"/>
      <w:lvlJc w:val="left"/>
      <w:pPr>
        <w:ind w:left="28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FAE4D8">
      <w:start w:val="1"/>
      <w:numFmt w:val="bullet"/>
      <w:lvlText w:val="o"/>
      <w:lvlJc w:val="left"/>
      <w:pPr>
        <w:ind w:left="3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144CC8">
      <w:start w:val="1"/>
      <w:numFmt w:val="bullet"/>
      <w:lvlText w:val="▪"/>
      <w:lvlJc w:val="left"/>
      <w:pPr>
        <w:ind w:left="43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6435F4">
      <w:start w:val="1"/>
      <w:numFmt w:val="bullet"/>
      <w:lvlText w:val="•"/>
      <w:lvlJc w:val="left"/>
      <w:pPr>
        <w:ind w:left="50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A4A0B4">
      <w:start w:val="1"/>
      <w:numFmt w:val="bullet"/>
      <w:lvlText w:val="o"/>
      <w:lvlJc w:val="left"/>
      <w:pPr>
        <w:ind w:left="5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4E942E">
      <w:start w:val="1"/>
      <w:numFmt w:val="bullet"/>
      <w:lvlText w:val="▪"/>
      <w:lvlJc w:val="left"/>
      <w:pPr>
        <w:ind w:left="64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EEC4B02"/>
    <w:multiLevelType w:val="hybridMultilevel"/>
    <w:tmpl w:val="B49A1B80"/>
    <w:lvl w:ilvl="0" w:tplc="5BAE7660">
      <w:start w:val="1"/>
      <w:numFmt w:val="bullet"/>
      <w:lvlText w:val=""/>
      <w:lvlJc w:val="left"/>
      <w:pPr>
        <w:ind w:left="7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382638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B48A99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832AF9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126FAE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8042E2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7E6D9B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70E895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F02329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59E31C7"/>
    <w:multiLevelType w:val="hybridMultilevel"/>
    <w:tmpl w:val="D9FEA032"/>
    <w:lvl w:ilvl="0" w:tplc="48C62490">
      <w:start w:val="1"/>
      <w:numFmt w:val="bullet"/>
      <w:lvlText w:val="•"/>
      <w:lvlJc w:val="left"/>
      <w:pPr>
        <w:ind w:left="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C8D3F4">
      <w:start w:val="1"/>
      <w:numFmt w:val="bullet"/>
      <w:lvlText w:val="o"/>
      <w:lvlJc w:val="left"/>
      <w:pPr>
        <w:ind w:left="1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A92F592">
      <w:start w:val="1"/>
      <w:numFmt w:val="bullet"/>
      <w:lvlText w:val="▪"/>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E14FDC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7E8FA0">
      <w:start w:val="1"/>
      <w:numFmt w:val="bullet"/>
      <w:lvlText w:val="o"/>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4F2C46E">
      <w:start w:val="1"/>
      <w:numFmt w:val="bullet"/>
      <w:lvlText w:val="▪"/>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CAE1BD0">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781CBE">
      <w:start w:val="1"/>
      <w:numFmt w:val="bullet"/>
      <w:lvlText w:val="o"/>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27E7A14">
      <w:start w:val="1"/>
      <w:numFmt w:val="bullet"/>
      <w:lvlText w:val="▪"/>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70732ED"/>
    <w:multiLevelType w:val="hybridMultilevel"/>
    <w:tmpl w:val="B4EE9C70"/>
    <w:lvl w:ilvl="0" w:tplc="E8104C90">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E0A03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3AA39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2E83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92790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9E3A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0E22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9C549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D665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7847377"/>
    <w:multiLevelType w:val="multilevel"/>
    <w:tmpl w:val="F42E19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971513C"/>
    <w:multiLevelType w:val="hybridMultilevel"/>
    <w:tmpl w:val="61A6A480"/>
    <w:lvl w:ilvl="0" w:tplc="76448472">
      <w:start w:val="1"/>
      <w:numFmt w:val="bullet"/>
      <w:lvlText w:val="•"/>
      <w:lvlJc w:val="left"/>
      <w:pPr>
        <w:ind w:left="9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708A5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C6847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98913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F68DC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42500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BCEB1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B45EA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14E46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AAC1863"/>
    <w:multiLevelType w:val="hybridMultilevel"/>
    <w:tmpl w:val="6FD26908"/>
    <w:lvl w:ilvl="0" w:tplc="F298412C">
      <w:start w:val="1"/>
      <w:numFmt w:val="bullet"/>
      <w:lvlText w:val=""/>
      <w:lvlJc w:val="left"/>
      <w:pPr>
        <w:ind w:left="7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9EA4F1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E84093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7B829B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D4390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6AA1A9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0DADB1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6844F0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53242A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1F814F1"/>
    <w:multiLevelType w:val="hybridMultilevel"/>
    <w:tmpl w:val="35BCE520"/>
    <w:lvl w:ilvl="0" w:tplc="88D6231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9C39BE">
      <w:start w:val="1"/>
      <w:numFmt w:val="bullet"/>
      <w:lvlText w:val="o"/>
      <w:lvlJc w:val="left"/>
      <w:pPr>
        <w:ind w:left="1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3AC57F2">
      <w:start w:val="1"/>
      <w:numFmt w:val="bullet"/>
      <w:lvlText w:val="▪"/>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5A78B4">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BE4512">
      <w:start w:val="1"/>
      <w:numFmt w:val="bullet"/>
      <w:lvlText w:val="o"/>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440FCB4">
      <w:start w:val="1"/>
      <w:numFmt w:val="bullet"/>
      <w:lvlText w:val="▪"/>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50A747E">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062FEA">
      <w:start w:val="1"/>
      <w:numFmt w:val="bullet"/>
      <w:lvlText w:val="o"/>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2746750">
      <w:start w:val="1"/>
      <w:numFmt w:val="bullet"/>
      <w:lvlText w:val="▪"/>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7264315E"/>
    <w:multiLevelType w:val="hybridMultilevel"/>
    <w:tmpl w:val="2876B19A"/>
    <w:lvl w:ilvl="0" w:tplc="06B005D4">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8C10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EC542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C4DA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2895C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F0BDC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BEBF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54F94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9C751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4344BAC"/>
    <w:multiLevelType w:val="hybridMultilevel"/>
    <w:tmpl w:val="7FF45340"/>
    <w:lvl w:ilvl="0" w:tplc="2A4AB218">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A6584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80912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F61C8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F224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6295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1C73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4A3A2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E6124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5440AC8"/>
    <w:multiLevelType w:val="hybridMultilevel"/>
    <w:tmpl w:val="74B848EA"/>
    <w:lvl w:ilvl="0" w:tplc="B2E221A6">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0C69F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D6C4B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06AF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0434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A888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7AD5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9CE6A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4C718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5ED5FF7"/>
    <w:multiLevelType w:val="hybridMultilevel"/>
    <w:tmpl w:val="95961920"/>
    <w:lvl w:ilvl="0" w:tplc="65A83A6C">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5A4C406">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3AC9D2">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A42BD78">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33EF6E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92ABDDE">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781BB6">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DCA0B4E">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78EFE8">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7685168A"/>
    <w:multiLevelType w:val="hybridMultilevel"/>
    <w:tmpl w:val="C5EA2DF0"/>
    <w:lvl w:ilvl="0" w:tplc="C7E89058">
      <w:start w:val="1"/>
      <w:numFmt w:val="bullet"/>
      <w:lvlText w:val="•"/>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00786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47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0A75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92784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525C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5A13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26611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E650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6AC6E6E"/>
    <w:multiLevelType w:val="hybridMultilevel"/>
    <w:tmpl w:val="8B64F3B0"/>
    <w:lvl w:ilvl="0" w:tplc="5FCEBEAA">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068322">
      <w:start w:val="1"/>
      <w:numFmt w:val="bullet"/>
      <w:lvlText w:val="o"/>
      <w:lvlJc w:val="left"/>
      <w:pPr>
        <w:ind w:left="1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78A412">
      <w:start w:val="1"/>
      <w:numFmt w:val="bullet"/>
      <w:lvlText w:val="▪"/>
      <w:lvlJc w:val="left"/>
      <w:pPr>
        <w:ind w:left="2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5CBC7A">
      <w:start w:val="1"/>
      <w:numFmt w:val="bullet"/>
      <w:lvlText w:val="•"/>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AC723E">
      <w:start w:val="1"/>
      <w:numFmt w:val="bullet"/>
      <w:lvlText w:val="o"/>
      <w:lvlJc w:val="left"/>
      <w:pPr>
        <w:ind w:left="3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C22536">
      <w:start w:val="1"/>
      <w:numFmt w:val="bullet"/>
      <w:lvlText w:val="▪"/>
      <w:lvlJc w:val="left"/>
      <w:pPr>
        <w:ind w:left="4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182F14">
      <w:start w:val="1"/>
      <w:numFmt w:val="bullet"/>
      <w:lvlText w:val="•"/>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8A1F6E">
      <w:start w:val="1"/>
      <w:numFmt w:val="bullet"/>
      <w:lvlText w:val="o"/>
      <w:lvlJc w:val="left"/>
      <w:pPr>
        <w:ind w:left="58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E0E5B2">
      <w:start w:val="1"/>
      <w:numFmt w:val="bullet"/>
      <w:lvlText w:val="▪"/>
      <w:lvlJc w:val="left"/>
      <w:pPr>
        <w:ind w:left="6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814753E"/>
    <w:multiLevelType w:val="hybridMultilevel"/>
    <w:tmpl w:val="13A2A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B0845F1"/>
    <w:multiLevelType w:val="hybridMultilevel"/>
    <w:tmpl w:val="ECE80110"/>
    <w:lvl w:ilvl="0" w:tplc="FD1A6C7E">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0CB7E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4068B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82481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30F79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F2EEE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A29F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0E01F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1838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BE850AB"/>
    <w:multiLevelType w:val="hybridMultilevel"/>
    <w:tmpl w:val="F1D05E22"/>
    <w:lvl w:ilvl="0" w:tplc="934C63E2">
      <w:start w:val="1"/>
      <w:numFmt w:val="bullet"/>
      <w:lvlText w:val="•"/>
      <w:lvlJc w:val="left"/>
      <w:pPr>
        <w:ind w:left="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9CB168">
      <w:start w:val="1"/>
      <w:numFmt w:val="bullet"/>
      <w:lvlText w:val="o"/>
      <w:lvlJc w:val="left"/>
      <w:pPr>
        <w:ind w:left="1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4CE6B36">
      <w:start w:val="1"/>
      <w:numFmt w:val="bullet"/>
      <w:lvlText w:val="▪"/>
      <w:lvlJc w:val="left"/>
      <w:pPr>
        <w:ind w:left="1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35E7C3E">
      <w:start w:val="1"/>
      <w:numFmt w:val="bullet"/>
      <w:lvlText w:val="•"/>
      <w:lvlJc w:val="left"/>
      <w:pPr>
        <w:ind w:left="2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4AADDE">
      <w:start w:val="1"/>
      <w:numFmt w:val="bullet"/>
      <w:lvlText w:val="o"/>
      <w:lvlJc w:val="left"/>
      <w:pPr>
        <w:ind w:left="3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B88A8D4">
      <w:start w:val="1"/>
      <w:numFmt w:val="bullet"/>
      <w:lvlText w:val="▪"/>
      <w:lvlJc w:val="left"/>
      <w:pPr>
        <w:ind w:left="40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E83C94">
      <w:start w:val="1"/>
      <w:numFmt w:val="bullet"/>
      <w:lvlText w:val="•"/>
      <w:lvlJc w:val="left"/>
      <w:pPr>
        <w:ind w:left="4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18DA0C">
      <w:start w:val="1"/>
      <w:numFmt w:val="bullet"/>
      <w:lvlText w:val="o"/>
      <w:lvlJc w:val="left"/>
      <w:pPr>
        <w:ind w:left="5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468A3C">
      <w:start w:val="1"/>
      <w:numFmt w:val="bullet"/>
      <w:lvlText w:val="▪"/>
      <w:lvlJc w:val="left"/>
      <w:pPr>
        <w:ind w:left="6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0"/>
  </w:num>
  <w:num w:numId="2">
    <w:abstractNumId w:val="0"/>
  </w:num>
  <w:num w:numId="3">
    <w:abstractNumId w:val="11"/>
  </w:num>
  <w:num w:numId="4">
    <w:abstractNumId w:val="39"/>
  </w:num>
  <w:num w:numId="5">
    <w:abstractNumId w:val="12"/>
  </w:num>
  <w:num w:numId="6">
    <w:abstractNumId w:val="54"/>
  </w:num>
  <w:num w:numId="7">
    <w:abstractNumId w:val="36"/>
  </w:num>
  <w:num w:numId="8">
    <w:abstractNumId w:val="45"/>
  </w:num>
  <w:num w:numId="9">
    <w:abstractNumId w:val="23"/>
  </w:num>
  <w:num w:numId="10">
    <w:abstractNumId w:val="47"/>
  </w:num>
  <w:num w:numId="11">
    <w:abstractNumId w:val="24"/>
  </w:num>
  <w:num w:numId="12">
    <w:abstractNumId w:val="15"/>
  </w:num>
  <w:num w:numId="13">
    <w:abstractNumId w:val="6"/>
  </w:num>
  <w:num w:numId="14">
    <w:abstractNumId w:val="31"/>
  </w:num>
  <w:num w:numId="15">
    <w:abstractNumId w:val="52"/>
  </w:num>
  <w:num w:numId="16">
    <w:abstractNumId w:val="32"/>
  </w:num>
  <w:num w:numId="17">
    <w:abstractNumId w:val="5"/>
  </w:num>
  <w:num w:numId="18">
    <w:abstractNumId w:val="33"/>
  </w:num>
  <w:num w:numId="19">
    <w:abstractNumId w:val="28"/>
  </w:num>
  <w:num w:numId="20">
    <w:abstractNumId w:val="3"/>
  </w:num>
  <w:num w:numId="21">
    <w:abstractNumId w:val="34"/>
  </w:num>
  <w:num w:numId="22">
    <w:abstractNumId w:val="16"/>
  </w:num>
  <w:num w:numId="23">
    <w:abstractNumId w:val="55"/>
  </w:num>
  <w:num w:numId="24">
    <w:abstractNumId w:val="38"/>
  </w:num>
  <w:num w:numId="25">
    <w:abstractNumId w:val="13"/>
  </w:num>
  <w:num w:numId="26">
    <w:abstractNumId w:val="22"/>
  </w:num>
  <w:num w:numId="27">
    <w:abstractNumId w:val="29"/>
  </w:num>
  <w:num w:numId="28">
    <w:abstractNumId w:val="25"/>
  </w:num>
  <w:num w:numId="29">
    <w:abstractNumId w:val="7"/>
  </w:num>
  <w:num w:numId="30">
    <w:abstractNumId w:val="42"/>
  </w:num>
  <w:num w:numId="31">
    <w:abstractNumId w:val="30"/>
  </w:num>
  <w:num w:numId="32">
    <w:abstractNumId w:val="40"/>
  </w:num>
  <w:num w:numId="33">
    <w:abstractNumId w:val="17"/>
  </w:num>
  <w:num w:numId="34">
    <w:abstractNumId w:val="19"/>
  </w:num>
  <w:num w:numId="35">
    <w:abstractNumId w:val="9"/>
  </w:num>
  <w:num w:numId="36">
    <w:abstractNumId w:val="20"/>
  </w:num>
  <w:num w:numId="37">
    <w:abstractNumId w:val="49"/>
  </w:num>
  <w:num w:numId="38">
    <w:abstractNumId w:val="48"/>
  </w:num>
  <w:num w:numId="39">
    <w:abstractNumId w:val="2"/>
  </w:num>
  <w:num w:numId="40">
    <w:abstractNumId w:val="14"/>
  </w:num>
  <w:num w:numId="41">
    <w:abstractNumId w:val="51"/>
  </w:num>
  <w:num w:numId="42">
    <w:abstractNumId w:val="44"/>
  </w:num>
  <w:num w:numId="43">
    <w:abstractNumId w:val="35"/>
  </w:num>
  <w:num w:numId="44">
    <w:abstractNumId w:val="4"/>
  </w:num>
  <w:num w:numId="45">
    <w:abstractNumId w:val="18"/>
  </w:num>
  <w:num w:numId="46">
    <w:abstractNumId w:val="1"/>
  </w:num>
  <w:num w:numId="47">
    <w:abstractNumId w:val="41"/>
  </w:num>
  <w:num w:numId="48">
    <w:abstractNumId w:val="46"/>
  </w:num>
  <w:num w:numId="49">
    <w:abstractNumId w:val="50"/>
  </w:num>
  <w:num w:numId="50">
    <w:abstractNumId w:val="21"/>
  </w:num>
  <w:num w:numId="51">
    <w:abstractNumId w:val="53"/>
  </w:num>
  <w:num w:numId="52">
    <w:abstractNumId w:val="26"/>
  </w:num>
  <w:num w:numId="53">
    <w:abstractNumId w:val="27"/>
  </w:num>
  <w:num w:numId="54">
    <w:abstractNumId w:val="43"/>
  </w:num>
  <w:num w:numId="55">
    <w:abstractNumId w:val="8"/>
  </w:num>
  <w:num w:numId="56">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6A4"/>
    <w:rsid w:val="000276D8"/>
    <w:rsid w:val="00027F9E"/>
    <w:rsid w:val="00031550"/>
    <w:rsid w:val="0004770E"/>
    <w:rsid w:val="00097B82"/>
    <w:rsid w:val="000A5668"/>
    <w:rsid w:val="000D3037"/>
    <w:rsid w:val="000D78CD"/>
    <w:rsid w:val="000E1354"/>
    <w:rsid w:val="0010517B"/>
    <w:rsid w:val="001136E4"/>
    <w:rsid w:val="001222CF"/>
    <w:rsid w:val="001B7F0A"/>
    <w:rsid w:val="001C3317"/>
    <w:rsid w:val="001F5AD6"/>
    <w:rsid w:val="00200BF1"/>
    <w:rsid w:val="00205B3B"/>
    <w:rsid w:val="00234EE3"/>
    <w:rsid w:val="002D0BDC"/>
    <w:rsid w:val="0030544E"/>
    <w:rsid w:val="003347E8"/>
    <w:rsid w:val="003432BB"/>
    <w:rsid w:val="003552CE"/>
    <w:rsid w:val="00376A5D"/>
    <w:rsid w:val="003969C3"/>
    <w:rsid w:val="003F0D2F"/>
    <w:rsid w:val="003F37FF"/>
    <w:rsid w:val="00417611"/>
    <w:rsid w:val="0044039D"/>
    <w:rsid w:val="00457231"/>
    <w:rsid w:val="00550657"/>
    <w:rsid w:val="005625F7"/>
    <w:rsid w:val="005C77BE"/>
    <w:rsid w:val="005F530B"/>
    <w:rsid w:val="00606D97"/>
    <w:rsid w:val="00613AAA"/>
    <w:rsid w:val="0068590A"/>
    <w:rsid w:val="00701B6E"/>
    <w:rsid w:val="007029B6"/>
    <w:rsid w:val="007E13CF"/>
    <w:rsid w:val="007F2F99"/>
    <w:rsid w:val="008106DA"/>
    <w:rsid w:val="0083277E"/>
    <w:rsid w:val="00840E23"/>
    <w:rsid w:val="009060FA"/>
    <w:rsid w:val="00927E08"/>
    <w:rsid w:val="00962B6B"/>
    <w:rsid w:val="0096325B"/>
    <w:rsid w:val="00B24572"/>
    <w:rsid w:val="00C910B2"/>
    <w:rsid w:val="00CA5584"/>
    <w:rsid w:val="00CC3C22"/>
    <w:rsid w:val="00D019A6"/>
    <w:rsid w:val="00D20BD0"/>
    <w:rsid w:val="00D353CE"/>
    <w:rsid w:val="00D546FC"/>
    <w:rsid w:val="00DC5B44"/>
    <w:rsid w:val="00DD3D63"/>
    <w:rsid w:val="00DD436A"/>
    <w:rsid w:val="00DF0C4A"/>
    <w:rsid w:val="00E036A4"/>
    <w:rsid w:val="00E40737"/>
    <w:rsid w:val="00E744EA"/>
    <w:rsid w:val="00F029EB"/>
    <w:rsid w:val="00F84F45"/>
    <w:rsid w:val="00FC78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FE27D"/>
  <w15:docId w15:val="{109DEF07-3504-4D81-AB3E-AEDFD24E7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hd w:val="clear" w:color="auto" w:fill="808080"/>
      <w:spacing w:after="82"/>
      <w:ind w:left="10" w:hanging="10"/>
      <w:outlineLvl w:val="0"/>
    </w:pPr>
    <w:rPr>
      <w:rFonts w:ascii="Calibri" w:eastAsia="Calibri" w:hAnsi="Calibri" w:cs="Calibri"/>
      <w:b/>
      <w:color w:val="FFFFFF"/>
      <w:sz w:val="28"/>
    </w:rPr>
  </w:style>
  <w:style w:type="paragraph" w:styleId="Heading2">
    <w:name w:val="heading 2"/>
    <w:next w:val="Normal"/>
    <w:link w:val="Heading2Char"/>
    <w:uiPriority w:val="9"/>
    <w:unhideWhenUsed/>
    <w:qFormat/>
    <w:pPr>
      <w:keepNext/>
      <w:keepLines/>
      <w:shd w:val="clear" w:color="auto" w:fill="808080"/>
      <w:spacing w:after="135"/>
      <w:ind w:left="10" w:hanging="10"/>
      <w:outlineLvl w:val="1"/>
    </w:pPr>
    <w:rPr>
      <w:rFonts w:ascii="Calibri" w:eastAsia="Calibri" w:hAnsi="Calibri" w:cs="Calibri"/>
      <w:color w:val="FFFFFF"/>
    </w:rPr>
  </w:style>
  <w:style w:type="paragraph" w:styleId="Heading3">
    <w:name w:val="heading 3"/>
    <w:next w:val="Normal"/>
    <w:link w:val="Heading3Char"/>
    <w:uiPriority w:val="9"/>
    <w:unhideWhenUsed/>
    <w:qFormat/>
    <w:pPr>
      <w:keepNext/>
      <w:keepLines/>
      <w:shd w:val="clear" w:color="auto" w:fill="808080"/>
      <w:spacing w:after="135"/>
      <w:ind w:left="10" w:hanging="10"/>
      <w:outlineLvl w:val="2"/>
    </w:pPr>
    <w:rPr>
      <w:rFonts w:ascii="Calibri" w:eastAsia="Calibri" w:hAnsi="Calibri" w:cs="Calibri"/>
      <w:color w:val="FFFFFF"/>
    </w:rPr>
  </w:style>
  <w:style w:type="paragraph" w:styleId="Heading4">
    <w:name w:val="heading 4"/>
    <w:next w:val="Normal"/>
    <w:link w:val="Heading4Char"/>
    <w:uiPriority w:val="9"/>
    <w:unhideWhenUsed/>
    <w:qFormat/>
    <w:pPr>
      <w:keepNext/>
      <w:keepLines/>
      <w:shd w:val="clear" w:color="auto" w:fill="808080"/>
      <w:spacing w:after="135"/>
      <w:ind w:left="10" w:hanging="10"/>
      <w:outlineLvl w:val="3"/>
    </w:pPr>
    <w:rPr>
      <w:rFonts w:ascii="Calibri" w:eastAsia="Calibri" w:hAnsi="Calibri" w:cs="Calibri"/>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28"/>
    </w:rPr>
  </w:style>
  <w:style w:type="character" w:customStyle="1" w:styleId="Heading2Char">
    <w:name w:val="Heading 2 Char"/>
    <w:link w:val="Heading2"/>
    <w:rPr>
      <w:rFonts w:ascii="Calibri" w:eastAsia="Calibri" w:hAnsi="Calibri" w:cs="Calibri"/>
      <w:color w:val="FFFFFF"/>
      <w:sz w:val="22"/>
    </w:rPr>
  </w:style>
  <w:style w:type="character" w:customStyle="1" w:styleId="Heading3Char">
    <w:name w:val="Heading 3 Char"/>
    <w:link w:val="Heading3"/>
    <w:rPr>
      <w:rFonts w:ascii="Calibri" w:eastAsia="Calibri" w:hAnsi="Calibri" w:cs="Calibri"/>
      <w:color w:val="FFFFFF"/>
      <w:sz w:val="22"/>
    </w:rPr>
  </w:style>
  <w:style w:type="character" w:customStyle="1" w:styleId="Heading4Char">
    <w:name w:val="Heading 4 Char"/>
    <w:link w:val="Heading4"/>
    <w:rPr>
      <w:rFonts w:ascii="Calibri" w:eastAsia="Calibri" w:hAnsi="Calibri" w:cs="Calibri"/>
      <w:color w:val="FFFFFF"/>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E40737"/>
    <w:pPr>
      <w:ind w:left="720"/>
      <w:contextualSpacing/>
    </w:pPr>
  </w:style>
  <w:style w:type="character" w:styleId="Hyperlink">
    <w:name w:val="Hyperlink"/>
    <w:basedOn w:val="DefaultParagraphFont"/>
    <w:uiPriority w:val="99"/>
    <w:unhideWhenUsed/>
    <w:rsid w:val="00E40737"/>
    <w:rPr>
      <w:color w:val="0563C1" w:themeColor="hyperlink"/>
      <w:u w:val="single"/>
    </w:rPr>
  </w:style>
  <w:style w:type="character" w:customStyle="1" w:styleId="UnresolvedMention1">
    <w:name w:val="Unresolved Mention1"/>
    <w:basedOn w:val="DefaultParagraphFont"/>
    <w:uiPriority w:val="99"/>
    <w:semiHidden/>
    <w:unhideWhenUsed/>
    <w:rsid w:val="00E40737"/>
    <w:rPr>
      <w:color w:val="605E5C"/>
      <w:shd w:val="clear" w:color="auto" w:fill="E1DFDD"/>
    </w:rPr>
  </w:style>
  <w:style w:type="character" w:styleId="FollowedHyperlink">
    <w:name w:val="FollowedHyperlink"/>
    <w:basedOn w:val="DefaultParagraphFont"/>
    <w:uiPriority w:val="99"/>
    <w:semiHidden/>
    <w:unhideWhenUsed/>
    <w:rsid w:val="00613AAA"/>
    <w:rPr>
      <w:color w:val="954F72" w:themeColor="followedHyperlink"/>
      <w:u w:val="single"/>
    </w:rPr>
  </w:style>
  <w:style w:type="paragraph" w:styleId="BalloonText">
    <w:name w:val="Balloon Text"/>
    <w:basedOn w:val="Normal"/>
    <w:link w:val="BalloonTextChar"/>
    <w:uiPriority w:val="99"/>
    <w:semiHidden/>
    <w:unhideWhenUsed/>
    <w:rsid w:val="00DC5B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B44"/>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125243">
      <w:bodyDiv w:val="1"/>
      <w:marLeft w:val="0"/>
      <w:marRight w:val="0"/>
      <w:marTop w:val="0"/>
      <w:marBottom w:val="0"/>
      <w:divBdr>
        <w:top w:val="none" w:sz="0" w:space="0" w:color="auto"/>
        <w:left w:val="none" w:sz="0" w:space="0" w:color="auto"/>
        <w:bottom w:val="none" w:sz="0" w:space="0" w:color="auto"/>
        <w:right w:val="none" w:sz="0" w:space="0" w:color="auto"/>
      </w:divBdr>
    </w:div>
    <w:div w:id="1240948043">
      <w:bodyDiv w:val="1"/>
      <w:marLeft w:val="0"/>
      <w:marRight w:val="0"/>
      <w:marTop w:val="0"/>
      <w:marBottom w:val="0"/>
      <w:divBdr>
        <w:top w:val="none" w:sz="0" w:space="0" w:color="auto"/>
        <w:left w:val="none" w:sz="0" w:space="0" w:color="auto"/>
        <w:bottom w:val="none" w:sz="0" w:space="0" w:color="auto"/>
        <w:right w:val="none" w:sz="0" w:space="0" w:color="auto"/>
      </w:divBdr>
    </w:div>
    <w:div w:id="20117608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jpg"/><Relationship Id="rId299" Type="http://schemas.openxmlformats.org/officeDocument/2006/relationships/hyperlink" Target="https://www.brook.org.uk/our-work/category/sexual-behaviours-traffic-light-tool" TargetMode="External"/><Relationship Id="rId21" Type="http://schemas.openxmlformats.org/officeDocument/2006/relationships/hyperlink" Target="https://liverpoolscp.org.uk/" TargetMode="External"/><Relationship Id="rId63" Type="http://schemas.openxmlformats.org/officeDocument/2006/relationships/hyperlink" Target="https://www.gov.uk/government/publications/teachers-standards" TargetMode="External"/><Relationship Id="rId159" Type="http://schemas.openxmlformats.org/officeDocument/2006/relationships/hyperlink" Target="https://liverpoolscb.org.uk/scp/professionals-volunteers/forced-marriage-and-honour-based-violence" TargetMode="External"/><Relationship Id="rId324" Type="http://schemas.openxmlformats.org/officeDocument/2006/relationships/hyperlink" Target="https://www.gov.uk/government/publications/prevent-duty-guidance" TargetMode="External"/><Relationship Id="rId366"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170" Type="http://schemas.openxmlformats.org/officeDocument/2006/relationships/hyperlink" Target="https://liverpoolscb.org.uk/scp/professionals-volunteers/forced-marriage-and-honour-based-violence" TargetMode="External"/><Relationship Id="rId226" Type="http://schemas.openxmlformats.org/officeDocument/2006/relationships/image" Target="media/image32.jpeg"/><Relationship Id="rId107" Type="http://schemas.openxmlformats.org/officeDocument/2006/relationships/hyperlink" Target="https://www.gov.uk/government/publications/sexual-violence-and-sexual-harassment-between-children-in-schools-and-colleges" TargetMode="External"/><Relationship Id="rId268" Type="http://schemas.openxmlformats.org/officeDocument/2006/relationships/hyperlink" Target="https://www.gov.uk/government/publications/human-trafficking-victims-referral-and-assessment-forms" TargetMode="External"/><Relationship Id="rId289" Type="http://schemas.openxmlformats.org/officeDocument/2006/relationships/hyperlink" Target="https://www.brook.org.uk/our-work/category/sexual-behaviours-traffic-light-tool" TargetMode="External"/><Relationship Id="rId11" Type="http://schemas.openxmlformats.org/officeDocument/2006/relationships/image" Target="media/image5.png"/><Relationship Id="rId32" Type="http://schemas.openxmlformats.org/officeDocument/2006/relationships/hyperlink" Target="https://www.gov.uk/government/publications/working-together-to-safeguard-children--2" TargetMode="External"/><Relationship Id="rId53" Type="http://schemas.openxmlformats.org/officeDocument/2006/relationships/hyperlink" Target="https://assets.publishing.service.gov.uk/government/uploads/system/uploads/attachment_data/file/591903/CSE_Guidance_Core_Document_13.02.2017.pdf" TargetMode="External"/><Relationship Id="rId74" Type="http://schemas.openxmlformats.org/officeDocument/2006/relationships/hyperlink" Target="http://www.legislation.gov.uk/ukpga/2015/9/contents/enacted" TargetMode="External"/><Relationship Id="rId128" Type="http://schemas.openxmlformats.org/officeDocument/2006/relationships/hyperlink" Target="https://liverpool.gov.uk/referrals/childrens-social-care-referrals/make-an-urgent-marf-referral/marf-form/" TargetMode="External"/><Relationship Id="rId149" Type="http://schemas.openxmlformats.org/officeDocument/2006/relationships/hyperlink" Target="http://www.nspcc.org.uk/core-info" TargetMode="External"/><Relationship Id="rId314" Type="http://schemas.openxmlformats.org/officeDocument/2006/relationships/hyperlink" Target="https://www.nspcc.org.uk/preventing-abuse/child-abuse-and-neglect/domestic-abuse/signs-symptoms-effects/" TargetMode="External"/><Relationship Id="rId335" Type="http://schemas.openxmlformats.org/officeDocument/2006/relationships/hyperlink" Target="https://assets.publishing.service.gov.uk/government/uploads/system/uploads/attachment_data/file/609874/6_2939_SP_NCA_Sexting_In_Schools_FINAL_Update_Jan17.pdf" TargetMode="External"/><Relationship Id="rId356"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77" Type="http://schemas.openxmlformats.org/officeDocument/2006/relationships/hyperlink" Target="https://liverpoolscb.proceduresonline.com/chapters/p_alleg_adults_ch.html" TargetMode="External"/><Relationship Id="rId398"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hyperlink" Target="https://www.gov.uk/government/publications/sexual-violence-and-sexual-harassment-between-children-in-schools-and-colleges" TargetMode="External"/><Relationship Id="rId160" Type="http://schemas.openxmlformats.org/officeDocument/2006/relationships/hyperlink" Target="https://liverpoolscb.org.uk/scp/professionals-volunteers/forced-marriage-and-honour-based-violence" TargetMode="External"/><Relationship Id="rId181" Type="http://schemas.openxmlformats.org/officeDocument/2006/relationships/hyperlink" Target="https://liverpoolscb.org.uk/scp/professionals-volunteers/forced-marriage-and-honour-based-violence" TargetMode="External"/><Relationship Id="rId216" Type="http://schemas.openxmlformats.org/officeDocument/2006/relationships/image" Target="media/image22.png"/><Relationship Id="rId237" Type="http://schemas.openxmlformats.org/officeDocument/2006/relationships/hyperlink" Target="https://www.gov.uk/government/publications/human-trafficking-victims-referral-and-assessment-forms" TargetMode="External"/><Relationship Id="rId258" Type="http://schemas.openxmlformats.org/officeDocument/2006/relationships/hyperlink" Target="https://www.gov.uk/government/publications/human-trafficking-victims-referral-and-assessment-forms" TargetMode="External"/><Relationship Id="rId279" Type="http://schemas.openxmlformats.org/officeDocument/2006/relationships/hyperlink" Target="https://www.nspcc.org.uk/preventing-abuse/child-abuse-and-neglect/harmful-sexual-behaviour/" TargetMode="External"/><Relationship Id="rId22" Type="http://schemas.openxmlformats.org/officeDocument/2006/relationships/hyperlink" Target="https://www.gov.uk/government/publications/working-together-to-safeguard-children--2" TargetMode="External"/><Relationship Id="rId43" Type="http://schemas.openxmlformats.org/officeDocument/2006/relationships/hyperlink" Target="https://www.gov.uk/government/uploads/system/uploads/attachment_data/file/439598/prevent-duty-departmental-advice-v6.pdf" TargetMode="External"/><Relationship Id="rId64" Type="http://schemas.openxmlformats.org/officeDocument/2006/relationships/hyperlink" Target="https://www.gov.uk/government/collections/counter-terrorism-and-security-bill" TargetMode="External"/><Relationship Id="rId118" Type="http://schemas.openxmlformats.org/officeDocument/2006/relationships/hyperlink" Target="https://liverpool.gov.uk/referrals/childrens-social-care-referrals/make-an-urgent-marf-referral/marf-form/" TargetMode="External"/><Relationship Id="rId139" Type="http://schemas.openxmlformats.org/officeDocument/2006/relationships/hyperlink" Target="https://liverpoolscb.org.uk/scp/professionals-volunteers/early-help" TargetMode="External"/><Relationship Id="rId290" Type="http://schemas.openxmlformats.org/officeDocument/2006/relationships/hyperlink" Target="https://www.brook.org.uk/our-work/category/sexual-behaviours-traffic-light-tool" TargetMode="External"/><Relationship Id="rId304" Type="http://schemas.openxmlformats.org/officeDocument/2006/relationships/hyperlink" Target="https://liverpoolscb.org.uk/scp/parents-carers/bullying-1" TargetMode="External"/><Relationship Id="rId325" Type="http://schemas.openxmlformats.org/officeDocument/2006/relationships/hyperlink" Target="https://www.gov.uk/government/publications/prevent-duty-guidance" TargetMode="External"/><Relationship Id="rId346"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67"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88" Type="http://schemas.openxmlformats.org/officeDocument/2006/relationships/image" Target="media/image22.jpg"/><Relationship Id="rId85" Type="http://schemas.openxmlformats.org/officeDocument/2006/relationships/hyperlink" Target="https://www.gov.uk/government/collections/data-protection-act-2018" TargetMode="External"/><Relationship Id="rId150" Type="http://schemas.openxmlformats.org/officeDocument/2006/relationships/hyperlink" Target="http://www.nspcc.org.uk/core-info" TargetMode="External"/><Relationship Id="rId171" Type="http://schemas.openxmlformats.org/officeDocument/2006/relationships/hyperlink" Target="https://liverpoolscb.org.uk/scp/professionals-volunteers/forced-marriage-and-honour-based-violence" TargetMode="External"/><Relationship Id="rId192" Type="http://schemas.openxmlformats.org/officeDocument/2006/relationships/hyperlink" Target="http://nationalfgmcentre.org.uk/wp-content/uploads/2019/06/FGM-Schools-Guidance-National-FGM-Centre.pdf" TargetMode="External"/><Relationship Id="rId206" Type="http://schemas.openxmlformats.org/officeDocument/2006/relationships/hyperlink" Target="https://liverpoolscb.proceduresonline.com/chapters/p_fem_gen_mut.html" TargetMode="External"/><Relationship Id="rId227" Type="http://schemas.openxmlformats.org/officeDocument/2006/relationships/image" Target="media/image33.jpeg"/><Relationship Id="rId248" Type="http://schemas.openxmlformats.org/officeDocument/2006/relationships/hyperlink" Target="https://liverpoolscb.org.uk/scp/professionals-volunteers/child-criminal-exploitation" TargetMode="External"/><Relationship Id="rId269" Type="http://schemas.openxmlformats.org/officeDocument/2006/relationships/hyperlink" Target="https://www.gov.uk/government/publications/human-trafficking-victims-referral-and-assessment-forms" TargetMode="External"/><Relationship Id="rId12" Type="http://schemas.openxmlformats.org/officeDocument/2006/relationships/image" Target="media/image6.png"/><Relationship Id="rId33" Type="http://schemas.openxmlformats.org/officeDocument/2006/relationships/hyperlink" Target="https://www.gov.uk/government/publications/working-together-to-safeguard-children--2" TargetMode="External"/><Relationship Id="rId108" Type="http://schemas.openxmlformats.org/officeDocument/2006/relationships/hyperlink" Target="https://assets.publishing.service.gov.uk/government/uploads/system/uploads/attachment_data/file/550416/Children_Missing_Education_-_statutory_guidance.pdf" TargetMode="External"/><Relationship Id="rId129" Type="http://schemas.openxmlformats.org/officeDocument/2006/relationships/hyperlink" Target="https://liverpool.gov.uk/referrals/childrens-social-care-referrals/make-an-urgent-marf-referral/marf-form/" TargetMode="External"/><Relationship Id="rId280" Type="http://schemas.openxmlformats.org/officeDocument/2006/relationships/hyperlink" Target="https://www.nspcc.org.uk/preventing-abuse/child-abuse-and-neglect/harmful-sexual-behaviour/" TargetMode="External"/><Relationship Id="rId315" Type="http://schemas.openxmlformats.org/officeDocument/2006/relationships/hyperlink" Target="https://www.nspcc.org.uk/preventing-abuse/child-abuse-and-neglect/domestic-abuse/signs-symptoms-effects/" TargetMode="External"/><Relationship Id="rId336" Type="http://schemas.openxmlformats.org/officeDocument/2006/relationships/hyperlink" Target="http://swgfl.org.uk/" TargetMode="External"/><Relationship Id="rId357"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54" Type="http://schemas.openxmlformats.org/officeDocument/2006/relationships/hyperlink" Target="https://www.gov.uk/government/uploads/system/uploads/attachment_data/file/419604/What_to_do_if_you_re_worried_a_child_is_being_abused.pdf" TargetMode="External"/><Relationship Id="rId75" Type="http://schemas.openxmlformats.org/officeDocument/2006/relationships/hyperlink" Target="http://www.legislation.gov.uk/ukpga/2015/9/contents/enacted" TargetMode="External"/><Relationship Id="rId96" Type="http://schemas.openxmlformats.org/officeDocument/2006/relationships/hyperlink" Target="https://www.gov.uk/government/publications/sexual-violence-and-sexual-harassment-between-children-in-schools-and-colleges" TargetMode="External"/><Relationship Id="rId140" Type="http://schemas.openxmlformats.org/officeDocument/2006/relationships/hyperlink" Target="https://liverpoolscb.org.uk/scp/professionals-volunteers/early-help" TargetMode="External"/><Relationship Id="rId161" Type="http://schemas.openxmlformats.org/officeDocument/2006/relationships/hyperlink" Target="https://liverpoolscb.org.uk/scp/professionals-volunteers/forced-marriage-and-honour-based-violence" TargetMode="External"/><Relationship Id="rId182" Type="http://schemas.openxmlformats.org/officeDocument/2006/relationships/hyperlink" Target="https://liverpoolscb.org.uk/scp/professionals-volunteers/forced-marriage-and-honour-based-violence" TargetMode="External"/><Relationship Id="rId217" Type="http://schemas.openxmlformats.org/officeDocument/2006/relationships/image" Target="media/image23.jpeg"/><Relationship Id="rId378" Type="http://schemas.openxmlformats.org/officeDocument/2006/relationships/hyperlink" Target="https://www.gov.uk/government/publications/teaching-online-safety-in-schools" TargetMode="External"/><Relationship Id="rId6" Type="http://schemas.openxmlformats.org/officeDocument/2006/relationships/endnotes" Target="endnotes.xml"/><Relationship Id="rId238" Type="http://schemas.openxmlformats.org/officeDocument/2006/relationships/hyperlink" Target="https://www.gov.uk/government/publications/human-trafficking-victims-referral-and-assessment-forms" TargetMode="External"/><Relationship Id="rId259" Type="http://schemas.openxmlformats.org/officeDocument/2006/relationships/hyperlink" Target="https://www.gov.uk/government/publications/human-trafficking-victims-referral-and-assessment-forms" TargetMode="External"/><Relationship Id="rId23" Type="http://schemas.openxmlformats.org/officeDocument/2006/relationships/hyperlink" Target="https://www.gov.uk/government/publications/working-together-to-safeguard-children--2" TargetMode="External"/><Relationship Id="rId119" Type="http://schemas.openxmlformats.org/officeDocument/2006/relationships/hyperlink" Target="https://liverpool.gov.uk/referrals/childrens-social-care-referrals/make-an-urgent-marf-referral/marf-form/" TargetMode="External"/><Relationship Id="rId270" Type="http://schemas.openxmlformats.org/officeDocument/2006/relationships/hyperlink" Target="https://www.nspcc.org.uk/preventing-abuse/child-abuse-and-neglect/harmful-sexual-behaviour/" TargetMode="External"/><Relationship Id="rId291" Type="http://schemas.openxmlformats.org/officeDocument/2006/relationships/hyperlink" Target="https://www.brook.org.uk/our-work/category/sexual-behaviours-traffic-light-tool" TargetMode="External"/><Relationship Id="rId305" Type="http://schemas.openxmlformats.org/officeDocument/2006/relationships/hyperlink" Target="https://liverpoolscb.org.uk/scp/parents-carers/bullying-1" TargetMode="External"/><Relationship Id="rId326" Type="http://schemas.openxmlformats.org/officeDocument/2006/relationships/hyperlink" Target="https://www.gov.uk/government/publications/prevent-duty-guidance" TargetMode="External"/><Relationship Id="rId347"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44" Type="http://schemas.openxmlformats.org/officeDocument/2006/relationships/hyperlink" Target="https://www.gov.uk/government/uploads/system/uploads/attachment_data/file/439598/prevent-duty-departmental-advice-v6.pdf" TargetMode="External"/><Relationship Id="rId65" Type="http://schemas.openxmlformats.org/officeDocument/2006/relationships/hyperlink" Target="https://www.gov.uk/government/collections/counter-terrorism-and-security-bill" TargetMode="External"/><Relationship Id="rId86" Type="http://schemas.openxmlformats.org/officeDocument/2006/relationships/hyperlink" Target="https://www.gov.uk/government/publications/sexual-violence-and-sexual-harassment-between-children-in-schools-and-colleges" TargetMode="External"/><Relationship Id="rId130" Type="http://schemas.openxmlformats.org/officeDocument/2006/relationships/hyperlink" Target="https://liverpool.gov.uk/referrals/childrens-social-care-referrals/make-an-urgent-marf-referral/marf-form/" TargetMode="External"/><Relationship Id="rId151" Type="http://schemas.openxmlformats.org/officeDocument/2006/relationships/hyperlink" Target="http://www.nspcc.org.uk/core-info" TargetMode="External"/><Relationship Id="rId368" Type="http://schemas.openxmlformats.org/officeDocument/2006/relationships/hyperlink" Target="https://liverpoolscb.org.uk/scp/professionals-volunteers/private-fostering" TargetMode="External"/><Relationship Id="rId389" Type="http://schemas.openxmlformats.org/officeDocument/2006/relationships/image" Target="media/image23.png"/><Relationship Id="rId172" Type="http://schemas.openxmlformats.org/officeDocument/2006/relationships/hyperlink" Target="https://liverpoolscb.org.uk/scp/professionals-volunteers/forced-marriage-and-honour-based-violence" TargetMode="External"/><Relationship Id="rId193" Type="http://schemas.openxmlformats.org/officeDocument/2006/relationships/hyperlink" Target="http://nationalfgmcentre.org.uk/wp-content/uploads/2019/06/FGM-Schools-Guidance-National-FGM-Centre.pdf" TargetMode="External"/><Relationship Id="rId207" Type="http://schemas.openxmlformats.org/officeDocument/2006/relationships/hyperlink" Target="https://liverpoolscb.proceduresonline.com/chapters/p_fem_gen_mut.html" TargetMode="External"/><Relationship Id="rId228" Type="http://schemas.openxmlformats.org/officeDocument/2006/relationships/hyperlink" Target="https://liverpoolscb.proceduresonline.com/chapters/p_safeg_ch_ab.html" TargetMode="External"/><Relationship Id="rId249" Type="http://schemas.openxmlformats.org/officeDocument/2006/relationships/hyperlink" Target="https://liverpoolscb.org.uk/scp/professionals-volunteers/child-criminal-exploitation" TargetMode="External"/><Relationship Id="rId13" Type="http://schemas.openxmlformats.org/officeDocument/2006/relationships/image" Target="media/image7.png"/><Relationship Id="rId109" Type="http://schemas.openxmlformats.org/officeDocument/2006/relationships/hyperlink" Target="https://assets.publishing.service.gov.uk/government/uploads/system/uploads/attachment_data/file/550416/Children_Missing_Education_-_statutory_guidance.pdf" TargetMode="External"/><Relationship Id="rId260" Type="http://schemas.openxmlformats.org/officeDocument/2006/relationships/hyperlink" Target="https://www.gov.uk/government/publications/human-trafficking-victims-referral-and-assessment-forms" TargetMode="External"/><Relationship Id="rId281" Type="http://schemas.openxmlformats.org/officeDocument/2006/relationships/hyperlink" Target="https://www.nspcc.org.uk/preventing-abuse/child-abuse-and-neglect/harmful-sexual-behaviour/" TargetMode="External"/><Relationship Id="rId316" Type="http://schemas.openxmlformats.org/officeDocument/2006/relationships/hyperlink" Target="https://www.nspcc.org.uk/preventing-abuse/child-abuse-and-neglect/domestic-abuse/signs-symptoms-effects/" TargetMode="External"/><Relationship Id="rId337" Type="http://schemas.openxmlformats.org/officeDocument/2006/relationships/hyperlink" Target="http://swgfl.org.uk/" TargetMode="External"/><Relationship Id="rId34" Type="http://schemas.openxmlformats.org/officeDocument/2006/relationships/hyperlink" Target="https://assets.publishing.service.gov.uk/government/uploads/system/uploads/attachment_data/file/912592/Keeping_children_safe_in_education_Sep_2020.pdf" TargetMode="External"/><Relationship Id="rId55" Type="http://schemas.openxmlformats.org/officeDocument/2006/relationships/hyperlink" Target="https://www.gov.uk/government/uploads/system/uploads/attachment_data/file/419604/What_to_do_if_you_re_worried_a_child_is_being_abused.pdf" TargetMode="External"/><Relationship Id="rId76" Type="http://schemas.openxmlformats.org/officeDocument/2006/relationships/hyperlink" Target="http://www.legislation.gov.uk/ukpga/2017/16/contents/enacted" TargetMode="External"/><Relationship Id="rId97" Type="http://schemas.openxmlformats.org/officeDocument/2006/relationships/hyperlink" Target="https://www.gov.uk/government/publications/sexual-violence-and-sexual-harassment-between-children-in-schools-and-colleges" TargetMode="External"/><Relationship Id="rId120" Type="http://schemas.openxmlformats.org/officeDocument/2006/relationships/hyperlink" Target="https://liverpool.gov.uk/referrals/childrens-social-care-referrals/make-an-urgent-marf-referral/marf-form/" TargetMode="External"/><Relationship Id="rId141" Type="http://schemas.openxmlformats.org/officeDocument/2006/relationships/hyperlink" Target="https://liverpoolscb.org.uk/scp/professionals-volunteers/early-help" TargetMode="External"/><Relationship Id="rId358"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79" Type="http://schemas.openxmlformats.org/officeDocument/2006/relationships/hyperlink" Target="https://www.gov.uk/government/publications/teaching-online-safety-in-schools" TargetMode="External"/><Relationship Id="rId7" Type="http://schemas.openxmlformats.org/officeDocument/2006/relationships/image" Target="media/image1.jpeg"/><Relationship Id="rId162" Type="http://schemas.openxmlformats.org/officeDocument/2006/relationships/hyperlink" Target="https://liverpoolscb.org.uk/scp/professionals-volunteers/forced-marriage-and-honour-based-violence" TargetMode="External"/><Relationship Id="rId183" Type="http://schemas.openxmlformats.org/officeDocument/2006/relationships/image" Target="media/image10.jpg"/><Relationship Id="rId218" Type="http://schemas.openxmlformats.org/officeDocument/2006/relationships/image" Target="media/image24.jpeg"/><Relationship Id="rId239" Type="http://schemas.openxmlformats.org/officeDocument/2006/relationships/hyperlink" Target="https://www.gov.uk/government/publications/human-trafficking-victims-referral-and-assessment-forms" TargetMode="External"/><Relationship Id="rId390" Type="http://schemas.openxmlformats.org/officeDocument/2006/relationships/image" Target="media/image24.png"/><Relationship Id="rId250" Type="http://schemas.openxmlformats.org/officeDocument/2006/relationships/hyperlink" Target="https://liverpoolscb.org.uk/scp/professionals-volunteers/child-criminal-exploitation" TargetMode="External"/><Relationship Id="rId271" Type="http://schemas.openxmlformats.org/officeDocument/2006/relationships/hyperlink" Target="https://www.nspcc.org.uk/preventing-abuse/child-abuse-and-neglect/harmful-sexual-behaviour/" TargetMode="External"/><Relationship Id="rId292" Type="http://schemas.openxmlformats.org/officeDocument/2006/relationships/hyperlink" Target="https://www.brook.org.uk/our-work/category/sexual-behaviours-traffic-light-tool" TargetMode="External"/><Relationship Id="rId306" Type="http://schemas.openxmlformats.org/officeDocument/2006/relationships/hyperlink" Target="https://liverpoolscb.org.uk/scp/parents-carers/bullying-1" TargetMode="External"/><Relationship Id="rId24" Type="http://schemas.openxmlformats.org/officeDocument/2006/relationships/hyperlink" Target="https://www.gov.uk/government/publications/working-together-to-safeguard-children--2" TargetMode="External"/><Relationship Id="rId45" Type="http://schemas.openxmlformats.org/officeDocument/2006/relationships/hyperlink" Target="https://www.gov.uk/government/uploads/system/uploads/attachment_data/file/439598/prevent-duty-departmental-advice-v6.pdf" TargetMode="External"/><Relationship Id="rId66" Type="http://schemas.openxmlformats.org/officeDocument/2006/relationships/hyperlink" Target="https://www.gov.uk/government/collections/counter-terrorism-and-security-bill" TargetMode="External"/><Relationship Id="rId87" Type="http://schemas.openxmlformats.org/officeDocument/2006/relationships/hyperlink" Target="https://www.gov.uk/government/publications/sexual-violence-and-sexual-harassment-between-children-in-schools-and-colleges" TargetMode="External"/><Relationship Id="rId110" Type="http://schemas.openxmlformats.org/officeDocument/2006/relationships/hyperlink" Target="https://assets.publishing.service.gov.uk/government/uploads/system/uploads/attachment_data/file/550416/Children_Missing_Education_-_statutory_guidance.pdf" TargetMode="External"/><Relationship Id="rId131" Type="http://schemas.openxmlformats.org/officeDocument/2006/relationships/hyperlink" Target="https://liverpool.gov.uk/referrals/childrens-social-care-referrals/make-an-urgent-marf-referral/marf-form/" TargetMode="External"/><Relationship Id="rId327" Type="http://schemas.openxmlformats.org/officeDocument/2006/relationships/hyperlink" Target="https://www.gov.uk/government/publications/prevent-duty-guidance" TargetMode="External"/><Relationship Id="rId348"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69" Type="http://schemas.openxmlformats.org/officeDocument/2006/relationships/hyperlink" Target="https://liverpoolscb.org.uk/scp/professionals-volunteers/private-fostering" TargetMode="External"/><Relationship Id="rId152" Type="http://schemas.openxmlformats.org/officeDocument/2006/relationships/hyperlink" Target="https://www.minded.org.uk/" TargetMode="External"/><Relationship Id="rId173" Type="http://schemas.openxmlformats.org/officeDocument/2006/relationships/hyperlink" Target="https://liverpoolscb.org.uk/scp/professionals-volunteers/forced-marriage-and-honour-based-violence" TargetMode="External"/><Relationship Id="rId194" Type="http://schemas.openxmlformats.org/officeDocument/2006/relationships/hyperlink" Target="http://nationalfgmcentre.org.uk/wp-content/uploads/2019/06/FGM-Schools-Guidance-National-FGM-Centre.pdf" TargetMode="External"/><Relationship Id="rId208" Type="http://schemas.openxmlformats.org/officeDocument/2006/relationships/hyperlink" Target="https://liverpoolscb.proceduresonline.com/pdfs/pan_merseyside_exploit.pdf" TargetMode="External"/><Relationship Id="rId229" Type="http://schemas.openxmlformats.org/officeDocument/2006/relationships/hyperlink" Target="https://liverpoolscb.proceduresonline.com/chapters/p_safeg_ch_ab.html" TargetMode="External"/><Relationship Id="rId380" Type="http://schemas.openxmlformats.org/officeDocument/2006/relationships/hyperlink" Target="https://assets.publishing.service.gov.uk/government/uploads/system/uploads/attachment_data/file/759003/Education_for_a_connected_world_PDF.PDF" TargetMode="External"/><Relationship Id="rId240" Type="http://schemas.openxmlformats.org/officeDocument/2006/relationships/hyperlink" Target="https://www.gov.uk/government/publications/human-trafficking-victims-referral-and-assessment-forms" TargetMode="External"/><Relationship Id="rId261" Type="http://schemas.openxmlformats.org/officeDocument/2006/relationships/hyperlink" Target="https://www.gov.uk/government/publications/human-trafficking-victims-referral-and-assessment-forms" TargetMode="External"/><Relationship Id="rId14" Type="http://schemas.openxmlformats.org/officeDocument/2006/relationships/image" Target="media/image8.png"/><Relationship Id="rId35" Type="http://schemas.openxmlformats.org/officeDocument/2006/relationships/hyperlink" Target="https://www.gov.uk/government/uploads/system/uploads/attachment_data/file/439598/prevent-duty-departmental-advice-v6.pdf" TargetMode="External"/><Relationship Id="rId56" Type="http://schemas.openxmlformats.org/officeDocument/2006/relationships/hyperlink" Target="https://www.gov.uk/government/uploads/system/uploads/attachment_data/file/419604/What_to_do_if_you_re_worried_a_child_is_being_abused.pdf" TargetMode="External"/><Relationship Id="rId77" Type="http://schemas.openxmlformats.org/officeDocument/2006/relationships/hyperlink" Target="http://www.legislation.gov.uk/ukpga/2017/16/contents/enacted" TargetMode="External"/><Relationship Id="rId100" Type="http://schemas.openxmlformats.org/officeDocument/2006/relationships/hyperlink" Target="https://www.gov.uk/government/publications/sexual-violence-and-sexual-harassment-between-children-in-schools-and-colleges" TargetMode="External"/><Relationship Id="rId282" Type="http://schemas.openxmlformats.org/officeDocument/2006/relationships/hyperlink" Target="https://www.nspcc.org.uk/preventing-abuse/child-abuse-and-neglect/harmful-sexual-behaviour/" TargetMode="External"/><Relationship Id="rId317" Type="http://schemas.openxmlformats.org/officeDocument/2006/relationships/hyperlink" Target="http://www.refuge.org.uk/get-help-now/what-is-domestic-violence/effects-of-domestic-violence-on-children/" TargetMode="External"/><Relationship Id="rId338" Type="http://schemas.openxmlformats.org/officeDocument/2006/relationships/hyperlink" Target="http://liverpoolscb.proceduresonline.com/chapters/p_young_carers.html" TargetMode="External"/><Relationship Id="rId359"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8" Type="http://schemas.openxmlformats.org/officeDocument/2006/relationships/image" Target="media/image2.png"/><Relationship Id="rId98" Type="http://schemas.openxmlformats.org/officeDocument/2006/relationships/hyperlink" Target="https://www.gov.uk/government/publications/sexual-violence-and-sexual-harassment-between-children-in-schools-and-colleges" TargetMode="External"/><Relationship Id="rId121" Type="http://schemas.openxmlformats.org/officeDocument/2006/relationships/hyperlink" Target="https://liverpool.gov.uk/referrals/childrens-social-care-referrals/make-an-urgent-marf-referral/marf-form/" TargetMode="External"/><Relationship Id="rId142" Type="http://schemas.openxmlformats.org/officeDocument/2006/relationships/hyperlink" Target="https://liverpoolscb.org.uk/scp/professionals-volunteers/early-help" TargetMode="External"/><Relationship Id="rId163" Type="http://schemas.openxmlformats.org/officeDocument/2006/relationships/hyperlink" Target="https://liverpoolscb.org.uk/scp/professionals-volunteers/forced-marriage-and-honour-based-violence" TargetMode="External"/><Relationship Id="rId184" Type="http://schemas.openxmlformats.org/officeDocument/2006/relationships/hyperlink" Target="https://www.gov.uk/government/publications/female-genital-mutilation-guidelines" TargetMode="External"/><Relationship Id="rId219" Type="http://schemas.openxmlformats.org/officeDocument/2006/relationships/image" Target="media/image25.jpeg"/><Relationship Id="rId370" Type="http://schemas.openxmlformats.org/officeDocument/2006/relationships/hyperlink" Target="https://liverpoolscb.org.uk/scp/professionals-volunteers/private-fostering" TargetMode="External"/><Relationship Id="rId391" Type="http://schemas.openxmlformats.org/officeDocument/2006/relationships/header" Target="header1.xml"/><Relationship Id="rId230" Type="http://schemas.openxmlformats.org/officeDocument/2006/relationships/hyperlink" Target="https://www.gov.uk/government/publications/human-trafficking-victims-referral-and-assessment-forms" TargetMode="External"/><Relationship Id="rId251" Type="http://schemas.openxmlformats.org/officeDocument/2006/relationships/hyperlink" Target="https://liverpoolscb.org.uk/scp/professionals-volunteers/child-criminal-exploitation" TargetMode="External"/><Relationship Id="rId25" Type="http://schemas.openxmlformats.org/officeDocument/2006/relationships/hyperlink" Target="https://www.gov.uk/government/publications/working-together-to-safeguard-children--2" TargetMode="External"/><Relationship Id="rId46" Type="http://schemas.openxmlformats.org/officeDocument/2006/relationships/hyperlink" Target="https://www.saferrecruitmentconsortium.org/GSWP%20Sept%202019.pdf" TargetMode="External"/><Relationship Id="rId67" Type="http://schemas.openxmlformats.org/officeDocument/2006/relationships/hyperlink" Target="https://www.gov.uk/government/collections/counter-terrorism-and-security-bill" TargetMode="External"/><Relationship Id="rId272" Type="http://schemas.openxmlformats.org/officeDocument/2006/relationships/hyperlink" Target="https://www.nspcc.org.uk/preventing-abuse/child-abuse-and-neglect/harmful-sexual-behaviour/" TargetMode="External"/><Relationship Id="rId293" Type="http://schemas.openxmlformats.org/officeDocument/2006/relationships/hyperlink" Target="https://www.brook.org.uk/our-work/category/sexual-behaviours-traffic-light-tool" TargetMode="External"/><Relationship Id="rId307" Type="http://schemas.openxmlformats.org/officeDocument/2006/relationships/hyperlink" Target="https://liverpoolscb.org.uk/scp/parents-carers/bullying-1" TargetMode="External"/><Relationship Id="rId328" Type="http://schemas.openxmlformats.org/officeDocument/2006/relationships/hyperlink" Target="https://www.gov.uk/government/publications/prevent-duty-guidance" TargetMode="External"/><Relationship Id="rId349"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88" Type="http://schemas.openxmlformats.org/officeDocument/2006/relationships/hyperlink" Target="https://www.gov.uk/government/publications/sexual-violence-and-sexual-harassment-between-children-in-schools-and-colleges" TargetMode="External"/><Relationship Id="rId111" Type="http://schemas.openxmlformats.org/officeDocument/2006/relationships/hyperlink" Target="https://assets.publishing.service.gov.uk/government/uploads/system/uploads/attachment_data/file/550416/Children_Missing_Education_-_statutory_guidance.pdf" TargetMode="External"/><Relationship Id="rId132" Type="http://schemas.openxmlformats.org/officeDocument/2006/relationships/hyperlink" Target="https://liverpool.gov.uk/referrals/childrens-social-care-referrals/make-an-urgent-marf-referral/marf-form/" TargetMode="External"/><Relationship Id="rId153" Type="http://schemas.openxmlformats.org/officeDocument/2006/relationships/hyperlink" Target="https://www.minded.org.uk/" TargetMode="External"/><Relationship Id="rId174" Type="http://schemas.openxmlformats.org/officeDocument/2006/relationships/hyperlink" Target="https://liverpoolscb.org.uk/scp/professionals-volunteers/forced-marriage-and-honour-based-violence" TargetMode="External"/><Relationship Id="rId195" Type="http://schemas.openxmlformats.org/officeDocument/2006/relationships/hyperlink" Target="http://nationalfgmcentre.org.uk/wp-content/uploads/2019/06/FGM-Schools-Guidance-National-FGM-Centre.pdf" TargetMode="External"/><Relationship Id="rId209" Type="http://schemas.openxmlformats.org/officeDocument/2006/relationships/hyperlink" Target="https://liverpoolscb.proceduresonline.com/pdfs/pan_merseyside_exploit.pdf" TargetMode="External"/><Relationship Id="rId360"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81" Type="http://schemas.openxmlformats.org/officeDocument/2006/relationships/hyperlink" Target="https://assets.publishing.service.gov.uk/government/uploads/system/uploads/attachment_data/file/759003/Education_for_a_connected_world_PDF.PDF" TargetMode="External"/><Relationship Id="rId220" Type="http://schemas.openxmlformats.org/officeDocument/2006/relationships/image" Target="media/image26.jpeg"/><Relationship Id="rId241" Type="http://schemas.openxmlformats.org/officeDocument/2006/relationships/hyperlink" Target="https://www.gov.uk/government/publications/human-trafficking-victims-referral-and-assessment-forms" TargetMode="External"/><Relationship Id="rId15" Type="http://schemas.openxmlformats.org/officeDocument/2006/relationships/image" Target="media/image9.png"/><Relationship Id="rId36" Type="http://schemas.openxmlformats.org/officeDocument/2006/relationships/hyperlink" Target="https://www.gov.uk/government/uploads/system/uploads/attachment_data/file/439598/prevent-duty-departmental-advice-v6.pdf" TargetMode="External"/><Relationship Id="rId57" Type="http://schemas.openxmlformats.org/officeDocument/2006/relationships/hyperlink" Target="https://www.gov.uk/government/uploads/system/uploads/attachment_data/file/380125/MultiAgencyPracticeGuidelinesNov14.pdf" TargetMode="External"/><Relationship Id="rId262" Type="http://schemas.openxmlformats.org/officeDocument/2006/relationships/hyperlink" Target="https://www.gov.uk/government/publications/human-trafficking-victims-referral-and-assessment-forms" TargetMode="External"/><Relationship Id="rId283" Type="http://schemas.openxmlformats.org/officeDocument/2006/relationships/hyperlink" Target="https://www.nspcc.org.uk/preventing-abuse/child-abuse-and-neglect/harmful-sexual-behaviour/" TargetMode="External"/><Relationship Id="rId318" Type="http://schemas.openxmlformats.org/officeDocument/2006/relationships/hyperlink" Target="http://www.refuge.org.uk/get-help-now/what-is-domestic-violence/effects-of-domestic-violence-on-children/" TargetMode="External"/><Relationship Id="rId339" Type="http://schemas.openxmlformats.org/officeDocument/2006/relationships/hyperlink" Target="http://liverpoolscb.proceduresonline.com/chapters/p_young_carers.html" TargetMode="External"/><Relationship Id="rId78" Type="http://schemas.openxmlformats.org/officeDocument/2006/relationships/hyperlink" Target="https://www.gov.uk/government/collections/data-protection-act-2018" TargetMode="External"/><Relationship Id="rId99" Type="http://schemas.openxmlformats.org/officeDocument/2006/relationships/hyperlink" Target="https://www.gov.uk/government/publications/sexual-violence-and-sexual-harassment-between-children-in-schools-and-colleges" TargetMode="External"/><Relationship Id="rId101" Type="http://schemas.openxmlformats.org/officeDocument/2006/relationships/hyperlink" Target="https://www.gov.uk/government/publications/sexual-violence-and-sexual-harassment-between-children-in-schools-and-colleges" TargetMode="External"/><Relationship Id="rId122" Type="http://schemas.openxmlformats.org/officeDocument/2006/relationships/hyperlink" Target="https://liverpool.gov.uk/referrals/childrens-social-care-referrals/make-an-urgent-marf-referral/marf-form/" TargetMode="External"/><Relationship Id="rId143" Type="http://schemas.openxmlformats.org/officeDocument/2006/relationships/hyperlink" Target="https://liverpoolscb.org.uk/scp/professionals-volunteers/early-help" TargetMode="External"/><Relationship Id="rId164" Type="http://schemas.openxmlformats.org/officeDocument/2006/relationships/hyperlink" Target="https://liverpoolscb.org.uk/scp/professionals-volunteers/forced-marriage-and-honour-based-violence" TargetMode="External"/><Relationship Id="rId185" Type="http://schemas.openxmlformats.org/officeDocument/2006/relationships/hyperlink" Target="https://www.gov.uk/government/publications/female-genital-mutilation-guidelines" TargetMode="External"/><Relationship Id="rId350"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71" Type="http://schemas.openxmlformats.org/officeDocument/2006/relationships/hyperlink" Target="https://liverpoolscb.org.uk/scp/professionals-volunteers/private-fostering" TargetMode="External"/><Relationship Id="rId9" Type="http://schemas.openxmlformats.org/officeDocument/2006/relationships/image" Target="media/image3.png"/><Relationship Id="rId210" Type="http://schemas.openxmlformats.org/officeDocument/2006/relationships/image" Target="media/image13.png"/><Relationship Id="rId392" Type="http://schemas.openxmlformats.org/officeDocument/2006/relationships/header" Target="header2.xml"/><Relationship Id="rId26" Type="http://schemas.openxmlformats.org/officeDocument/2006/relationships/hyperlink" Target="https://www.gov.uk/government/publications/working-together-to-safeguard-children--2" TargetMode="External"/><Relationship Id="rId231" Type="http://schemas.openxmlformats.org/officeDocument/2006/relationships/hyperlink" Target="https://www.gov.uk/government/publications/human-trafficking-victims-referral-and-assessment-forms" TargetMode="External"/><Relationship Id="rId252" Type="http://schemas.openxmlformats.org/officeDocument/2006/relationships/hyperlink" Target="https://liverpoolscb.org.uk/scp/professionals-volunteers/child-criminal-exploitation" TargetMode="External"/><Relationship Id="rId273" Type="http://schemas.openxmlformats.org/officeDocument/2006/relationships/hyperlink" Target="https://www.nspcc.org.uk/preventing-abuse/child-abuse-and-neglect/harmful-sexual-behaviour/" TargetMode="External"/><Relationship Id="rId294" Type="http://schemas.openxmlformats.org/officeDocument/2006/relationships/hyperlink" Target="https://www.brook.org.uk/our-work/category/sexual-behaviours-traffic-light-tool" TargetMode="External"/><Relationship Id="rId308" Type="http://schemas.openxmlformats.org/officeDocument/2006/relationships/hyperlink" Target="https://liverpoolscb.org.uk/scp/parents-carers/bullying-1" TargetMode="External"/><Relationship Id="rId329" Type="http://schemas.openxmlformats.org/officeDocument/2006/relationships/hyperlink" Target="https://educateagainsthate.com/" TargetMode="External"/><Relationship Id="rId47" Type="http://schemas.openxmlformats.org/officeDocument/2006/relationships/hyperlink" Target="https://www.saferrecruitmentconsortium.org/GSWP%20Sept%202019.pdf" TargetMode="External"/><Relationship Id="rId68" Type="http://schemas.openxmlformats.org/officeDocument/2006/relationships/hyperlink" Target="https://www.gov.uk/government/collections/counter-terrorism-and-security-bill" TargetMode="External"/><Relationship Id="rId89" Type="http://schemas.openxmlformats.org/officeDocument/2006/relationships/hyperlink" Target="https://www.gov.uk/government/publications/sexual-violence-and-sexual-harassment-between-children-in-schools-and-colleges" TargetMode="External"/><Relationship Id="rId112" Type="http://schemas.openxmlformats.org/officeDocument/2006/relationships/hyperlink" Target="https://assets.publishing.service.gov.uk/government/uploads/system/uploads/attachment_data/file/550416/Children_Missing_Education_-_statutory_guidance.pdf" TargetMode="External"/><Relationship Id="rId133" Type="http://schemas.openxmlformats.org/officeDocument/2006/relationships/hyperlink" Target="https://liverpool.gov.uk/referrals/childrens-social-care-referrals/make-an-urgent-marf-referral/marf-form/" TargetMode="External"/><Relationship Id="rId154" Type="http://schemas.openxmlformats.org/officeDocument/2006/relationships/image" Target="media/image9.jpg"/><Relationship Id="rId175" Type="http://schemas.openxmlformats.org/officeDocument/2006/relationships/hyperlink" Target="https://liverpoolscb.org.uk/scp/professionals-volunteers/forced-marriage-and-honour-based-violence" TargetMode="External"/><Relationship Id="rId340"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61"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196" Type="http://schemas.openxmlformats.org/officeDocument/2006/relationships/hyperlink" Target="http://nationalfgmcentre.org.uk/wp-content/uploads/2019/06/FGM-Schools-Guidance-National-FGM-Centre.pdf" TargetMode="External"/><Relationship Id="rId200" Type="http://schemas.openxmlformats.org/officeDocument/2006/relationships/hyperlink" Target="http://nationalfgmcentre.org.uk/wp-content/uploads/2019/06/FGM-Schools-Guidance-National-FGM-Centre.pdf" TargetMode="External"/><Relationship Id="rId382" Type="http://schemas.openxmlformats.org/officeDocument/2006/relationships/hyperlink" Target="https://assets.publishing.service.gov.uk/government/uploads/system/uploads/attachment_data/file/759003/Education_for_a_connected_world_PDF.PDF" TargetMode="External"/><Relationship Id="rId16" Type="http://schemas.openxmlformats.org/officeDocument/2006/relationships/image" Target="media/image10.png"/><Relationship Id="rId221" Type="http://schemas.openxmlformats.org/officeDocument/2006/relationships/image" Target="media/image27.png"/><Relationship Id="rId242" Type="http://schemas.openxmlformats.org/officeDocument/2006/relationships/hyperlink" Target="https://www.gov.uk/government/publications/human-trafficking-victims-referral-and-assessment-forms" TargetMode="External"/><Relationship Id="rId263" Type="http://schemas.openxmlformats.org/officeDocument/2006/relationships/hyperlink" Target="https://www.gov.uk/government/publications/human-trafficking-victims-referral-and-assessment-forms" TargetMode="External"/><Relationship Id="rId284" Type="http://schemas.openxmlformats.org/officeDocument/2006/relationships/hyperlink" Target="http://liverpoolscb.proceduresonline.com/chapters/p_ch_abuse.html" TargetMode="External"/><Relationship Id="rId319" Type="http://schemas.openxmlformats.org/officeDocument/2006/relationships/hyperlink" Target="http://safelives.org.uk/sites/default/files/resources/Safe%20Young%20Lives%20web.pdf" TargetMode="External"/><Relationship Id="rId37" Type="http://schemas.openxmlformats.org/officeDocument/2006/relationships/hyperlink" Target="https://www.gov.uk/government/uploads/system/uploads/attachment_data/file/439598/prevent-duty-departmental-advice-v6.pdf" TargetMode="External"/><Relationship Id="rId58" Type="http://schemas.openxmlformats.org/officeDocument/2006/relationships/hyperlink" Target="https://www.gov.uk/government/uploads/system/uploads/attachment_data/file/380125/MultiAgencyPracticeGuidelinesNov14.pdf" TargetMode="External"/><Relationship Id="rId79" Type="http://schemas.openxmlformats.org/officeDocument/2006/relationships/hyperlink" Target="https://www.gov.uk/government/collections/data-protection-act-2018" TargetMode="External"/><Relationship Id="rId102" Type="http://schemas.openxmlformats.org/officeDocument/2006/relationships/hyperlink" Target="https://www.gov.uk/government/publications/sexual-violence-and-sexual-harassment-between-children-in-schools-and-colleges" TargetMode="External"/><Relationship Id="rId123" Type="http://schemas.openxmlformats.org/officeDocument/2006/relationships/hyperlink" Target="https://liverpool.gov.uk/referrals/childrens-social-care-referrals/make-an-urgent-marf-referral/marf-form/" TargetMode="External"/><Relationship Id="rId144" Type="http://schemas.openxmlformats.org/officeDocument/2006/relationships/hyperlink" Target="https://ehd.liverpool.gov.uk/" TargetMode="External"/><Relationship Id="rId330" Type="http://schemas.openxmlformats.org/officeDocument/2006/relationships/hyperlink" Target="https://educateagainsthate.com/" TargetMode="External"/><Relationship Id="rId90" Type="http://schemas.openxmlformats.org/officeDocument/2006/relationships/hyperlink" Target="https://www.gov.uk/government/publications/sexual-violence-and-sexual-harassment-between-children-in-schools-and-colleges" TargetMode="External"/><Relationship Id="rId165" Type="http://schemas.openxmlformats.org/officeDocument/2006/relationships/hyperlink" Target="https://liverpoolscb.org.uk/scp/professionals-volunteers/forced-marriage-and-honour-based-violence" TargetMode="External"/><Relationship Id="rId186" Type="http://schemas.openxmlformats.org/officeDocument/2006/relationships/hyperlink" Target="https://www.gov.uk/government/publications/female-genital-mutilation-guidelines" TargetMode="External"/><Relationship Id="rId351"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72" Type="http://schemas.openxmlformats.org/officeDocument/2006/relationships/hyperlink" Target="https://liverpoolscb.org.uk/scp/professionals-volunteers/private-fostering" TargetMode="External"/><Relationship Id="rId393" Type="http://schemas.openxmlformats.org/officeDocument/2006/relationships/footer" Target="footer1.xml"/><Relationship Id="rId211" Type="http://schemas.openxmlformats.org/officeDocument/2006/relationships/image" Target="media/image14.jpg"/><Relationship Id="rId232" Type="http://schemas.openxmlformats.org/officeDocument/2006/relationships/hyperlink" Target="https://www.gov.uk/government/publications/human-trafficking-victims-referral-and-assessment-forms" TargetMode="External"/><Relationship Id="rId253" Type="http://schemas.openxmlformats.org/officeDocument/2006/relationships/hyperlink" Target="https://liverpoolscb.org.uk/scp/professionals-volunteers/child-criminal-exploitation" TargetMode="External"/><Relationship Id="rId274" Type="http://schemas.openxmlformats.org/officeDocument/2006/relationships/hyperlink" Target="https://www.nspcc.org.uk/preventing-abuse/child-abuse-and-neglect/harmful-sexual-behaviour/" TargetMode="External"/><Relationship Id="rId295" Type="http://schemas.openxmlformats.org/officeDocument/2006/relationships/hyperlink" Target="https://www.brook.org.uk/our-work/category/sexual-behaviours-traffic-light-tool" TargetMode="External"/><Relationship Id="rId309" Type="http://schemas.openxmlformats.org/officeDocument/2006/relationships/hyperlink" Target="https://liverpoolscb.proceduresonline.com/chapters/p_ch_self_harm.html" TargetMode="External"/><Relationship Id="rId27" Type="http://schemas.openxmlformats.org/officeDocument/2006/relationships/hyperlink" Target="https://www.gov.uk/government/publications/working-together-to-safeguard-children--2" TargetMode="External"/><Relationship Id="rId48" Type="http://schemas.openxmlformats.org/officeDocument/2006/relationships/hyperlink" Target="https://assets.publishing.service.gov.uk/government/uploads/system/uploads/attachment_data/file/721581/Information_sharing_advice_practitioners_safeguarding_services.pdf" TargetMode="External"/><Relationship Id="rId69" Type="http://schemas.openxmlformats.org/officeDocument/2006/relationships/hyperlink" Target="https://www.gov.uk/government/collections/counter-terrorism-and-security-bill" TargetMode="External"/><Relationship Id="rId113" Type="http://schemas.openxmlformats.org/officeDocument/2006/relationships/hyperlink" Target="https://liverpoolscb.proceduresonline.com/chapters/contents.html" TargetMode="External"/><Relationship Id="rId134" Type="http://schemas.openxmlformats.org/officeDocument/2006/relationships/hyperlink" Target="https://liverpool.gov.uk/referrals/childrens-social-care-referrals/make-an-urgent-marf-referral/marf-form/" TargetMode="External"/><Relationship Id="rId320" Type="http://schemas.openxmlformats.org/officeDocument/2006/relationships/hyperlink" Target="http://safelives.org.uk/sites/default/files/resources/Safe%20Young%20Lives%20web.pdf" TargetMode="External"/><Relationship Id="rId80" Type="http://schemas.openxmlformats.org/officeDocument/2006/relationships/hyperlink" Target="https://www.gov.uk/government/collections/data-protection-act-2018" TargetMode="External"/><Relationship Id="rId155" Type="http://schemas.openxmlformats.org/officeDocument/2006/relationships/hyperlink" Target="https://liverpoolscb.org.uk/scp/professionals-volunteers/forced-marriage-and-honour-based-violence" TargetMode="External"/><Relationship Id="rId176" Type="http://schemas.openxmlformats.org/officeDocument/2006/relationships/hyperlink" Target="https://liverpoolscb.org.uk/scp/professionals-volunteers/forced-marriage-and-honour-based-violence" TargetMode="External"/><Relationship Id="rId197" Type="http://schemas.openxmlformats.org/officeDocument/2006/relationships/hyperlink" Target="http://nationalfgmcentre.org.uk/wp-content/uploads/2019/06/FGM-Schools-Guidance-National-FGM-Centre.pdf" TargetMode="External"/><Relationship Id="rId341"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62"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83" Type="http://schemas.openxmlformats.org/officeDocument/2006/relationships/hyperlink" Target="https://www.pshe-association.org.uk/" TargetMode="External"/><Relationship Id="rId201" Type="http://schemas.openxmlformats.org/officeDocument/2006/relationships/hyperlink" Target="http://nationalfgmcentre.org.uk/wp-content/uploads/2019/06/FGM-Schools-Guidance-National-FGM-Centre.pdf" TargetMode="External"/><Relationship Id="rId222" Type="http://schemas.openxmlformats.org/officeDocument/2006/relationships/image" Target="media/image19.png"/><Relationship Id="rId243" Type="http://schemas.openxmlformats.org/officeDocument/2006/relationships/hyperlink" Target="https://www.gov.uk/government/publications/human-trafficking-victims-referral-and-assessment-forms" TargetMode="External"/><Relationship Id="rId264" Type="http://schemas.openxmlformats.org/officeDocument/2006/relationships/hyperlink" Target="https://www.gov.uk/government/publications/human-trafficking-victims-referral-and-assessment-forms" TargetMode="External"/><Relationship Id="rId285" Type="http://schemas.openxmlformats.org/officeDocument/2006/relationships/hyperlink" Target="http://liverpoolscb.proceduresonline.com/chapters/p_ch_abuse.html" TargetMode="External"/><Relationship Id="rId17" Type="http://schemas.openxmlformats.org/officeDocument/2006/relationships/image" Target="media/image11.png"/><Relationship Id="rId38" Type="http://schemas.openxmlformats.org/officeDocument/2006/relationships/hyperlink" Target="https://www.gov.uk/government/uploads/system/uploads/attachment_data/file/439598/prevent-duty-departmental-advice-v6.pdf" TargetMode="External"/><Relationship Id="rId59" Type="http://schemas.openxmlformats.org/officeDocument/2006/relationships/hyperlink" Target="https://www.gov.uk/government/uploads/system/uploads/attachment_data/file/380125/MultiAgencyPracticeGuidelinesNov14.pdf" TargetMode="External"/><Relationship Id="rId103" Type="http://schemas.openxmlformats.org/officeDocument/2006/relationships/hyperlink" Target="https://www.gov.uk/government/publications/sexual-violence-and-sexual-harassment-between-children-in-schools-and-colleges" TargetMode="External"/><Relationship Id="rId124" Type="http://schemas.openxmlformats.org/officeDocument/2006/relationships/hyperlink" Target="https://liverpool.gov.uk/referrals/childrens-social-care-referrals/make-an-urgent-marf-referral/marf-form/" TargetMode="External"/><Relationship Id="rId310" Type="http://schemas.openxmlformats.org/officeDocument/2006/relationships/hyperlink" Target="https://liverpoolscb.proceduresonline.com/chapters/p_ch_self_harm.html" TargetMode="External"/><Relationship Id="rId70" Type="http://schemas.openxmlformats.org/officeDocument/2006/relationships/hyperlink" Target="https://www.gov.uk/government/collections/counter-terrorism-and-security-bill" TargetMode="External"/><Relationship Id="rId91" Type="http://schemas.openxmlformats.org/officeDocument/2006/relationships/hyperlink" Target="https://www.gov.uk/government/publications/sexual-violence-and-sexual-harassment-between-children-in-schools-and-colleges" TargetMode="External"/><Relationship Id="rId145" Type="http://schemas.openxmlformats.org/officeDocument/2006/relationships/hyperlink" Target="https://ehd.liverpool.gov.uk/" TargetMode="External"/><Relationship Id="rId166" Type="http://schemas.openxmlformats.org/officeDocument/2006/relationships/hyperlink" Target="https://liverpoolscb.org.uk/scp/professionals-volunteers/forced-marriage-and-honour-based-violence" TargetMode="External"/><Relationship Id="rId187" Type="http://schemas.openxmlformats.org/officeDocument/2006/relationships/hyperlink" Target="https://www.gov.uk/government/publications/female-genital-mutilation-guidelines" TargetMode="External"/><Relationship Id="rId331" Type="http://schemas.openxmlformats.org/officeDocument/2006/relationships/hyperlink" Target="https://liverpoolscb.proceduresonline.com/pdfs/app_1_channel_ref.pdf" TargetMode="External"/><Relationship Id="rId352"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73" Type="http://schemas.openxmlformats.org/officeDocument/2006/relationships/hyperlink" Target="https://liverpoolscb.org.uk/scp/professionals-volunteers/private-fostering" TargetMode="External"/><Relationship Id="rId394" Type="http://schemas.openxmlformats.org/officeDocument/2006/relationships/footer" Target="footer2.xml"/><Relationship Id="rId1" Type="http://schemas.openxmlformats.org/officeDocument/2006/relationships/numbering" Target="numbering.xml"/><Relationship Id="rId212" Type="http://schemas.openxmlformats.org/officeDocument/2006/relationships/image" Target="media/image15.jpg"/><Relationship Id="rId233" Type="http://schemas.openxmlformats.org/officeDocument/2006/relationships/hyperlink" Target="https://www.gov.uk/government/publications/human-trafficking-victims-referral-and-assessment-forms" TargetMode="External"/><Relationship Id="rId254" Type="http://schemas.openxmlformats.org/officeDocument/2006/relationships/hyperlink" Target="https://liverpoolscb.proceduresonline.com/pdfs/pan_merseyside_exploit.pdf" TargetMode="External"/><Relationship Id="rId28" Type="http://schemas.openxmlformats.org/officeDocument/2006/relationships/hyperlink" Target="https://www.gov.uk/government/publications/working-together-to-safeguard-children--2" TargetMode="External"/><Relationship Id="rId49" Type="http://schemas.openxmlformats.org/officeDocument/2006/relationships/hyperlink" Target="https://assets.publishing.service.gov.uk/government/uploads/system/uploads/attachment_data/file/721581/Information_sharing_advice_practitioners_safeguarding_services.pdf" TargetMode="External"/><Relationship Id="rId114" Type="http://schemas.openxmlformats.org/officeDocument/2006/relationships/hyperlink" Target="https://liverpoolscb.proceduresonline.com/chapters/contents.html" TargetMode="External"/><Relationship Id="rId275" Type="http://schemas.openxmlformats.org/officeDocument/2006/relationships/hyperlink" Target="https://www.nspcc.org.uk/preventing-abuse/child-abuse-and-neglect/harmful-sexual-behaviour/" TargetMode="External"/><Relationship Id="rId296" Type="http://schemas.openxmlformats.org/officeDocument/2006/relationships/hyperlink" Target="https://www.brook.org.uk/our-work/category/sexual-behaviours-traffic-light-tool" TargetMode="External"/><Relationship Id="rId300" Type="http://schemas.openxmlformats.org/officeDocument/2006/relationships/hyperlink" Target="https://www.brook.org.uk/our-work/category/sexual-behaviours-traffic-light-tool" TargetMode="External"/><Relationship Id="rId60" Type="http://schemas.openxmlformats.org/officeDocument/2006/relationships/hyperlink" Target="https://www.gov.uk/government/publications/teachers-standards" TargetMode="External"/><Relationship Id="rId81" Type="http://schemas.openxmlformats.org/officeDocument/2006/relationships/hyperlink" Target="https://www.gov.uk/government/collections/data-protection-act-2018" TargetMode="External"/><Relationship Id="rId135" Type="http://schemas.openxmlformats.org/officeDocument/2006/relationships/hyperlink" Target="https://liverpool.gov.uk/referrals/childrens-social-care-referrals/make-an-urgent-marf-referral/marf-form/" TargetMode="External"/><Relationship Id="rId156" Type="http://schemas.openxmlformats.org/officeDocument/2006/relationships/hyperlink" Target="https://liverpoolscb.org.uk/scp/professionals-volunteers/forced-marriage-and-honour-based-violence" TargetMode="External"/><Relationship Id="rId177" Type="http://schemas.openxmlformats.org/officeDocument/2006/relationships/hyperlink" Target="https://liverpoolscb.org.uk/scp/professionals-volunteers/forced-marriage-and-honour-based-violence" TargetMode="External"/><Relationship Id="rId198" Type="http://schemas.openxmlformats.org/officeDocument/2006/relationships/hyperlink" Target="http://nationalfgmcentre.org.uk/wp-content/uploads/2019/06/FGM-Schools-Guidance-National-FGM-Centre.pdf" TargetMode="External"/><Relationship Id="rId321" Type="http://schemas.openxmlformats.org/officeDocument/2006/relationships/hyperlink" Target="https://liverpoolscb.proceduresonline.com/chapters/p_sg_ch_extremism.html" TargetMode="External"/><Relationship Id="rId342"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63"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84" Type="http://schemas.openxmlformats.org/officeDocument/2006/relationships/hyperlink" Target="https://www.pshe-association.org.uk/" TargetMode="External"/><Relationship Id="rId202" Type="http://schemas.openxmlformats.org/officeDocument/2006/relationships/hyperlink" Target="http://nationalfgmcentre.org.uk/wp-content/uploads/2019/06/FGM-Schools-Guidance-National-FGM-Centre.pdf" TargetMode="External"/><Relationship Id="rId223" Type="http://schemas.openxmlformats.org/officeDocument/2006/relationships/image" Target="media/image20.jpg"/><Relationship Id="rId244" Type="http://schemas.openxmlformats.org/officeDocument/2006/relationships/hyperlink" Target="https://liverpoolscb.proceduresonline.com/chapters/p_gangs.html" TargetMode="External"/><Relationship Id="rId18" Type="http://schemas.openxmlformats.org/officeDocument/2006/relationships/image" Target="media/image12.png"/><Relationship Id="rId39" Type="http://schemas.openxmlformats.org/officeDocument/2006/relationships/hyperlink" Target="https://www.gov.uk/government/uploads/system/uploads/attachment_data/file/439598/prevent-duty-departmental-advice-v6.pdf" TargetMode="External"/><Relationship Id="rId265" Type="http://schemas.openxmlformats.org/officeDocument/2006/relationships/hyperlink" Target="https://www.gov.uk/government/publications/human-trafficking-victims-referral-and-assessment-forms" TargetMode="External"/><Relationship Id="rId286" Type="http://schemas.openxmlformats.org/officeDocument/2006/relationships/hyperlink" Target="https://assets.publishing.service.gov.uk/government/uploads/system/uploads/attachment_data/file/707653/Sexual_Harassment_and_Sexual_Violence_Advice.pdf" TargetMode="External"/><Relationship Id="rId50" Type="http://schemas.openxmlformats.org/officeDocument/2006/relationships/hyperlink" Target="https://assets.publishing.service.gov.uk/government/uploads/system/uploads/attachment_data/file/721581/Information_sharing_advice_practitioners_safeguarding_services.pdf" TargetMode="External"/><Relationship Id="rId104" Type="http://schemas.openxmlformats.org/officeDocument/2006/relationships/hyperlink" Target="https://www.gov.uk/government/publications/sexual-violence-and-sexual-harassment-between-children-in-schools-and-colleges" TargetMode="External"/><Relationship Id="rId125" Type="http://schemas.openxmlformats.org/officeDocument/2006/relationships/hyperlink" Target="https://liverpool.gov.uk/referrals/childrens-social-care-referrals/make-an-urgent-marf-referral/marf-form/" TargetMode="External"/><Relationship Id="rId146" Type="http://schemas.openxmlformats.org/officeDocument/2006/relationships/hyperlink" Target="https://liverpoolscb.proceduresonline.com/chapters/p_esc_pro.html" TargetMode="External"/><Relationship Id="rId167" Type="http://schemas.openxmlformats.org/officeDocument/2006/relationships/hyperlink" Target="https://liverpoolscb.org.uk/scp/professionals-volunteers/forced-marriage-and-honour-based-violence" TargetMode="External"/><Relationship Id="rId188" Type="http://schemas.openxmlformats.org/officeDocument/2006/relationships/hyperlink" Target="https://www.gov.uk/government/publications/female-genital-mutilation-guidelines" TargetMode="External"/><Relationship Id="rId311" Type="http://schemas.openxmlformats.org/officeDocument/2006/relationships/hyperlink" Target="https://liverpoolscb.proceduresonline.com/chapters/p_dom_abuse.html" TargetMode="External"/><Relationship Id="rId332" Type="http://schemas.openxmlformats.org/officeDocument/2006/relationships/hyperlink" Target="https://liverpoolscb.proceduresonline.com/pdfs/app_1_channel_ref.pdf" TargetMode="External"/><Relationship Id="rId353"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74" Type="http://schemas.openxmlformats.org/officeDocument/2006/relationships/hyperlink" Target="https://liverpoolchildcare.proceduresonline.com/chapters/p_private_fost.html" TargetMode="External"/><Relationship Id="rId395" Type="http://schemas.openxmlformats.org/officeDocument/2006/relationships/header" Target="header3.xml"/><Relationship Id="rId71" Type="http://schemas.openxmlformats.org/officeDocument/2006/relationships/hyperlink" Target="https://www.gov.uk/government/collections/counter-terrorism-and-security-bill" TargetMode="External"/><Relationship Id="rId92" Type="http://schemas.openxmlformats.org/officeDocument/2006/relationships/hyperlink" Target="https://www.gov.uk/government/publications/sexual-violence-and-sexual-harassment-between-children-in-schools-and-colleges" TargetMode="External"/><Relationship Id="rId213" Type="http://schemas.openxmlformats.org/officeDocument/2006/relationships/image" Target="media/image16.jpg"/><Relationship Id="rId234" Type="http://schemas.openxmlformats.org/officeDocument/2006/relationships/hyperlink" Target="https://www.gov.uk/government/publications/human-trafficking-victims-referral-and-assessment-forms" TargetMode="External"/><Relationship Id="rId2" Type="http://schemas.openxmlformats.org/officeDocument/2006/relationships/styles" Target="styles.xml"/><Relationship Id="rId29" Type="http://schemas.openxmlformats.org/officeDocument/2006/relationships/hyperlink" Target="https://www.gov.uk/government/publications/working-together-to-safeguard-children--2" TargetMode="External"/><Relationship Id="rId255" Type="http://schemas.openxmlformats.org/officeDocument/2006/relationships/hyperlink" Target="https://liverpoolscb.proceduresonline.com/pdfs/pan_merseyside_exploit.pdf" TargetMode="External"/><Relationship Id="rId276" Type="http://schemas.openxmlformats.org/officeDocument/2006/relationships/hyperlink" Target="https://www.nspcc.org.uk/preventing-abuse/child-abuse-and-neglect/harmful-sexual-behaviour/" TargetMode="External"/><Relationship Id="rId297" Type="http://schemas.openxmlformats.org/officeDocument/2006/relationships/hyperlink" Target="https://www.brook.org.uk/our-work/category/sexual-behaviours-traffic-light-tool" TargetMode="External"/><Relationship Id="rId40" Type="http://schemas.openxmlformats.org/officeDocument/2006/relationships/hyperlink" Target="https://www.gov.uk/government/uploads/system/uploads/attachment_data/file/439598/prevent-duty-departmental-advice-v6.pdf" TargetMode="External"/><Relationship Id="rId115" Type="http://schemas.openxmlformats.org/officeDocument/2006/relationships/hyperlink" Target="https://liverpoolscb.org.uk/assets/1/lscb_levels_of_need_level_indicators.pdf" TargetMode="External"/><Relationship Id="rId136" Type="http://schemas.openxmlformats.org/officeDocument/2006/relationships/hyperlink" Target="https://liverpoolscb.org.uk/assets/1/lscb_levels_of_need_level_indicators.pdf" TargetMode="External"/><Relationship Id="rId157" Type="http://schemas.openxmlformats.org/officeDocument/2006/relationships/hyperlink" Target="https://liverpoolscb.org.uk/scp/professionals-volunteers/forced-marriage-and-honour-based-violence" TargetMode="External"/><Relationship Id="rId178" Type="http://schemas.openxmlformats.org/officeDocument/2006/relationships/hyperlink" Target="https://liverpoolscb.org.uk/scp/professionals-volunteers/forced-marriage-and-honour-based-violence" TargetMode="External"/><Relationship Id="rId301" Type="http://schemas.openxmlformats.org/officeDocument/2006/relationships/hyperlink" Target="https://liverpoolscb.proceduresonline.com/chapters/p_bullying.html" TargetMode="External"/><Relationship Id="rId322" Type="http://schemas.openxmlformats.org/officeDocument/2006/relationships/hyperlink" Target="https://liverpoolscb.proceduresonline.com/chapters/p_sg_ch_extremism.html" TargetMode="External"/><Relationship Id="rId343"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64"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61" Type="http://schemas.openxmlformats.org/officeDocument/2006/relationships/hyperlink" Target="https://www.gov.uk/government/publications/teachers-standards" TargetMode="External"/><Relationship Id="rId82" Type="http://schemas.openxmlformats.org/officeDocument/2006/relationships/hyperlink" Target="https://www.gov.uk/government/collections/data-protection-act-2018" TargetMode="External"/><Relationship Id="rId199" Type="http://schemas.openxmlformats.org/officeDocument/2006/relationships/hyperlink" Target="http://nationalfgmcentre.org.uk/wp-content/uploads/2019/06/FGM-Schools-Guidance-National-FGM-Centre.pdf" TargetMode="External"/><Relationship Id="rId203" Type="http://schemas.openxmlformats.org/officeDocument/2006/relationships/hyperlink" Target="http://nationalfgmcentre.org.uk/wp-content/uploads/2019/06/FGM-Schools-Guidance-National-FGM-Centre.pdf" TargetMode="External"/><Relationship Id="rId385" Type="http://schemas.openxmlformats.org/officeDocument/2006/relationships/hyperlink" Target="https://beinternetlegends.withgoogle.com/en_uk" TargetMode="External"/><Relationship Id="rId19" Type="http://schemas.openxmlformats.org/officeDocument/2006/relationships/hyperlink" Target="https://liverpoolscp.org.uk/" TargetMode="External"/><Relationship Id="rId224" Type="http://schemas.openxmlformats.org/officeDocument/2006/relationships/image" Target="media/image21.jpg"/><Relationship Id="rId245" Type="http://schemas.openxmlformats.org/officeDocument/2006/relationships/hyperlink" Target="https://liverpoolscb.proceduresonline.com/chapters/p_gangs.html" TargetMode="External"/><Relationship Id="rId266" Type="http://schemas.openxmlformats.org/officeDocument/2006/relationships/hyperlink" Target="https://www.gov.uk/government/publications/human-trafficking-victims-referral-and-assessment-forms" TargetMode="External"/><Relationship Id="rId287" Type="http://schemas.openxmlformats.org/officeDocument/2006/relationships/hyperlink" Target="https://assets.publishing.service.gov.uk/government/uploads/system/uploads/attachment_data/file/707653/Sexual_Harassment_and_Sexual_Violence_Advice.pdf" TargetMode="External"/><Relationship Id="rId30" Type="http://schemas.openxmlformats.org/officeDocument/2006/relationships/hyperlink" Target="https://www.gov.uk/government/publications/working-together-to-safeguard-children--2" TargetMode="External"/><Relationship Id="rId105" Type="http://schemas.openxmlformats.org/officeDocument/2006/relationships/hyperlink" Target="https://www.gov.uk/government/publications/sexual-violence-and-sexual-harassment-between-children-in-schools-and-colleges" TargetMode="External"/><Relationship Id="rId126" Type="http://schemas.openxmlformats.org/officeDocument/2006/relationships/hyperlink" Target="https://liverpool.gov.uk/referrals/childrens-social-care-referrals/make-an-urgent-marf-referral/marf-form/" TargetMode="External"/><Relationship Id="rId147" Type="http://schemas.openxmlformats.org/officeDocument/2006/relationships/hyperlink" Target="https://liverpoolscb.proceduresonline.com/chapters/p_esc_pro.html" TargetMode="External"/><Relationship Id="rId168" Type="http://schemas.openxmlformats.org/officeDocument/2006/relationships/hyperlink" Target="https://liverpoolscb.org.uk/scp/professionals-volunteers/forced-marriage-and-honour-based-violence" TargetMode="External"/><Relationship Id="rId312" Type="http://schemas.openxmlformats.org/officeDocument/2006/relationships/hyperlink" Target="https://liverpoolscb.proceduresonline.com/chapters/p_dom_abuse.html" TargetMode="External"/><Relationship Id="rId333" Type="http://schemas.openxmlformats.org/officeDocument/2006/relationships/hyperlink" Target="https://assets.publishing.service.gov.uk/government/uploads/system/uploads/attachment_data/file/609874/6_2939_SP_NCA_Sexting_In_Schools_FINAL_Update_Jan17.pdf" TargetMode="External"/><Relationship Id="rId354"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51" Type="http://schemas.openxmlformats.org/officeDocument/2006/relationships/hyperlink" Target="https://assets.publishing.service.gov.uk/government/uploads/system/uploads/attachment_data/file/591903/CSE_Guidance_Core_Document_13.02.2017.pdf" TargetMode="External"/><Relationship Id="rId72" Type="http://schemas.openxmlformats.org/officeDocument/2006/relationships/hyperlink" Target="https://www.gov.uk/government/collections/counter-terrorism-and-security-bill" TargetMode="External"/><Relationship Id="rId93" Type="http://schemas.openxmlformats.org/officeDocument/2006/relationships/hyperlink" Target="https://www.gov.uk/government/publications/sexual-violence-and-sexual-harassment-between-children-in-schools-and-colleges" TargetMode="External"/><Relationship Id="rId189" Type="http://schemas.openxmlformats.org/officeDocument/2006/relationships/hyperlink" Target="https://www.gov.uk/government/publications/female-genital-mutilation-guidelines" TargetMode="External"/><Relationship Id="rId375" Type="http://schemas.openxmlformats.org/officeDocument/2006/relationships/hyperlink" Target="https://liverpoolchildcare.proceduresonline.com/chapters/p_private_fost.html" TargetMode="External"/><Relationship Id="rId396" Type="http://schemas.openxmlformats.org/officeDocument/2006/relationships/footer" Target="footer3.xml"/><Relationship Id="rId3" Type="http://schemas.openxmlformats.org/officeDocument/2006/relationships/settings" Target="settings.xml"/><Relationship Id="rId214" Type="http://schemas.openxmlformats.org/officeDocument/2006/relationships/image" Target="media/image17.jpg"/><Relationship Id="rId235" Type="http://schemas.openxmlformats.org/officeDocument/2006/relationships/hyperlink" Target="https://www.gov.uk/government/publications/human-trafficking-victims-referral-and-assessment-forms" TargetMode="External"/><Relationship Id="rId256" Type="http://schemas.openxmlformats.org/officeDocument/2006/relationships/hyperlink" Target="https://www.gov.uk/government/publications/human-trafficking-victims-referral-and-assessment-forms" TargetMode="External"/><Relationship Id="rId277" Type="http://schemas.openxmlformats.org/officeDocument/2006/relationships/hyperlink" Target="https://www.nspcc.org.uk/preventing-abuse/child-abuse-and-neglect/harmful-sexual-behaviour/" TargetMode="External"/><Relationship Id="rId298" Type="http://schemas.openxmlformats.org/officeDocument/2006/relationships/hyperlink" Target="https://www.brook.org.uk/our-work/category/sexual-behaviours-traffic-light-tool" TargetMode="External"/><Relationship Id="rId116" Type="http://schemas.openxmlformats.org/officeDocument/2006/relationships/hyperlink" Target="https://liverpoolscb.org.uk/assets/1/lscb_levels_of_need_level_indicators.pdf" TargetMode="External"/><Relationship Id="rId137" Type="http://schemas.openxmlformats.org/officeDocument/2006/relationships/hyperlink" Target="https://liverpoolscb.org.uk/assets/1/lscb_levels_of_need_level_indicators.pdf" TargetMode="External"/><Relationship Id="rId158" Type="http://schemas.openxmlformats.org/officeDocument/2006/relationships/hyperlink" Target="https://liverpoolscb.org.uk/scp/professionals-volunteers/forced-marriage-and-honour-based-violence" TargetMode="External"/><Relationship Id="rId302" Type="http://schemas.openxmlformats.org/officeDocument/2006/relationships/hyperlink" Target="https://liverpoolscb.proceduresonline.com/chapters/p_bullying.html" TargetMode="External"/><Relationship Id="rId323" Type="http://schemas.openxmlformats.org/officeDocument/2006/relationships/hyperlink" Target="https://www.gov.uk/government/publications/prevent-duty-guidance" TargetMode="External"/><Relationship Id="rId344"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20" Type="http://schemas.openxmlformats.org/officeDocument/2006/relationships/hyperlink" Target="https://liverpoolscp.org.uk/" TargetMode="External"/><Relationship Id="rId41" Type="http://schemas.openxmlformats.org/officeDocument/2006/relationships/hyperlink" Target="https://www.gov.uk/government/uploads/system/uploads/attachment_data/file/439598/prevent-duty-departmental-advice-v6.pdf" TargetMode="External"/><Relationship Id="rId62" Type="http://schemas.openxmlformats.org/officeDocument/2006/relationships/hyperlink" Target="https://www.gov.uk/government/publications/teachers-standards" TargetMode="External"/><Relationship Id="rId83" Type="http://schemas.openxmlformats.org/officeDocument/2006/relationships/hyperlink" Target="https://www.gov.uk/government/collections/data-protection-act-2018" TargetMode="External"/><Relationship Id="rId179" Type="http://schemas.openxmlformats.org/officeDocument/2006/relationships/hyperlink" Target="https://liverpoolscb.org.uk/scp/professionals-volunteers/forced-marriage-and-honour-based-violence" TargetMode="External"/><Relationship Id="rId365"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86" Type="http://schemas.openxmlformats.org/officeDocument/2006/relationships/hyperlink" Target="https://beinternetlegends.withgoogle.com/en_uk" TargetMode="External"/><Relationship Id="rId190" Type="http://schemas.openxmlformats.org/officeDocument/2006/relationships/hyperlink" Target="https://www.gov.uk/government/publications/female-genital-mutilation-guidelines" TargetMode="External"/><Relationship Id="rId204" Type="http://schemas.openxmlformats.org/officeDocument/2006/relationships/hyperlink" Target="http://nationalfgmcentre.org.uk/wp-content/uploads/2019/06/FGM-Schools-Guidance-National-FGM-Centre.pdf" TargetMode="External"/><Relationship Id="rId225" Type="http://schemas.openxmlformats.org/officeDocument/2006/relationships/image" Target="media/image31.png"/><Relationship Id="rId246" Type="http://schemas.openxmlformats.org/officeDocument/2006/relationships/hyperlink" Target="https://liverpoolscb.org.uk/scp/professionals-volunteers/child-criminal-exploitation" TargetMode="External"/><Relationship Id="rId267" Type="http://schemas.openxmlformats.org/officeDocument/2006/relationships/hyperlink" Target="https://www.gov.uk/government/publications/human-trafficking-victims-referral-and-assessment-forms" TargetMode="External"/><Relationship Id="rId288" Type="http://schemas.openxmlformats.org/officeDocument/2006/relationships/hyperlink" Target="https://assets.publishing.service.gov.uk/government/uploads/system/uploads/attachment_data/file/707653/Sexual_Harassment_and_Sexual_Violence_Advice.pdf" TargetMode="External"/><Relationship Id="rId106" Type="http://schemas.openxmlformats.org/officeDocument/2006/relationships/hyperlink" Target="https://www.gov.uk/government/publications/sexual-violence-and-sexual-harassment-between-children-in-schools-and-colleges" TargetMode="External"/><Relationship Id="rId127" Type="http://schemas.openxmlformats.org/officeDocument/2006/relationships/hyperlink" Target="https://liverpool.gov.uk/referrals/childrens-social-care-referrals/make-an-urgent-marf-referral/marf-form/" TargetMode="External"/><Relationship Id="rId313" Type="http://schemas.openxmlformats.org/officeDocument/2006/relationships/hyperlink" Target="https://www.nspcc.org.uk/preventing-abuse/child-abuse-and-neglect/domestic-abuse/signs-symptoms-effects/" TargetMode="External"/><Relationship Id="rId10" Type="http://schemas.openxmlformats.org/officeDocument/2006/relationships/image" Target="media/image4.png"/><Relationship Id="rId31" Type="http://schemas.openxmlformats.org/officeDocument/2006/relationships/hyperlink" Target="https://www.gov.uk/government/publications/working-together-to-safeguard-children--2" TargetMode="External"/><Relationship Id="rId52" Type="http://schemas.openxmlformats.org/officeDocument/2006/relationships/hyperlink" Target="https://assets.publishing.service.gov.uk/government/uploads/system/uploads/attachment_data/file/591903/CSE_Guidance_Core_Document_13.02.2017.pdf" TargetMode="External"/><Relationship Id="rId73" Type="http://schemas.openxmlformats.org/officeDocument/2006/relationships/hyperlink" Target="https://www.gov.uk/government/collections/counter-terrorism-and-security-bill" TargetMode="External"/><Relationship Id="rId94" Type="http://schemas.openxmlformats.org/officeDocument/2006/relationships/hyperlink" Target="https://www.gov.uk/government/publications/sexual-violence-and-sexual-harassment-between-children-in-schools-and-colleges" TargetMode="External"/><Relationship Id="rId148" Type="http://schemas.openxmlformats.org/officeDocument/2006/relationships/hyperlink" Target="http://www.nspcc.org.uk/core-info" TargetMode="External"/><Relationship Id="rId169" Type="http://schemas.openxmlformats.org/officeDocument/2006/relationships/hyperlink" Target="https://liverpoolscb.org.uk/scp/professionals-volunteers/forced-marriage-and-honour-based-violence" TargetMode="External"/><Relationship Id="rId334" Type="http://schemas.openxmlformats.org/officeDocument/2006/relationships/hyperlink" Target="https://assets.publishing.service.gov.uk/government/uploads/system/uploads/attachment_data/file/609874/6_2939_SP_NCA_Sexting_In_Schools_FINAL_Update_Jan17.pdf" TargetMode="External"/><Relationship Id="rId355"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76" Type="http://schemas.openxmlformats.org/officeDocument/2006/relationships/hyperlink" Target="https://liverpoolscb.proceduresonline.com/chapters/p_alleg_adults_ch.html" TargetMode="External"/><Relationship Id="rId397"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hyperlink" Target="https://liverpoolscb.org.uk/scp/professionals-volunteers/forced-marriage-and-honour-based-violence" TargetMode="External"/><Relationship Id="rId215" Type="http://schemas.openxmlformats.org/officeDocument/2006/relationships/image" Target="media/image18.png"/><Relationship Id="rId236" Type="http://schemas.openxmlformats.org/officeDocument/2006/relationships/hyperlink" Target="https://www.gov.uk/government/publications/human-trafficking-victims-referral-and-assessment-forms" TargetMode="External"/><Relationship Id="rId257" Type="http://schemas.openxmlformats.org/officeDocument/2006/relationships/hyperlink" Target="https://www.gov.uk/government/publications/human-trafficking-victims-referral-and-assessment-forms" TargetMode="External"/><Relationship Id="rId278" Type="http://schemas.openxmlformats.org/officeDocument/2006/relationships/hyperlink" Target="https://www.nspcc.org.uk/preventing-abuse/child-abuse-and-neglect/harmful-sexual-behaviour/" TargetMode="External"/><Relationship Id="rId303" Type="http://schemas.openxmlformats.org/officeDocument/2006/relationships/hyperlink" Target="https://liverpoolscb.org.uk/scp/parents-carers/bullying-1" TargetMode="External"/><Relationship Id="rId42" Type="http://schemas.openxmlformats.org/officeDocument/2006/relationships/hyperlink" Target="https://www.gov.uk/government/uploads/system/uploads/attachment_data/file/439598/prevent-duty-departmental-advice-v6.pdf" TargetMode="External"/><Relationship Id="rId84" Type="http://schemas.openxmlformats.org/officeDocument/2006/relationships/hyperlink" Target="https://www.gov.uk/government/collections/data-protection-act-2018" TargetMode="External"/><Relationship Id="rId138" Type="http://schemas.openxmlformats.org/officeDocument/2006/relationships/hyperlink" Target="https://liverpoolscb.org.uk/scp/professionals-volunteers/early-help" TargetMode="External"/><Relationship Id="rId345" Type="http://schemas.openxmlformats.org/officeDocument/2006/relationships/hyperlink" Target="https://www.carersuk.org/help-and-advice/practical-support/getting-care-and-support/young-carers-and-carers-of-children-under-18?gclid=EAIaIQobChMI84ig6aS35AIVBLTtCh2I5QheEAAYAyAAEgK9xvD_BwE" TargetMode="External"/><Relationship Id="rId387" Type="http://schemas.openxmlformats.org/officeDocument/2006/relationships/hyperlink" Target="https://beinternetlegends.withgoogle.com/en_uk" TargetMode="External"/><Relationship Id="rId191" Type="http://schemas.openxmlformats.org/officeDocument/2006/relationships/hyperlink" Target="https://www.gov.uk/government/publications/female-genital-mutilation-guidelines" TargetMode="External"/><Relationship Id="rId205" Type="http://schemas.openxmlformats.org/officeDocument/2006/relationships/hyperlink" Target="http://nationalfgmcentre.org.uk/wp-content/uploads/2019/06/FGM-Schools-Guidance-National-FGM-Centre.pdf" TargetMode="External"/><Relationship Id="rId247" Type="http://schemas.openxmlformats.org/officeDocument/2006/relationships/hyperlink" Target="https://liverpoolscb.org.uk/scp/professionals-volunteers/child-criminal-exploi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77</Pages>
  <Words>26000</Words>
  <Characters>148201</Characters>
  <Application>Microsoft Office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dc:creator>
  <cp:keywords/>
  <cp:lastModifiedBy>Joanne Aney</cp:lastModifiedBy>
  <cp:revision>2</cp:revision>
  <cp:lastPrinted>2022-01-17T15:59:00Z</cp:lastPrinted>
  <dcterms:created xsi:type="dcterms:W3CDTF">2022-02-03T14:25:00Z</dcterms:created>
  <dcterms:modified xsi:type="dcterms:W3CDTF">2022-02-03T14:25:00Z</dcterms:modified>
</cp:coreProperties>
</file>